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CFFBB7781014CC5A2EDCB719784E865"/>
        </w:placeholder>
        <w:text/>
      </w:sdtPr>
      <w:sdtEndPr/>
      <w:sdtContent>
        <w:p w:rsidRPr="009B062B" w:rsidR="00AF30DD" w:rsidP="000E106F" w:rsidRDefault="00AF30DD" w14:paraId="2A55767B" w14:textId="77777777">
          <w:pPr>
            <w:pStyle w:val="Rubrik1"/>
            <w:spacing w:after="300"/>
          </w:pPr>
          <w:r w:rsidRPr="009B062B">
            <w:t>Förslag till riksdagsbeslut</w:t>
          </w:r>
        </w:p>
      </w:sdtContent>
    </w:sdt>
    <w:sdt>
      <w:sdtPr>
        <w:alias w:val="Yrkande 1"/>
        <w:tag w:val="eb39e569-f4ce-4d6f-b792-9d7de6644e19"/>
        <w:id w:val="-2123135852"/>
        <w:lock w:val="sdtLocked"/>
      </w:sdtPr>
      <w:sdtEndPr/>
      <w:sdtContent>
        <w:p w:rsidR="00B545F6" w:rsidRDefault="008B0F3C" w14:paraId="1F1335AE" w14:textId="77777777">
          <w:pPr>
            <w:pStyle w:val="Frslagstext"/>
            <w:numPr>
              <w:ilvl w:val="0"/>
              <w:numId w:val="0"/>
            </w:numPr>
          </w:pPr>
          <w:r>
            <w:t>Riksdagen ställer sig bakom det som anförs i motionen om att ta initiativ för att främja kunskap kring mångfald och stärkt integration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D959DCCF954F299A15BF28F53430D7"/>
        </w:placeholder>
        <w:text/>
      </w:sdtPr>
      <w:sdtEndPr/>
      <w:sdtContent>
        <w:p w:rsidRPr="009B062B" w:rsidR="006D79C9" w:rsidP="00333E95" w:rsidRDefault="006D79C9" w14:paraId="7785A9F2" w14:textId="77777777">
          <w:pPr>
            <w:pStyle w:val="Rubrik1"/>
          </w:pPr>
          <w:r>
            <w:t>Motivering</w:t>
          </w:r>
        </w:p>
      </w:sdtContent>
    </w:sdt>
    <w:bookmarkEnd w:displacedByCustomXml="prev" w:id="3"/>
    <w:bookmarkEnd w:displacedByCustomXml="prev" w:id="4"/>
    <w:p w:rsidR="00401C6E" w:rsidP="009B60B5" w:rsidRDefault="00A8599E" w14:paraId="15899EAA" w14:textId="5BD35A23">
      <w:pPr>
        <w:pStyle w:val="Normalutanindragellerluft"/>
      </w:pPr>
      <w:bookmarkStart w:name="_Hlk119574446" w:id="5"/>
      <w:r>
        <w:t>Sveriges befolkning är resultatet av tusentals år av migration till detta geografiska område från många delar av världen. Svensk kultur lever och utvecklas hela tiden och skapas av oss som bor här. Oavsett varifrån människor kommer ska Sverige vara ett välkomnande land. Varje individ ska ha möjlighet att nå sin fulla potential och leva ett liv bortom fattigdom och orättvisa. Det är genom mångfald vårt samhälle blir rikt</w:t>
      </w:r>
      <w:r w:rsidR="008B0F3C">
        <w:t xml:space="preserve"> och </w:t>
      </w:r>
      <w:r>
        <w:t>innovativt och utvecklas.</w:t>
      </w:r>
    </w:p>
    <w:p w:rsidR="00401C6E" w:rsidP="00401C6E" w:rsidRDefault="00A8599E" w14:paraId="6A84EB7F" w14:textId="6D5B570A">
      <w:r>
        <w:t>För att ta tillvara de möjligheter mångfalden ger krävs en ambitiös integrations</w:t>
      </w:r>
      <w:r w:rsidR="009B60B5">
        <w:softHyphen/>
      </w:r>
      <w:r>
        <w:t>politik. Det civila samhället och föreningslivet är avgörande för att bryta segregation och utanförskap och för att skapa möten och gemenskap. Föreningslivet, bildnings</w:t>
      </w:r>
      <w:r w:rsidR="009B60B5">
        <w:softHyphen/>
      </w:r>
      <w:r>
        <w:t>förbunden och andra aktörer som har en viktig roll i integrationsarbetet måste få stöd och resurser som speglar deras insatser.</w:t>
      </w:r>
    </w:p>
    <w:p w:rsidR="00A8599E" w:rsidP="00401C6E" w:rsidRDefault="00A8599E" w14:paraId="4C9A4F0C" w14:textId="783D4B9A">
      <w:r>
        <w:t xml:space="preserve">Migration och ökade omvärldskontakter innebär att Sverige ständigt förändras. Vårt land är pluralistiskt, vad gäller </w:t>
      </w:r>
      <w:r w:rsidR="008B0F3C">
        <w:t xml:space="preserve">både </w:t>
      </w:r>
      <w:r>
        <w:t xml:space="preserve">språk, religion och kultur. Utbildning och arbete är </w:t>
      </w:r>
      <w:r>
        <w:lastRenderedPageBreak/>
        <w:t>nycklar till samhället. En viktig förutsättning för att skapa möjligheter till detta är att förstå, använda och kunna ta del av svenska språket.</w:t>
      </w:r>
    </w:p>
    <w:bookmarkEnd w:displacedByCustomXml="next" w:id="5"/>
    <w:sdt>
      <w:sdtPr>
        <w:alias w:val="CC_Underskrifter"/>
        <w:tag w:val="CC_Underskrifter"/>
        <w:id w:val="583496634"/>
        <w:lock w:val="sdtContentLocked"/>
        <w:placeholder>
          <w:docPart w:val="776CFE15E98C48D6A9A9C7ED67608F13"/>
        </w:placeholder>
      </w:sdtPr>
      <w:sdtEndPr/>
      <w:sdtContent>
        <w:p w:rsidR="000E106F" w:rsidP="000E106F" w:rsidRDefault="000E106F" w14:paraId="18BE66BA" w14:textId="77777777"/>
        <w:p w:rsidRPr="008E0FE2" w:rsidR="004801AC" w:rsidP="000E106F" w:rsidRDefault="00815C97" w14:paraId="45B83577" w14:textId="6C61137A"/>
      </w:sdtContent>
    </w:sdt>
    <w:tbl>
      <w:tblPr>
        <w:tblW w:w="5000" w:type="pct"/>
        <w:tblLook w:val="04A0" w:firstRow="1" w:lastRow="0" w:firstColumn="1" w:lastColumn="0" w:noHBand="0" w:noVBand="1"/>
        <w:tblCaption w:val="underskrifter"/>
      </w:tblPr>
      <w:tblGrid>
        <w:gridCol w:w="4252"/>
        <w:gridCol w:w="4252"/>
      </w:tblGrid>
      <w:tr w:rsidR="00B545F6" w14:paraId="251DC5FE" w14:textId="77777777">
        <w:trPr>
          <w:cantSplit/>
        </w:trPr>
        <w:tc>
          <w:tcPr>
            <w:tcW w:w="50" w:type="pct"/>
            <w:vAlign w:val="bottom"/>
          </w:tcPr>
          <w:p w:rsidR="00B545F6" w:rsidRDefault="008B0F3C" w14:paraId="3DCFAE06" w14:textId="77777777">
            <w:pPr>
              <w:pStyle w:val="Underskrifter"/>
            </w:pPr>
            <w:r>
              <w:t>Per-Arne Håkansson (S)</w:t>
            </w:r>
          </w:p>
        </w:tc>
        <w:tc>
          <w:tcPr>
            <w:tcW w:w="50" w:type="pct"/>
            <w:vAlign w:val="bottom"/>
          </w:tcPr>
          <w:p w:rsidR="00B545F6" w:rsidRDefault="008B0F3C" w14:paraId="6353E8FB" w14:textId="77777777">
            <w:pPr>
              <w:pStyle w:val="Underskrifter"/>
            </w:pPr>
            <w:r>
              <w:t>Jamal El-Haj (S)</w:t>
            </w:r>
          </w:p>
        </w:tc>
      </w:tr>
      <w:tr w:rsidR="00B545F6" w14:paraId="23456E6B" w14:textId="77777777">
        <w:trPr>
          <w:gridAfter w:val="1"/>
          <w:wAfter w:w="4252" w:type="dxa"/>
          <w:cantSplit/>
        </w:trPr>
        <w:tc>
          <w:tcPr>
            <w:tcW w:w="50" w:type="pct"/>
            <w:vAlign w:val="bottom"/>
          </w:tcPr>
          <w:p w:rsidR="00B545F6" w:rsidRDefault="008B0F3C" w14:paraId="02416ED4" w14:textId="77777777">
            <w:pPr>
              <w:pStyle w:val="Underskrifter"/>
            </w:pPr>
            <w:r>
              <w:t>Kadir Kasirga (S)</w:t>
            </w:r>
          </w:p>
        </w:tc>
      </w:tr>
    </w:tbl>
    <w:p w:rsidR="004003A1" w:rsidRDefault="004003A1" w14:paraId="0D8B4175" w14:textId="77777777"/>
    <w:sectPr w:rsidR="004003A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D73A" w14:textId="77777777" w:rsidR="0000403E" w:rsidRDefault="0000403E" w:rsidP="000C1CAD">
      <w:pPr>
        <w:spacing w:line="240" w:lineRule="auto"/>
      </w:pPr>
      <w:r>
        <w:separator/>
      </w:r>
    </w:p>
  </w:endnote>
  <w:endnote w:type="continuationSeparator" w:id="0">
    <w:p w14:paraId="043915DF" w14:textId="77777777" w:rsidR="0000403E" w:rsidRDefault="00004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E0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9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0322" w14:textId="044D3736" w:rsidR="00262EA3" w:rsidRPr="000E106F" w:rsidRDefault="00262EA3" w:rsidP="000E1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4854" w14:textId="77777777" w:rsidR="0000403E" w:rsidRDefault="0000403E" w:rsidP="000C1CAD">
      <w:pPr>
        <w:spacing w:line="240" w:lineRule="auto"/>
      </w:pPr>
      <w:r>
        <w:separator/>
      </w:r>
    </w:p>
  </w:footnote>
  <w:footnote w:type="continuationSeparator" w:id="0">
    <w:p w14:paraId="74C4D216" w14:textId="77777777" w:rsidR="0000403E" w:rsidRDefault="000040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4F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F09D4" wp14:editId="4568B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44E3ED" w14:textId="78689F51" w:rsidR="00262EA3" w:rsidRDefault="00815C97" w:rsidP="008103B5">
                          <w:pPr>
                            <w:jc w:val="right"/>
                          </w:pPr>
                          <w:sdt>
                            <w:sdtPr>
                              <w:alias w:val="CC_Noformat_Partikod"/>
                              <w:tag w:val="CC_Noformat_Partikod"/>
                              <w:id w:val="-53464382"/>
                              <w:text/>
                            </w:sdtPr>
                            <w:sdtEndPr/>
                            <w:sdtContent>
                              <w:r w:rsidR="00A8599E">
                                <w:t>S</w:t>
                              </w:r>
                            </w:sdtContent>
                          </w:sdt>
                          <w:sdt>
                            <w:sdtPr>
                              <w:alias w:val="CC_Noformat_Partinummer"/>
                              <w:tag w:val="CC_Noformat_Partinummer"/>
                              <w:id w:val="-1709555926"/>
                              <w:text/>
                            </w:sdtPr>
                            <w:sdtEndPr/>
                            <w:sdtContent>
                              <w:r w:rsidR="00A8599E">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F09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44E3ED" w14:textId="78689F51" w:rsidR="00262EA3" w:rsidRDefault="00815C97" w:rsidP="008103B5">
                    <w:pPr>
                      <w:jc w:val="right"/>
                    </w:pPr>
                    <w:sdt>
                      <w:sdtPr>
                        <w:alias w:val="CC_Noformat_Partikod"/>
                        <w:tag w:val="CC_Noformat_Partikod"/>
                        <w:id w:val="-53464382"/>
                        <w:text/>
                      </w:sdtPr>
                      <w:sdtEndPr/>
                      <w:sdtContent>
                        <w:r w:rsidR="00A8599E">
                          <w:t>S</w:t>
                        </w:r>
                      </w:sdtContent>
                    </w:sdt>
                    <w:sdt>
                      <w:sdtPr>
                        <w:alias w:val="CC_Noformat_Partinummer"/>
                        <w:tag w:val="CC_Noformat_Partinummer"/>
                        <w:id w:val="-1709555926"/>
                        <w:text/>
                      </w:sdtPr>
                      <w:sdtEndPr/>
                      <w:sdtContent>
                        <w:r w:rsidR="00A8599E">
                          <w:t>1389</w:t>
                        </w:r>
                      </w:sdtContent>
                    </w:sdt>
                  </w:p>
                </w:txbxContent>
              </v:textbox>
              <w10:wrap anchorx="page"/>
            </v:shape>
          </w:pict>
        </mc:Fallback>
      </mc:AlternateContent>
    </w:r>
  </w:p>
  <w:p w14:paraId="1ADA4C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3B" w14:textId="77777777" w:rsidR="00262EA3" w:rsidRDefault="00262EA3" w:rsidP="008563AC">
    <w:pPr>
      <w:jc w:val="right"/>
    </w:pPr>
  </w:p>
  <w:p w14:paraId="355E63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2D44" w14:textId="77777777" w:rsidR="00262EA3" w:rsidRDefault="00815C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7F5957" wp14:editId="56934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E8E41" w14:textId="15E6CCE9" w:rsidR="00262EA3" w:rsidRDefault="00815C97" w:rsidP="00A314CF">
    <w:pPr>
      <w:pStyle w:val="FSHNormal"/>
      <w:spacing w:before="40"/>
    </w:pPr>
    <w:sdt>
      <w:sdtPr>
        <w:alias w:val="CC_Noformat_Motionstyp"/>
        <w:tag w:val="CC_Noformat_Motionstyp"/>
        <w:id w:val="1162973129"/>
        <w:lock w:val="sdtContentLocked"/>
        <w15:appearance w15:val="hidden"/>
        <w:text/>
      </w:sdtPr>
      <w:sdtEndPr/>
      <w:sdtContent>
        <w:r w:rsidR="000E106F">
          <w:t>Enskild motion</w:t>
        </w:r>
      </w:sdtContent>
    </w:sdt>
    <w:r w:rsidR="00821B36">
      <w:t xml:space="preserve"> </w:t>
    </w:r>
    <w:sdt>
      <w:sdtPr>
        <w:alias w:val="CC_Noformat_Partikod"/>
        <w:tag w:val="CC_Noformat_Partikod"/>
        <w:id w:val="1471015553"/>
        <w:text/>
      </w:sdtPr>
      <w:sdtEndPr/>
      <w:sdtContent>
        <w:r w:rsidR="00A8599E">
          <w:t>S</w:t>
        </w:r>
      </w:sdtContent>
    </w:sdt>
    <w:sdt>
      <w:sdtPr>
        <w:alias w:val="CC_Noformat_Partinummer"/>
        <w:tag w:val="CC_Noformat_Partinummer"/>
        <w:id w:val="-2014525982"/>
        <w:text/>
      </w:sdtPr>
      <w:sdtEndPr/>
      <w:sdtContent>
        <w:r w:rsidR="00A8599E">
          <w:t>1389</w:t>
        </w:r>
      </w:sdtContent>
    </w:sdt>
  </w:p>
  <w:p w14:paraId="50F41387" w14:textId="77777777" w:rsidR="00262EA3" w:rsidRPr="008227B3" w:rsidRDefault="00815C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DF98F" w14:textId="72405016" w:rsidR="00262EA3" w:rsidRPr="008227B3" w:rsidRDefault="00815C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06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06F">
          <w:t>:1555</w:t>
        </w:r>
      </w:sdtContent>
    </w:sdt>
  </w:p>
  <w:p w14:paraId="4D7BC2C8" w14:textId="7D5B533F" w:rsidR="00262EA3" w:rsidRDefault="00815C97" w:rsidP="00E03A3D">
    <w:pPr>
      <w:pStyle w:val="Motionr"/>
    </w:pPr>
    <w:sdt>
      <w:sdtPr>
        <w:alias w:val="CC_Noformat_Avtext"/>
        <w:tag w:val="CC_Noformat_Avtext"/>
        <w:id w:val="-2020768203"/>
        <w:lock w:val="sdtContentLocked"/>
        <w15:appearance w15:val="hidden"/>
        <w:text/>
      </w:sdtPr>
      <w:sdtEndPr/>
      <w:sdtContent>
        <w:r w:rsidR="000E106F">
          <w:t>av Per-Arne Håkansson m.fl. (S)</w:t>
        </w:r>
      </w:sdtContent>
    </w:sdt>
  </w:p>
  <w:sdt>
    <w:sdtPr>
      <w:alias w:val="CC_Noformat_Rubtext"/>
      <w:tag w:val="CC_Noformat_Rubtext"/>
      <w:id w:val="-218060500"/>
      <w:lock w:val="sdtLocked"/>
      <w:text/>
    </w:sdtPr>
    <w:sdtEndPr/>
    <w:sdtContent>
      <w:p w14:paraId="1FEC58B6" w14:textId="7BA495C8" w:rsidR="00262EA3" w:rsidRDefault="00A8599E" w:rsidP="00283E0F">
        <w:pPr>
          <w:pStyle w:val="FSHRub2"/>
        </w:pPr>
        <w:r>
          <w:t>Främjande av religionsdialog</w:t>
        </w:r>
      </w:p>
    </w:sdtContent>
  </w:sdt>
  <w:sdt>
    <w:sdtPr>
      <w:alias w:val="CC_Boilerplate_3"/>
      <w:tag w:val="CC_Boilerplate_3"/>
      <w:id w:val="1606463544"/>
      <w:lock w:val="sdtContentLocked"/>
      <w15:appearance w15:val="hidden"/>
      <w:text w:multiLine="1"/>
    </w:sdtPr>
    <w:sdtEndPr/>
    <w:sdtContent>
      <w:p w14:paraId="491400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8599E"/>
    <w:rsid w:val="000000E0"/>
    <w:rsid w:val="00000761"/>
    <w:rsid w:val="000014AF"/>
    <w:rsid w:val="00002310"/>
    <w:rsid w:val="00002CB4"/>
    <w:rsid w:val="000030B6"/>
    <w:rsid w:val="00003CCB"/>
    <w:rsid w:val="00003F79"/>
    <w:rsid w:val="0000403E"/>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06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A1"/>
    <w:rsid w:val="0040054D"/>
    <w:rsid w:val="00401163"/>
    <w:rsid w:val="00401C41"/>
    <w:rsid w:val="00401C6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3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B6F"/>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9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F3C"/>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0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9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F6"/>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DF"/>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C03AC9"/>
  <w15:chartTrackingRefBased/>
  <w15:docId w15:val="{6C6B1F74-2C29-42A0-A3F7-770D9072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22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23700">
          <w:marLeft w:val="0"/>
          <w:marRight w:val="0"/>
          <w:marTop w:val="0"/>
          <w:marBottom w:val="300"/>
          <w:divBdr>
            <w:top w:val="single" w:sz="6" w:space="0" w:color="DDDDDD"/>
            <w:left w:val="single" w:sz="6" w:space="0" w:color="DDDDDD"/>
            <w:bottom w:val="single" w:sz="6" w:space="0" w:color="DDDDDD"/>
            <w:right w:val="single" w:sz="6" w:space="0" w:color="DDDDDD"/>
          </w:divBdr>
          <w:divsChild>
            <w:div w:id="1522746261">
              <w:marLeft w:val="0"/>
              <w:marRight w:val="0"/>
              <w:marTop w:val="0"/>
              <w:marBottom w:val="0"/>
              <w:divBdr>
                <w:top w:val="none" w:sz="0" w:space="0" w:color="auto"/>
                <w:left w:val="none" w:sz="0" w:space="0" w:color="auto"/>
                <w:bottom w:val="none" w:sz="0" w:space="0" w:color="auto"/>
                <w:right w:val="none" w:sz="0" w:space="0" w:color="auto"/>
              </w:divBdr>
              <w:divsChild>
                <w:div w:id="848832916">
                  <w:marLeft w:val="0"/>
                  <w:marRight w:val="0"/>
                  <w:marTop w:val="0"/>
                  <w:marBottom w:val="225"/>
                  <w:divBdr>
                    <w:top w:val="none" w:sz="0" w:space="0" w:color="auto"/>
                    <w:left w:val="none" w:sz="0" w:space="0" w:color="auto"/>
                    <w:bottom w:val="none" w:sz="0" w:space="0" w:color="auto"/>
                    <w:right w:val="none" w:sz="0" w:space="0" w:color="auto"/>
                  </w:divBdr>
                </w:div>
                <w:div w:id="784887103">
                  <w:marLeft w:val="0"/>
                  <w:marRight w:val="0"/>
                  <w:marTop w:val="0"/>
                  <w:marBottom w:val="225"/>
                  <w:divBdr>
                    <w:top w:val="none" w:sz="0" w:space="0" w:color="auto"/>
                    <w:left w:val="none" w:sz="0" w:space="0" w:color="auto"/>
                    <w:bottom w:val="none" w:sz="0" w:space="0" w:color="auto"/>
                    <w:right w:val="none" w:sz="0" w:space="0" w:color="auto"/>
                  </w:divBdr>
                </w:div>
                <w:div w:id="1146126268">
                  <w:marLeft w:val="0"/>
                  <w:marRight w:val="0"/>
                  <w:marTop w:val="0"/>
                  <w:marBottom w:val="225"/>
                  <w:divBdr>
                    <w:top w:val="none" w:sz="0" w:space="0" w:color="auto"/>
                    <w:left w:val="none" w:sz="0" w:space="0" w:color="auto"/>
                    <w:bottom w:val="none" w:sz="0" w:space="0" w:color="auto"/>
                    <w:right w:val="none" w:sz="0" w:space="0" w:color="auto"/>
                  </w:divBdr>
                </w:div>
                <w:div w:id="261575112">
                  <w:marLeft w:val="0"/>
                  <w:marRight w:val="0"/>
                  <w:marTop w:val="0"/>
                  <w:marBottom w:val="225"/>
                  <w:divBdr>
                    <w:top w:val="none" w:sz="0" w:space="0" w:color="auto"/>
                    <w:left w:val="none" w:sz="0" w:space="0" w:color="auto"/>
                    <w:bottom w:val="none" w:sz="0" w:space="0" w:color="auto"/>
                    <w:right w:val="none" w:sz="0" w:space="0" w:color="auto"/>
                  </w:divBdr>
                </w:div>
                <w:div w:id="312274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FBB7781014CC5A2EDCB719784E865"/>
        <w:category>
          <w:name w:val="Allmänt"/>
          <w:gallery w:val="placeholder"/>
        </w:category>
        <w:types>
          <w:type w:val="bbPlcHdr"/>
        </w:types>
        <w:behaviors>
          <w:behavior w:val="content"/>
        </w:behaviors>
        <w:guid w:val="{8F12EA5F-DF4F-4A79-A8F4-7C9923391280}"/>
      </w:docPartPr>
      <w:docPartBody>
        <w:p w:rsidR="00FD1165" w:rsidRDefault="001877CF">
          <w:pPr>
            <w:pStyle w:val="6CFFBB7781014CC5A2EDCB719784E865"/>
          </w:pPr>
          <w:r w:rsidRPr="005A0A93">
            <w:rPr>
              <w:rStyle w:val="Platshllartext"/>
            </w:rPr>
            <w:t>Förslag till riksdagsbeslut</w:t>
          </w:r>
        </w:p>
      </w:docPartBody>
    </w:docPart>
    <w:docPart>
      <w:docPartPr>
        <w:name w:val="9AD959DCCF954F299A15BF28F53430D7"/>
        <w:category>
          <w:name w:val="Allmänt"/>
          <w:gallery w:val="placeholder"/>
        </w:category>
        <w:types>
          <w:type w:val="bbPlcHdr"/>
        </w:types>
        <w:behaviors>
          <w:behavior w:val="content"/>
        </w:behaviors>
        <w:guid w:val="{A5C92FB7-0C0F-41A1-B8A0-2F704DCE467A}"/>
      </w:docPartPr>
      <w:docPartBody>
        <w:p w:rsidR="00FD1165" w:rsidRDefault="001877CF">
          <w:pPr>
            <w:pStyle w:val="9AD959DCCF954F299A15BF28F53430D7"/>
          </w:pPr>
          <w:r w:rsidRPr="005A0A93">
            <w:rPr>
              <w:rStyle w:val="Platshllartext"/>
            </w:rPr>
            <w:t>Motivering</w:t>
          </w:r>
        </w:p>
      </w:docPartBody>
    </w:docPart>
    <w:docPart>
      <w:docPartPr>
        <w:name w:val="776CFE15E98C48D6A9A9C7ED67608F13"/>
        <w:category>
          <w:name w:val="Allmänt"/>
          <w:gallery w:val="placeholder"/>
        </w:category>
        <w:types>
          <w:type w:val="bbPlcHdr"/>
        </w:types>
        <w:behaviors>
          <w:behavior w:val="content"/>
        </w:behaviors>
        <w:guid w:val="{C566171C-D2CB-416B-91BD-D955E2933BDF}"/>
      </w:docPartPr>
      <w:docPartBody>
        <w:p w:rsidR="00C113BD" w:rsidRDefault="00C113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65"/>
    <w:rsid w:val="001877CF"/>
    <w:rsid w:val="00C113BD"/>
    <w:rsid w:val="00FD1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FFBB7781014CC5A2EDCB719784E865">
    <w:name w:val="6CFFBB7781014CC5A2EDCB719784E865"/>
  </w:style>
  <w:style w:type="paragraph" w:customStyle="1" w:styleId="9AD959DCCF954F299A15BF28F53430D7">
    <w:name w:val="9AD959DCCF954F299A15BF28F5343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0957F-315C-4A40-955A-B39D61E218C8}"/>
</file>

<file path=customXml/itemProps2.xml><?xml version="1.0" encoding="utf-8"?>
<ds:datastoreItem xmlns:ds="http://schemas.openxmlformats.org/officeDocument/2006/customXml" ds:itemID="{461ACBC0-6D8D-4BD4-94C5-804F3C6E2CAB}"/>
</file>

<file path=customXml/itemProps3.xml><?xml version="1.0" encoding="utf-8"?>
<ds:datastoreItem xmlns:ds="http://schemas.openxmlformats.org/officeDocument/2006/customXml" ds:itemID="{949A0713-3223-48DC-9FC6-0AEA40882F53}"/>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S1389 Främjande av religionsdialog för ökad kunskap kring mångfald och integration</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