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BC8" w:rsidRPr="00AE78AF" w:rsidRDefault="00B53BC8" w:rsidP="00916B80">
      <w:pPr>
        <w:pStyle w:val="Hemstlrubrik"/>
      </w:pPr>
      <w:r w:rsidRPr="00AE78AF">
        <w:t>Förslag till riksdagsbeslut</w:t>
      </w:r>
    </w:p>
    <w:p w:rsidR="00B53BC8" w:rsidRPr="00AE78AF" w:rsidRDefault="00B53BC8" w:rsidP="00B53BC8">
      <w:pPr>
        <w:pStyle w:val="Hemstlatt"/>
      </w:pPr>
      <w:r w:rsidRPr="00AE78AF">
        <w:t>Riksdagen tillkännager för regeringen som sin mening vad i motionen anförs om att utföra s</w:t>
      </w:r>
      <w:r w:rsidR="006E4183" w:rsidRPr="00AE78AF">
        <w:t>.</w:t>
      </w:r>
      <w:r w:rsidRPr="00AE78AF">
        <w:t>k</w:t>
      </w:r>
      <w:r w:rsidR="006E4183" w:rsidRPr="00AE78AF">
        <w:t>.</w:t>
      </w:r>
      <w:r w:rsidRPr="00AE78AF">
        <w:t xml:space="preserve"> konsekvensanalyser vid lag</w:t>
      </w:r>
      <w:r w:rsidR="00330130" w:rsidRPr="00AE78AF">
        <w:t>-</w:t>
      </w:r>
      <w:r w:rsidRPr="00AE78AF">
        <w:t xml:space="preserve"> och regelförän</w:t>
      </w:r>
      <w:r w:rsidRPr="00AE78AF">
        <w:t>d</w:t>
      </w:r>
      <w:r w:rsidRPr="00AE78AF">
        <w:t>ringar som berör småföretag.</w:t>
      </w:r>
    </w:p>
    <w:p w:rsidR="00B53BC8" w:rsidRPr="00AE78AF" w:rsidRDefault="00B53BC8" w:rsidP="00B53BC8">
      <w:pPr>
        <w:pStyle w:val="Hemstlatt"/>
      </w:pPr>
      <w:r w:rsidRPr="00AE78AF">
        <w:t>Riksdagen tillkännager för regeringen som sin mening vad i motionen anförs om att införa ett regel</w:t>
      </w:r>
      <w:r w:rsidR="00330130" w:rsidRPr="00AE78AF">
        <w:t>börde</w:t>
      </w:r>
      <w:r w:rsidRPr="00AE78AF">
        <w:t>tak.</w:t>
      </w:r>
    </w:p>
    <w:p w:rsidR="00300585" w:rsidRPr="00AE78AF" w:rsidRDefault="007C6092" w:rsidP="00B53BC8">
      <w:pPr>
        <w:pStyle w:val="Rubrik1"/>
      </w:pPr>
      <w:r w:rsidRPr="00AE78AF">
        <w:t>Motivering</w:t>
      </w:r>
    </w:p>
    <w:p w:rsidR="00300585" w:rsidRPr="00AE78AF" w:rsidRDefault="00B53BC8" w:rsidP="00300585">
      <w:r w:rsidRPr="00AE78AF">
        <w:t xml:space="preserve">De </w:t>
      </w:r>
      <w:r w:rsidR="00300585" w:rsidRPr="00AE78AF">
        <w:t xml:space="preserve">administrativa </w:t>
      </w:r>
      <w:r w:rsidRPr="00AE78AF">
        <w:t>kostnaderna utgör en stor börda för landets alla små för</w:t>
      </w:r>
      <w:r w:rsidRPr="00AE78AF">
        <w:t>e</w:t>
      </w:r>
      <w:r w:rsidRPr="00AE78AF">
        <w:t>tag. Den sammanlagda kostnaden för de r</w:t>
      </w:r>
      <w:r w:rsidR="004D17DD" w:rsidRPr="00AE78AF">
        <w:t>egelverk som reglerar</w:t>
      </w:r>
      <w:r w:rsidR="00300585" w:rsidRPr="00AE78AF">
        <w:t xml:space="preserve"> arbetsmiljö, skatter och miljö </w:t>
      </w:r>
      <w:r w:rsidRPr="00AE78AF">
        <w:t>beräknas att kosta</w:t>
      </w:r>
      <w:r w:rsidR="00300585" w:rsidRPr="00AE78AF">
        <w:t xml:space="preserve"> </w:t>
      </w:r>
      <w:r w:rsidRPr="00AE78AF">
        <w:t>de mindre företag</w:t>
      </w:r>
      <w:r w:rsidR="004D17DD" w:rsidRPr="00AE78AF">
        <w:t>en</w:t>
      </w:r>
      <w:r w:rsidRPr="00AE78AF">
        <w:t xml:space="preserve"> </w:t>
      </w:r>
      <w:r w:rsidR="00916B80" w:rsidRPr="00AE78AF">
        <w:t>30 000 kr</w:t>
      </w:r>
      <w:r w:rsidR="00300585" w:rsidRPr="00AE78AF">
        <w:t xml:space="preserve"> per a</w:t>
      </w:r>
      <w:r w:rsidR="00300585" w:rsidRPr="00AE78AF">
        <w:t>n</w:t>
      </w:r>
      <w:r w:rsidR="00300585" w:rsidRPr="00AE78AF">
        <w:t>ställd</w:t>
      </w:r>
      <w:r w:rsidR="00443E06" w:rsidRPr="00AE78AF">
        <w:t xml:space="preserve"> och år</w:t>
      </w:r>
      <w:r w:rsidRPr="00AE78AF">
        <w:t>. I ett flertal</w:t>
      </w:r>
      <w:r w:rsidR="00300585" w:rsidRPr="00AE78AF">
        <w:t xml:space="preserve"> rapporter framkommer </w:t>
      </w:r>
      <w:r w:rsidR="004D17DD" w:rsidRPr="00AE78AF">
        <w:t xml:space="preserve">dessutom </w:t>
      </w:r>
      <w:r w:rsidR="00300585" w:rsidRPr="00AE78AF">
        <w:t xml:space="preserve">att </w:t>
      </w:r>
      <w:r w:rsidRPr="00AE78AF">
        <w:t>företagarens brist på tid är ett stort hinder</w:t>
      </w:r>
      <w:r w:rsidR="00300585" w:rsidRPr="00AE78AF">
        <w:t xml:space="preserve"> för </w:t>
      </w:r>
      <w:r w:rsidR="004D17DD" w:rsidRPr="00AE78AF">
        <w:t xml:space="preserve">fortsatt </w:t>
      </w:r>
      <w:r w:rsidR="00300585" w:rsidRPr="00AE78AF">
        <w:t xml:space="preserve">tillväxt i företaget. </w:t>
      </w:r>
      <w:r w:rsidR="00115BBD" w:rsidRPr="00AE78AF">
        <w:t xml:space="preserve">Det </w:t>
      </w:r>
      <w:r w:rsidR="00300585" w:rsidRPr="00AE78AF">
        <w:t xml:space="preserve">offentliga regelverket </w:t>
      </w:r>
      <w:r w:rsidR="004D17DD" w:rsidRPr="00AE78AF">
        <w:t xml:space="preserve">år </w:t>
      </w:r>
      <w:r w:rsidR="00330130" w:rsidRPr="00AE78AF">
        <w:t>1990</w:t>
      </w:r>
      <w:r w:rsidR="00DF67BF" w:rsidRPr="00AE78AF">
        <w:t xml:space="preserve"> </w:t>
      </w:r>
      <w:r w:rsidR="00115BBD" w:rsidRPr="00AE78AF">
        <w:t xml:space="preserve">kostade landets företag minst 50 miljarder kronor. </w:t>
      </w:r>
      <w:r w:rsidR="004D17DD" w:rsidRPr="00AE78AF">
        <w:t>E</w:t>
      </w:r>
      <w:r w:rsidR="00300585" w:rsidRPr="00AE78AF">
        <w:t xml:space="preserve">nligt </w:t>
      </w:r>
      <w:r w:rsidR="008466E7" w:rsidRPr="00AE78AF">
        <w:t>be</w:t>
      </w:r>
      <w:r w:rsidR="004D17DD" w:rsidRPr="00AE78AF">
        <w:t>räkningar från Nutek kostar det nuv</w:t>
      </w:r>
      <w:r w:rsidR="00115BBD" w:rsidRPr="00AE78AF">
        <w:t>arande regelverket ännu mer</w:t>
      </w:r>
      <w:r w:rsidR="004D17DD" w:rsidRPr="00AE78AF">
        <w:t xml:space="preserve">, </w:t>
      </w:r>
      <w:r w:rsidR="00300585" w:rsidRPr="00AE78AF">
        <w:t>närmare bestämt mellan</w:t>
      </w:r>
      <w:r w:rsidR="00916B80" w:rsidRPr="00AE78AF">
        <w:t xml:space="preserve"> 60 och </w:t>
      </w:r>
      <w:r w:rsidR="004D17DD" w:rsidRPr="00AE78AF">
        <w:t>70 miljarder kronor per år – p</w:t>
      </w:r>
      <w:r w:rsidR="00300585" w:rsidRPr="00AE78AF">
        <w:t xml:space="preserve">engar som </w:t>
      </w:r>
      <w:r w:rsidR="004D17DD" w:rsidRPr="00AE78AF">
        <w:t xml:space="preserve">istället hade kunnat användas </w:t>
      </w:r>
      <w:r w:rsidR="00300585" w:rsidRPr="00AE78AF">
        <w:t>till att skapa jobb och tillväxt.</w:t>
      </w:r>
    </w:p>
    <w:p w:rsidR="00300585" w:rsidRPr="00AE78AF" w:rsidRDefault="00300585" w:rsidP="00DF67BF">
      <w:pPr>
        <w:pStyle w:val="Normaltindrag"/>
      </w:pPr>
      <w:r w:rsidRPr="00AE78AF">
        <w:t>Regelförenkling och förenklings</w:t>
      </w:r>
      <w:r w:rsidR="008466E7" w:rsidRPr="00AE78AF">
        <w:t xml:space="preserve">arbete har stått högt upp </w:t>
      </w:r>
      <w:r w:rsidR="003054F3" w:rsidRPr="00AE78AF">
        <w:t xml:space="preserve">på </w:t>
      </w:r>
      <w:r w:rsidR="00916B80" w:rsidRPr="00AE78AF">
        <w:t>Regering</w:t>
      </w:r>
      <w:r w:rsidR="00916B80" w:rsidRPr="00AE78AF">
        <w:t>s</w:t>
      </w:r>
      <w:r w:rsidR="00916B80" w:rsidRPr="00AE78AF">
        <w:t xml:space="preserve">kansliets </w:t>
      </w:r>
      <w:r w:rsidR="00330130" w:rsidRPr="00AE78AF">
        <w:t>agenda</w:t>
      </w:r>
      <w:r w:rsidRPr="00AE78AF">
        <w:t xml:space="preserve"> under den socialdemokratiska regeringens </w:t>
      </w:r>
      <w:r w:rsidR="008466E7" w:rsidRPr="00AE78AF">
        <w:t xml:space="preserve">mer än </w:t>
      </w:r>
      <w:r w:rsidR="00916B80" w:rsidRPr="00AE78AF">
        <w:t>tio</w:t>
      </w:r>
      <w:r w:rsidRPr="00AE78AF">
        <w:t>åriga mak</w:t>
      </w:r>
      <w:r w:rsidRPr="00AE78AF">
        <w:t>t</w:t>
      </w:r>
      <w:r w:rsidRPr="00AE78AF">
        <w:t xml:space="preserve">innehav. Tyvärr har det </w:t>
      </w:r>
      <w:r w:rsidR="00330130" w:rsidRPr="00AE78AF">
        <w:t xml:space="preserve">visat sig att det </w:t>
      </w:r>
      <w:r w:rsidR="008466E7" w:rsidRPr="00AE78AF">
        <w:t>bara varit tomma ord</w:t>
      </w:r>
      <w:r w:rsidRPr="00AE78AF">
        <w:t xml:space="preserve">, i realiteten har </w:t>
      </w:r>
      <w:r w:rsidR="008466E7" w:rsidRPr="00AE78AF">
        <w:t xml:space="preserve">nämligen </w:t>
      </w:r>
      <w:r w:rsidRPr="00AE78AF">
        <w:t>ingenting hänt</w:t>
      </w:r>
      <w:r w:rsidR="008466E7" w:rsidRPr="00AE78AF">
        <w:t>.</w:t>
      </w:r>
      <w:r w:rsidR="00DF67BF" w:rsidRPr="00AE78AF">
        <w:t xml:space="preserve"> </w:t>
      </w:r>
      <w:r w:rsidR="00115BBD" w:rsidRPr="00AE78AF">
        <w:t>Nyligen presenterade undersökningar visar att r</w:t>
      </w:r>
      <w:r w:rsidR="008466E7" w:rsidRPr="00AE78AF">
        <w:t>e</w:t>
      </w:r>
      <w:r w:rsidR="008466E7" w:rsidRPr="00AE78AF">
        <w:t>gelbördan inte minskat utan tvärtom ökat</w:t>
      </w:r>
      <w:r w:rsidR="00115BBD" w:rsidRPr="00AE78AF">
        <w:t xml:space="preserve">. </w:t>
      </w:r>
      <w:r w:rsidR="00330130" w:rsidRPr="00AE78AF">
        <w:t>D</w:t>
      </w:r>
      <w:r w:rsidRPr="00AE78AF">
        <w:t xml:space="preserve">e </w:t>
      </w:r>
      <w:r w:rsidR="00330130" w:rsidRPr="00AE78AF">
        <w:t xml:space="preserve">fåtal </w:t>
      </w:r>
      <w:r w:rsidRPr="00AE78AF">
        <w:t xml:space="preserve">förslag </w:t>
      </w:r>
      <w:r w:rsidR="00330130" w:rsidRPr="00AE78AF">
        <w:t xml:space="preserve">som regeringen lyckats klämma fram har inte medfört någon </w:t>
      </w:r>
      <w:r w:rsidR="00115BBD" w:rsidRPr="00AE78AF">
        <w:t xml:space="preserve">som helst </w:t>
      </w:r>
      <w:r w:rsidR="00330130" w:rsidRPr="00AE78AF">
        <w:t>regellättnad för det stora flertalet av landets</w:t>
      </w:r>
      <w:r w:rsidRPr="00AE78AF">
        <w:t xml:space="preserve"> småföretag. Det är </w:t>
      </w:r>
      <w:r w:rsidR="00115BBD" w:rsidRPr="00AE78AF">
        <w:t xml:space="preserve">därför </w:t>
      </w:r>
      <w:r w:rsidRPr="00AE78AF">
        <w:t>dags at</w:t>
      </w:r>
      <w:r w:rsidR="00330130" w:rsidRPr="00AE78AF">
        <w:t>t ta ett helhetsgrepp över regel</w:t>
      </w:r>
      <w:r w:rsidRPr="00AE78AF">
        <w:t>bördan – det är dags att gå från ord till handling!</w:t>
      </w:r>
    </w:p>
    <w:p w:rsidR="00300585" w:rsidRPr="00AE78AF" w:rsidRDefault="00300585" w:rsidP="00916B80">
      <w:pPr>
        <w:pStyle w:val="Normaltindrag"/>
        <w:rPr>
          <w:snapToGrid w:val="0"/>
        </w:rPr>
      </w:pPr>
      <w:r w:rsidRPr="00AE78AF">
        <w:rPr>
          <w:snapToGrid w:val="0"/>
        </w:rPr>
        <w:t xml:space="preserve">Många politiska beslut kan verka lovvärda vid en första anblick, men vid en närmare granskning finner man snart att </w:t>
      </w:r>
      <w:r w:rsidR="00115BBD" w:rsidRPr="00AE78AF">
        <w:rPr>
          <w:snapToGrid w:val="0"/>
        </w:rPr>
        <w:t xml:space="preserve">de skulle </w:t>
      </w:r>
      <w:r w:rsidR="00330130" w:rsidRPr="00AE78AF">
        <w:rPr>
          <w:snapToGrid w:val="0"/>
        </w:rPr>
        <w:t>vara</w:t>
      </w:r>
      <w:r w:rsidRPr="00AE78AF">
        <w:rPr>
          <w:snapToGrid w:val="0"/>
        </w:rPr>
        <w:t xml:space="preserve"> helt förödande för</w:t>
      </w:r>
      <w:r w:rsidR="00330130" w:rsidRPr="00AE78AF">
        <w:rPr>
          <w:snapToGrid w:val="0"/>
        </w:rPr>
        <w:t xml:space="preserve"> de små företagen</w:t>
      </w:r>
      <w:r w:rsidR="00115BBD" w:rsidRPr="00AE78AF">
        <w:rPr>
          <w:snapToGrid w:val="0"/>
        </w:rPr>
        <w:t xml:space="preserve"> om de skulle genomföras</w:t>
      </w:r>
      <w:r w:rsidR="00330130" w:rsidRPr="00AE78AF">
        <w:rPr>
          <w:snapToGrid w:val="0"/>
        </w:rPr>
        <w:t>. V</w:t>
      </w:r>
      <w:r w:rsidRPr="00AE78AF">
        <w:rPr>
          <w:snapToGrid w:val="0"/>
        </w:rPr>
        <w:t>arje politiskt beslut som tas</w:t>
      </w:r>
      <w:r w:rsidR="00330130" w:rsidRPr="00AE78AF">
        <w:rPr>
          <w:snapToGrid w:val="0"/>
        </w:rPr>
        <w:t xml:space="preserve"> måste därför</w:t>
      </w:r>
      <w:r w:rsidRPr="00AE78AF">
        <w:rPr>
          <w:snapToGrid w:val="0"/>
        </w:rPr>
        <w:t>, fram till dess att de små företagens regelbörda har minskat med minst en tredjedel, konsekvensanalyseras.</w:t>
      </w:r>
    </w:p>
    <w:p w:rsidR="00300585" w:rsidRPr="00AE78AF" w:rsidRDefault="00300585" w:rsidP="00916B80">
      <w:pPr>
        <w:pStyle w:val="Normaltindrag"/>
      </w:pPr>
      <w:r w:rsidRPr="00AE78AF">
        <w:rPr>
          <w:snapToGrid w:val="0"/>
          <w:color w:val="000000"/>
        </w:rPr>
        <w:lastRenderedPageBreak/>
        <w:t xml:space="preserve">Många av de pålagor som läggs på småföretagen är inte nödvändiga. </w:t>
      </w:r>
      <w:r w:rsidR="00115BBD" w:rsidRPr="00AE78AF">
        <w:rPr>
          <w:snapToGrid w:val="0"/>
          <w:color w:val="000000"/>
        </w:rPr>
        <w:t>P</w:t>
      </w:r>
      <w:r w:rsidRPr="00AE78AF">
        <w:rPr>
          <w:snapToGrid w:val="0"/>
          <w:color w:val="000000"/>
        </w:rPr>
        <w:t>ol</w:t>
      </w:r>
      <w:r w:rsidRPr="00AE78AF">
        <w:rPr>
          <w:snapToGrid w:val="0"/>
          <w:color w:val="000000"/>
        </w:rPr>
        <w:t>i</w:t>
      </w:r>
      <w:r w:rsidRPr="00AE78AF">
        <w:rPr>
          <w:snapToGrid w:val="0"/>
          <w:color w:val="000000"/>
        </w:rPr>
        <w:t xml:space="preserve">tikerna borde därför </w:t>
      </w:r>
      <w:r w:rsidR="00443E06" w:rsidRPr="00AE78AF">
        <w:rPr>
          <w:snapToGrid w:val="0"/>
          <w:color w:val="000000"/>
        </w:rPr>
        <w:t xml:space="preserve">tvingas </w:t>
      </w:r>
      <w:r w:rsidR="00115BBD" w:rsidRPr="00AE78AF">
        <w:rPr>
          <w:snapToGrid w:val="0"/>
          <w:color w:val="000000"/>
        </w:rPr>
        <w:t xml:space="preserve">att </w:t>
      </w:r>
      <w:r w:rsidR="00443E06" w:rsidRPr="00AE78AF">
        <w:rPr>
          <w:snapToGrid w:val="0"/>
          <w:color w:val="000000"/>
        </w:rPr>
        <w:t>prioritera.</w:t>
      </w:r>
      <w:r w:rsidR="00DF67BF" w:rsidRPr="00AE78AF">
        <w:rPr>
          <w:snapToGrid w:val="0"/>
          <w:color w:val="000000"/>
        </w:rPr>
        <w:t xml:space="preserve"> </w:t>
      </w:r>
      <w:r w:rsidRPr="00AE78AF">
        <w:t xml:space="preserve">Inför </w:t>
      </w:r>
      <w:r w:rsidR="00443E06" w:rsidRPr="00AE78AF">
        <w:t>därför ett regelbördetak</w:t>
      </w:r>
      <w:r w:rsidR="00115BBD" w:rsidRPr="00AE78AF">
        <w:t xml:space="preserve"> som </w:t>
      </w:r>
      <w:r w:rsidR="00443E06" w:rsidRPr="00AE78AF">
        <w:t>går ut på</w:t>
      </w:r>
      <w:r w:rsidR="00330130" w:rsidRPr="00AE78AF">
        <w:t xml:space="preserve"> att i</w:t>
      </w:r>
      <w:r w:rsidRPr="00AE78AF">
        <w:t>nga nya regler och administrativa kostnader får läggas på</w:t>
      </w:r>
      <w:r w:rsidR="00330130" w:rsidRPr="00AE78AF">
        <w:t xml:space="preserve"> de</w:t>
      </w:r>
      <w:r w:rsidR="00443E06" w:rsidRPr="00AE78AF">
        <w:t xml:space="preserve"> små företagen utan att en redan befintlig </w:t>
      </w:r>
      <w:r w:rsidR="00330130" w:rsidRPr="00AE78AF">
        <w:t xml:space="preserve">regel </w:t>
      </w:r>
      <w:r w:rsidR="00115BBD" w:rsidRPr="00AE78AF">
        <w:t xml:space="preserve">samtidigt </w:t>
      </w:r>
      <w:r w:rsidR="00330130" w:rsidRPr="00AE78AF">
        <w:t>tas bort.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16B80" w:rsidRPr="00AE7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6B80" w:rsidRPr="00AE78AF" w:rsidRDefault="00916B80" w:rsidP="00916B80">
            <w:pPr>
              <w:pStyle w:val="UnderskriftDatum"/>
              <w:spacing w:before="240"/>
            </w:pPr>
            <w:r w:rsidRPr="00AE78AF">
              <w:t>Stockholm den 22 september 2005</w:t>
            </w:r>
          </w:p>
        </w:tc>
        <w:tc>
          <w:tcPr>
            <w:tcW w:w="3047" w:type="dxa"/>
          </w:tcPr>
          <w:p w:rsidR="00916B80" w:rsidRPr="00AE78AF" w:rsidRDefault="00916B80" w:rsidP="00916B80">
            <w:pPr>
              <w:pStyle w:val="Underskrifter"/>
              <w:spacing w:before="240"/>
            </w:pPr>
          </w:p>
        </w:tc>
      </w:tr>
      <w:tr w:rsidR="00916B80" w:rsidRPr="00AE7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6B80" w:rsidRPr="00AE78AF" w:rsidRDefault="00916B80" w:rsidP="00916B80">
            <w:pPr>
              <w:pStyle w:val="Underskrifter"/>
            </w:pPr>
            <w:r w:rsidRPr="00AE78AF">
              <w:t>Anna Grönlund Krantz (fp)</w:t>
            </w:r>
          </w:p>
        </w:tc>
        <w:tc>
          <w:tcPr>
            <w:tcW w:w="3047" w:type="dxa"/>
          </w:tcPr>
          <w:p w:rsidR="00916B80" w:rsidRPr="00AE78AF" w:rsidRDefault="00916B80" w:rsidP="00916B80">
            <w:pPr>
              <w:pStyle w:val="Underskrifter"/>
            </w:pPr>
          </w:p>
        </w:tc>
      </w:tr>
    </w:tbl>
    <w:p w:rsidR="00300585" w:rsidRPr="00AE78AF" w:rsidRDefault="00300585" w:rsidP="00916B80">
      <w:pPr>
        <w:pStyle w:val="Normaltindrag"/>
      </w:pPr>
    </w:p>
    <w:sectPr w:rsidR="00300585" w:rsidRPr="00AE78AF" w:rsidSect="00916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B34" w:rsidRPr="00AE78AF" w:rsidRDefault="00415B34">
      <w:r w:rsidRPr="00AE78AF">
        <w:separator/>
      </w:r>
    </w:p>
  </w:endnote>
  <w:endnote w:type="continuationSeparator" w:id="0">
    <w:p w:rsidR="00415B34" w:rsidRPr="00AE78AF" w:rsidRDefault="00415B34">
      <w:r w:rsidRPr="00AE7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B80" w:rsidRPr="00AE78AF" w:rsidRDefault="00AE78AF" w:rsidP="00916B80">
    <w:pPr>
      <w:pStyle w:val="Sidfot"/>
    </w:pPr>
    <w:r w:rsidRPr="00AE78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19877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B80" w:rsidRDefault="00916B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054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6B80" w:rsidRDefault="00916B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054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DBE" w:rsidRPr="00AE78AF" w:rsidRDefault="00AE78AF" w:rsidP="00916B80">
    <w:pPr>
      <w:pStyle w:val="Sidfot"/>
    </w:pPr>
    <w:r w:rsidRPr="00AE78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4330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B80" w:rsidRDefault="00916B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B80" w:rsidRDefault="00916B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DBE" w:rsidRPr="00AE78AF" w:rsidRDefault="00AE78AF" w:rsidP="00916B80">
    <w:pPr>
      <w:pStyle w:val="Sidfot"/>
    </w:pPr>
    <w:r w:rsidRPr="00AE78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84488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B80" w:rsidRDefault="00916B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054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B80" w:rsidRDefault="00916B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054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B34" w:rsidRPr="00AE78AF" w:rsidRDefault="00415B34">
      <w:r w:rsidRPr="00AE78AF">
        <w:separator/>
      </w:r>
    </w:p>
  </w:footnote>
  <w:footnote w:type="continuationSeparator" w:id="0">
    <w:p w:rsidR="00415B34" w:rsidRPr="00AE78AF" w:rsidRDefault="00415B34">
      <w:r w:rsidRPr="00AE7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B80" w:rsidRPr="00AE78AF" w:rsidRDefault="00AE78AF" w:rsidP="00916B80">
    <w:pPr>
      <w:pStyle w:val="Sidhuvud"/>
    </w:pPr>
    <w:r w:rsidRPr="00AE78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91381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B80" w:rsidRDefault="00916B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054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054F3">
                            <w:t>N217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6B80" w:rsidRDefault="00916B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054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054F3">
                      <w:t>N217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DBE" w:rsidRPr="00AE78AF" w:rsidRDefault="00AE78AF" w:rsidP="00916B80">
    <w:pPr>
      <w:pStyle w:val="Sidhuvud"/>
    </w:pPr>
    <w:r w:rsidRPr="00AE78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3501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B80" w:rsidRDefault="00916B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054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054F3">
                            <w:t>N217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6B80" w:rsidRDefault="00916B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054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054F3">
                      <w:t>N217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B80" w:rsidRPr="00AE78AF" w:rsidRDefault="00916B80">
    <w:pPr>
      <w:pStyle w:val="FSHNormal"/>
      <w:tabs>
        <w:tab w:val="right" w:pos="5840"/>
      </w:tabs>
    </w:pPr>
    <w:r w:rsidRPr="00AE78AF">
      <w:br/>
    </w:r>
    <w:r w:rsidRPr="00AE78AF">
      <w:fldChar w:fldCharType="begin" w:fldLock="1"/>
    </w:r>
    <w:r w:rsidRPr="00AE78AF">
      <w:instrText xml:space="preserve"> DOCPROPERTY</w:instrText>
    </w:r>
    <w:r w:rsidRPr="00AE78AF">
      <w:rPr>
        <w:sz w:val="18"/>
      </w:rPr>
      <w:instrText xml:space="preserve"> "YearUser" *\charformat </w:instrText>
    </w:r>
    <w:r w:rsidRPr="00AE78AF">
      <w:fldChar w:fldCharType="separate"/>
    </w:r>
    <w:r w:rsidR="003054F3" w:rsidRPr="00AE78AF">
      <w:t>2005/06</w:t>
    </w:r>
    <w:r w:rsidRPr="00AE78AF">
      <w:fldChar w:fldCharType="end"/>
    </w:r>
    <w:r w:rsidRPr="00AE78AF">
      <w:t xml:space="preserve"> </w:t>
    </w:r>
    <w:r w:rsidRPr="00AE78AF">
      <w:tab/>
      <w:t xml:space="preserve">mnr: </w:t>
    </w:r>
    <w:r w:rsidRPr="00AE78AF">
      <w:fldChar w:fldCharType="begin" w:fldLock="1"/>
    </w:r>
    <w:r w:rsidRPr="00AE78AF">
      <w:instrText xml:space="preserve"> DOCPROPERTY</w:instrText>
    </w:r>
    <w:r w:rsidRPr="00AE78AF">
      <w:rPr>
        <w:sz w:val="18"/>
      </w:rPr>
      <w:instrText xml:space="preserve"> "Motionsnummer" *\charformat </w:instrText>
    </w:r>
    <w:r w:rsidRPr="00AE78AF">
      <w:fldChar w:fldCharType="separate"/>
    </w:r>
    <w:r w:rsidR="003054F3" w:rsidRPr="00AE78AF">
      <w:t>N217</w:t>
    </w:r>
    <w:r w:rsidRPr="00AE78AF">
      <w:fldChar w:fldCharType="end"/>
    </w:r>
    <w:r w:rsidRPr="00AE78AF">
      <w:br/>
    </w:r>
    <w:r w:rsidRPr="00AE78AF">
      <w:fldChar w:fldCharType="begin" w:fldLock="1"/>
    </w:r>
    <w:r w:rsidRPr="00AE78AF">
      <w:instrText xml:space="preserve"> DOCPROPERTY</w:instrText>
    </w:r>
    <w:r w:rsidRPr="00AE78AF">
      <w:rPr>
        <w:sz w:val="18"/>
      </w:rPr>
      <w:instrText xml:space="preserve"> "Samling" *\charformat </w:instrText>
    </w:r>
    <w:r w:rsidRPr="00AE78AF">
      <w:fldChar w:fldCharType="end"/>
    </w:r>
    <w:r w:rsidRPr="00AE78AF">
      <w:tab/>
      <w:t xml:space="preserve">pnr: </w:t>
    </w:r>
    <w:r w:rsidRPr="00AE78AF">
      <w:fldChar w:fldCharType="begin" w:fldLock="1"/>
    </w:r>
    <w:r w:rsidRPr="00AE78AF">
      <w:instrText xml:space="preserve"> DOCPROPERTY</w:instrText>
    </w:r>
    <w:r w:rsidRPr="00AE78AF">
      <w:rPr>
        <w:sz w:val="18"/>
      </w:rPr>
      <w:instrText xml:space="preserve"> "Partinummer" *\charformat </w:instrText>
    </w:r>
    <w:r w:rsidRPr="00AE78AF">
      <w:fldChar w:fldCharType="separate"/>
    </w:r>
    <w:r w:rsidR="003054F3" w:rsidRPr="00AE78AF">
      <w:t>fp727</w:t>
    </w:r>
    <w:r w:rsidRPr="00AE78AF">
      <w:fldChar w:fldCharType="end"/>
    </w:r>
  </w:p>
  <w:p w:rsidR="00916B80" w:rsidRPr="00AE78AF" w:rsidRDefault="00916B80">
    <w:pPr>
      <w:pStyle w:val="FSHRub1"/>
    </w:pPr>
    <w:r w:rsidRPr="00AE78AF">
      <w:t>Motion till riksdagen</w:t>
    </w:r>
    <w:r w:rsidRPr="00AE78AF">
      <w:br/>
    </w:r>
    <w:r w:rsidRPr="00AE78AF">
      <w:fldChar w:fldCharType="begin" w:fldLock="1"/>
    </w:r>
    <w:r w:rsidRPr="00AE78AF">
      <w:instrText xml:space="preserve"> DOCPROPERTY "YearUser" *\charformat </w:instrText>
    </w:r>
    <w:r w:rsidRPr="00AE78AF">
      <w:fldChar w:fldCharType="separate"/>
    </w:r>
    <w:r w:rsidR="003054F3" w:rsidRPr="00AE78AF">
      <w:t>2005/06</w:t>
    </w:r>
    <w:r w:rsidRPr="00AE78AF">
      <w:fldChar w:fldCharType="end"/>
    </w:r>
    <w:r w:rsidRPr="00AE78AF">
      <w:t>:</w:t>
    </w:r>
    <w:r w:rsidRPr="00AE78AF">
      <w:fldChar w:fldCharType="begin" w:fldLock="1"/>
    </w:r>
    <w:r w:rsidRPr="00AE78AF">
      <w:instrText xml:space="preserve"> DOCPROPERTY "Motionsnummer" *\charformat </w:instrText>
    </w:r>
    <w:r w:rsidRPr="00AE78AF">
      <w:fldChar w:fldCharType="separate"/>
    </w:r>
    <w:r w:rsidR="003054F3" w:rsidRPr="00AE78AF">
      <w:t>N217</w:t>
    </w:r>
    <w:r w:rsidRPr="00AE78AF">
      <w:fldChar w:fldCharType="end"/>
    </w:r>
  </w:p>
  <w:p w:rsidR="00916B80" w:rsidRPr="00AE78AF" w:rsidRDefault="00916B80">
    <w:pPr>
      <w:pStyle w:val="FSHNormalS5"/>
    </w:pPr>
    <w:r w:rsidRPr="00AE78AF">
      <w:fldChar w:fldCharType="begin" w:fldLock="1"/>
    </w:r>
    <w:r w:rsidRPr="00AE78AF">
      <w:instrText xml:space="preserve"> DOCPROPERTY "MotionarText" *\charformat </w:instrText>
    </w:r>
    <w:r w:rsidRPr="00AE78AF">
      <w:fldChar w:fldCharType="separate"/>
    </w:r>
    <w:r w:rsidR="003054F3" w:rsidRPr="00AE78AF">
      <w:t>av Anna Grönlund Krantz (fp)</w:t>
    </w:r>
    <w:r w:rsidRPr="00AE78AF">
      <w:fldChar w:fldCharType="end"/>
    </w:r>
    <w:r w:rsidRPr="00AE78AF">
      <w:br/>
    </w:r>
    <w:r w:rsidRPr="00AE78AF">
      <w:fldChar w:fldCharType="begin" w:fldLock="1"/>
    </w:r>
    <w:r w:rsidRPr="00AE78AF">
      <w:instrText xml:space="preserve"> DOCPROPERTY "SvarFrasKort" *\charformat </w:instrText>
    </w:r>
    <w:r w:rsidRPr="00AE78AF">
      <w:fldChar w:fldCharType="end"/>
    </w:r>
  </w:p>
  <w:p w:rsidR="00916B80" w:rsidRPr="00AE78AF" w:rsidRDefault="00916B80">
    <w:pPr>
      <w:pStyle w:val="FSHTitel"/>
    </w:pPr>
    <w:r w:rsidRPr="00AE78AF">
      <w:fldChar w:fldCharType="begin" w:fldLock="1"/>
    </w:r>
    <w:r w:rsidRPr="00AE78AF">
      <w:instrText xml:space="preserve"> DOCPROPERTY</w:instrText>
    </w:r>
    <w:r w:rsidRPr="00AE78AF">
      <w:rPr>
        <w:sz w:val="18"/>
      </w:rPr>
      <w:instrText xml:space="preserve"> "RubrikSvar" *\charformat </w:instrText>
    </w:r>
    <w:r w:rsidRPr="00AE78AF">
      <w:fldChar w:fldCharType="separate"/>
    </w:r>
    <w:r w:rsidR="003054F3" w:rsidRPr="00AE78AF">
      <w:t>Regler för småföretag</w:t>
    </w:r>
    <w:r w:rsidRPr="00AE78AF">
      <w:fldChar w:fldCharType="end"/>
    </w:r>
  </w:p>
  <w:p w:rsidR="00916B80" w:rsidRPr="00AE78AF" w:rsidRDefault="00916B80" w:rsidP="00916B8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AB488A8"/>
    <w:lvl w:ilvl="0" w:tplc="D3B8ED8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203033">
    <w:abstractNumId w:val="13"/>
  </w:num>
  <w:num w:numId="2" w16cid:durableId="844517551">
    <w:abstractNumId w:val="10"/>
  </w:num>
  <w:num w:numId="3" w16cid:durableId="67970196">
    <w:abstractNumId w:val="11"/>
  </w:num>
  <w:num w:numId="4" w16cid:durableId="1904442372">
    <w:abstractNumId w:val="12"/>
  </w:num>
  <w:num w:numId="5" w16cid:durableId="156270515">
    <w:abstractNumId w:val="8"/>
  </w:num>
  <w:num w:numId="6" w16cid:durableId="1400051534">
    <w:abstractNumId w:val="3"/>
  </w:num>
  <w:num w:numId="7" w16cid:durableId="1098212640">
    <w:abstractNumId w:val="2"/>
  </w:num>
  <w:num w:numId="8" w16cid:durableId="1005287828">
    <w:abstractNumId w:val="1"/>
  </w:num>
  <w:num w:numId="9" w16cid:durableId="1794328453">
    <w:abstractNumId w:val="0"/>
  </w:num>
  <w:num w:numId="10" w16cid:durableId="40522937">
    <w:abstractNumId w:val="9"/>
  </w:num>
  <w:num w:numId="11" w16cid:durableId="149179229">
    <w:abstractNumId w:val="7"/>
  </w:num>
  <w:num w:numId="12" w16cid:durableId="46608508">
    <w:abstractNumId w:val="6"/>
  </w:num>
  <w:num w:numId="13" w16cid:durableId="1177423163">
    <w:abstractNumId w:val="5"/>
  </w:num>
  <w:num w:numId="14" w16cid:durableId="1330257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B53BC8"/>
    <w:rsid w:val="00064BC3"/>
    <w:rsid w:val="00066775"/>
    <w:rsid w:val="00072FB9"/>
    <w:rsid w:val="00100531"/>
    <w:rsid w:val="00115BBD"/>
    <w:rsid w:val="00132BB2"/>
    <w:rsid w:val="00187743"/>
    <w:rsid w:val="00201DFB"/>
    <w:rsid w:val="00204A63"/>
    <w:rsid w:val="00212FF1"/>
    <w:rsid w:val="00230193"/>
    <w:rsid w:val="0025068A"/>
    <w:rsid w:val="002818D3"/>
    <w:rsid w:val="002914BF"/>
    <w:rsid w:val="002B6356"/>
    <w:rsid w:val="002D11A8"/>
    <w:rsid w:val="00300585"/>
    <w:rsid w:val="003054F3"/>
    <w:rsid w:val="00330130"/>
    <w:rsid w:val="003623D5"/>
    <w:rsid w:val="00415B34"/>
    <w:rsid w:val="00443E06"/>
    <w:rsid w:val="00445271"/>
    <w:rsid w:val="004A0504"/>
    <w:rsid w:val="004D17DD"/>
    <w:rsid w:val="004E38D9"/>
    <w:rsid w:val="006E4183"/>
    <w:rsid w:val="00740D6D"/>
    <w:rsid w:val="00794149"/>
    <w:rsid w:val="007B67A7"/>
    <w:rsid w:val="007C6092"/>
    <w:rsid w:val="008466E7"/>
    <w:rsid w:val="00916B80"/>
    <w:rsid w:val="009F2DBE"/>
    <w:rsid w:val="00A053C6"/>
    <w:rsid w:val="00AE78AF"/>
    <w:rsid w:val="00B13BF0"/>
    <w:rsid w:val="00B53BC8"/>
    <w:rsid w:val="00BD278B"/>
    <w:rsid w:val="00C1285C"/>
    <w:rsid w:val="00C27B7D"/>
    <w:rsid w:val="00D1174F"/>
    <w:rsid w:val="00DC6C70"/>
    <w:rsid w:val="00DF67BF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476B40-B332-4DD2-BCFE-3FDBF427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16B8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16B80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87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343</Words>
  <Characters>1922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N217</vt:lpstr>
    </vt:vector>
  </TitlesOfParts>
  <Company>Riksdagen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N217</dc:title>
  <dc:subject>N217</dc:subject>
  <dc:creator>Riksdagen</dc:creator>
  <cp:keywords>Riksdagen</cp:keywords>
  <dc:description/>
  <cp:lastModifiedBy>Lars Brink</cp:lastModifiedBy>
  <cp:revision>2</cp:revision>
  <cp:lastPrinted>2005-11-02T15:05:00Z</cp:lastPrinted>
  <dcterms:created xsi:type="dcterms:W3CDTF">2025-12-16T20:20:00Z</dcterms:created>
  <dcterms:modified xsi:type="dcterms:W3CDTF">2025-12-16T20:20:00Z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Regler för småföretag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 för småföretag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Grönlund Krantz (fp)</vt:lpwstr>
  </property>
  <property fmtid="{D5CDD505-2E9C-101B-9397-08002B2CF9AE}" pid="26" name="MotionarLista">
    <vt:lpwstr>Grönlund Krantz, Anna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20052006000001020112000007270069</vt:lpwstr>
  </property>
  <property fmtid="{D5CDD505-2E9C-101B-9397-08002B2CF9AE}" pid="47" name="datum">
    <vt:lpwstr>050922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20052006000001020112000007270069</vt:lpwstr>
  </property>
  <property fmtid="{D5CDD505-2E9C-101B-9397-08002B2CF9AE}" pid="50" name="nummer">
    <vt:lpwstr>217</vt:lpwstr>
  </property>
  <property fmtid="{D5CDD505-2E9C-101B-9397-08002B2CF9AE}" pid="51" name="utskottsbeteckning">
    <vt:lpwstr>N</vt:lpwstr>
  </property>
</Properties>
</file>