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0CED" w:rsidRPr="00E514A7" w:rsidRDefault="00960CED">
      <w:pPr>
        <w:pStyle w:val="Frslagsrubrik"/>
      </w:pPr>
      <w:r w:rsidRPr="00E514A7">
        <w:t>Förslag till riksdagsbeslut</w:t>
      </w:r>
    </w:p>
    <w:p w:rsidR="00960CED" w:rsidRPr="00E514A7" w:rsidRDefault="00960CED">
      <w:pPr>
        <w:numPr>
          <w:ilvl w:val="0"/>
          <w:numId w:val="1"/>
        </w:numPr>
      </w:pPr>
      <w:r w:rsidRPr="00E514A7">
        <w:t>Riksdagen tillkännager för regeringen som sin mening vad som anförs i motionen om vikten av statlig samordning för att garantera varje ny lärare en introduktionsperiod.</w:t>
      </w:r>
    </w:p>
    <w:p w:rsidR="00960CED" w:rsidRPr="00E514A7" w:rsidRDefault="00960CED">
      <w:pPr>
        <w:numPr>
          <w:ilvl w:val="0"/>
          <w:numId w:val="1"/>
        </w:numPr>
      </w:pPr>
      <w:r w:rsidRPr="00E514A7">
        <w:t>Riksdagen tillkännager för regeringen som sin mening vad som anförs i motionen om behovet av att fullt ut finansiera reformen om lära</w:t>
      </w:r>
      <w:r w:rsidRPr="00E514A7">
        <w:t>r</w:t>
      </w:r>
      <w:r w:rsidRPr="00E514A7">
        <w:t>legitimation och introduktionsperiod för nya lär</w:t>
      </w:r>
      <w:r w:rsidRPr="00E514A7">
        <w:t>a</w:t>
      </w:r>
      <w:r w:rsidRPr="00E514A7">
        <w:t>re.</w:t>
      </w:r>
    </w:p>
    <w:p w:rsidR="00960CED" w:rsidRPr="00E514A7" w:rsidRDefault="00960CED">
      <w:pPr>
        <w:pStyle w:val="Rubrik1"/>
        <w:spacing w:after="240"/>
      </w:pPr>
      <w:r w:rsidRPr="00E514A7">
        <w:t>Motivering</w:t>
      </w:r>
    </w:p>
    <w:p w:rsidR="00960CED" w:rsidRPr="00E514A7" w:rsidRDefault="00960CED">
      <w:pPr>
        <w:pStyle w:val="Normalutanindragellerluft"/>
      </w:pPr>
      <w:r w:rsidRPr="00E514A7">
        <w:t>Propositionen innebär att regeringen justerar eller backar från tidigare pos</w:t>
      </w:r>
      <w:r w:rsidRPr="00E514A7">
        <w:t>i</w:t>
      </w:r>
      <w:r w:rsidRPr="00E514A7">
        <w:t xml:space="preserve">tioner utifrån sådant som lärarfacken identifierat under en längre tid, och i flera fall påpekat redan innan reformerna drevs igenom. Även Miljöpartiet har tidigare påpekat bristerna i regeringens hantering av lärarlegitimationen. </w:t>
      </w:r>
    </w:p>
    <w:p w:rsidR="00960CED" w:rsidRPr="00E514A7" w:rsidRDefault="00960CED">
      <w:r w:rsidRPr="00E514A7">
        <w:t>Det är rimligt, som regeringen nu föreslår, att det främst är lärosätenas a</w:t>
      </w:r>
      <w:r w:rsidRPr="00E514A7">
        <w:t>n</w:t>
      </w:r>
      <w:r w:rsidRPr="00E514A7">
        <w:t>svar att de lärare som examineras uppfyller kraven på lämplighet enligt ex</w:t>
      </w:r>
      <w:r w:rsidRPr="00E514A7">
        <w:t>a</w:t>
      </w:r>
      <w:r w:rsidRPr="00E514A7">
        <w:t>mensordningen. Huvudmännens ansvar inkluderar, menar vi, att säkerställa att de som examineras får en bra introduktion till läraryrket genom en intr</w:t>
      </w:r>
      <w:r w:rsidRPr="00E514A7">
        <w:t>o</w:t>
      </w:r>
      <w:r w:rsidRPr="00E514A7">
        <w:t xml:space="preserve">duktionsperiod där varje ny lärare får en mentor under sitt första år på jobbet. </w:t>
      </w:r>
    </w:p>
    <w:p w:rsidR="00960CED" w:rsidRPr="00E514A7" w:rsidRDefault="00960CED">
      <w:pPr>
        <w:pStyle w:val="Rubrik2"/>
      </w:pPr>
      <w:r w:rsidRPr="00E514A7">
        <w:t>Introduktionsperiod för nya lärare</w:t>
      </w:r>
    </w:p>
    <w:p w:rsidR="00960CED" w:rsidRPr="00E514A7" w:rsidRDefault="00960CED">
      <w:pPr>
        <w:pStyle w:val="Normalutanindragellerluft"/>
      </w:pPr>
      <w:r w:rsidRPr="00E514A7">
        <w:t>Gällande introduktionsåret har Miljöpartiet tidigare påpekat att skolhuvu</w:t>
      </w:r>
      <w:r w:rsidRPr="00E514A7">
        <w:t>d</w:t>
      </w:r>
      <w:r w:rsidRPr="00E514A7">
        <w:t>männen fick mycket otydlig information om vad en introduktionsperiod sku</w:t>
      </w:r>
      <w:r w:rsidRPr="00E514A7">
        <w:t>l</w:t>
      </w:r>
      <w:r w:rsidRPr="00E514A7">
        <w:t>le innehålla och ingen myndighet har haft i ansvar att se till att det finns pla</w:t>
      </w:r>
      <w:r w:rsidRPr="00E514A7">
        <w:t>t</w:t>
      </w:r>
      <w:r w:rsidRPr="00E514A7">
        <w:t xml:space="preserve">ser till alla studenter. Detta gäller fortfarande. Den av regeringen lagda </w:t>
      </w:r>
      <w:r w:rsidRPr="00E514A7">
        <w:lastRenderedPageBreak/>
        <w:t>prop</w:t>
      </w:r>
      <w:r w:rsidRPr="00E514A7">
        <w:t>o</w:t>
      </w:r>
      <w:r w:rsidRPr="00E514A7">
        <w:t>sitionen svarar inte mot dessa krav. Miljöpartiet är fortfarande av den uppfat</w:t>
      </w:r>
      <w:r w:rsidRPr="00E514A7">
        <w:t>t</w:t>
      </w:r>
      <w:r w:rsidRPr="00E514A7">
        <w:t>ningen att Skolverket borde få i uppdrag att utarbeta föreskrifter för ökad kvalitet i introduktionsåret samt att samordna och därmed garantera att varje nyexaminerad lärare får den introduktionsper</w:t>
      </w:r>
      <w:r w:rsidRPr="00E514A7">
        <w:t>iod som han eller hon har rätt till. Under 2013 presenterade Lärarförbundet siffror som visade att endast sex av tio nyexaminerade lärare har fått en introduktionsperiod. Det är för få och dessutom krävs det att de nyexaminerade lärare som får en introduktionsa</w:t>
      </w:r>
      <w:r w:rsidRPr="00E514A7">
        <w:t>n</w:t>
      </w:r>
      <w:r w:rsidRPr="00E514A7">
        <w:t>ställning också får tid avsatt för samtal och förberedelser med sin mentor. Detsamma gäller de lärare som blir mentorer, de behöver också få möjlighet att avsätta tid till det.</w:t>
      </w:r>
    </w:p>
    <w:p w:rsidR="00960CED" w:rsidRPr="00E514A7" w:rsidRDefault="00960CED">
      <w:r w:rsidRPr="00E514A7">
        <w:t>Förändringen som nu föreslås av regeringen att huvudmännens nuvarande sky</w:t>
      </w:r>
      <w:r w:rsidRPr="00E514A7">
        <w:t>ldighet att ge en anställd lärare eller förskollärare en introduktionsperiod vid begäran, ska ersättas med en skyldighet att alltid göra så, kommer inte ge varje ny lärare en bra introduktion. I praktiken har det hela tiden varit ett krav eftersom introduktionsperioden varit obligatorisk för att få legitimation. Fö</w:t>
      </w:r>
      <w:r w:rsidRPr="00E514A7">
        <w:t>r</w:t>
      </w:r>
      <w:r w:rsidRPr="00E514A7">
        <w:t xml:space="preserve">ändringen kommer inte att säkerställa att det finns tillräckligt med mentorer och att dessa får tillräckligt med tid i sina tjänster för att vara bra mentorer. </w:t>
      </w:r>
    </w:p>
    <w:p w:rsidR="00960CED" w:rsidRPr="00E514A7" w:rsidRDefault="00960CED">
      <w:r w:rsidRPr="00E514A7">
        <w:t xml:space="preserve">Det krävs en tydligare samordning </w:t>
      </w:r>
      <w:r w:rsidRPr="00E514A7">
        <w:t>och tydligare garantier från staten att detta sker. Det uppdrag som Skolinspektionen har fått avseende en grans</w:t>
      </w:r>
      <w:r w:rsidRPr="00E514A7">
        <w:t>k</w:t>
      </w:r>
      <w:r w:rsidRPr="00E514A7">
        <w:t xml:space="preserve">ning av hur huvudmännen tillhandahåller introduktionsperioden för nya lärare är därför förknippat med svårigheter då det saknas tillräckliga riktlinjer att utgå från. Dessutom fick myndigheten uppdraget innan propositionen om förändringar i frågan blev klar. Därmed är frågan om garanti och kvalitet gällande introduktionsperioden fortfarande obesvarad av regeringen. Vad som här anförs om vikten av </w:t>
      </w:r>
      <w:r w:rsidRPr="00E514A7">
        <w:t xml:space="preserve">statlig samordning av introduktionsperioder för nya lärare ger riksdagen regeringen till känna. </w:t>
      </w:r>
    </w:p>
    <w:p w:rsidR="00960CED" w:rsidRPr="00E514A7" w:rsidRDefault="00960CED">
      <w:pPr>
        <w:pStyle w:val="Rubrik2"/>
      </w:pPr>
      <w:r w:rsidRPr="00E514A7">
        <w:t>Finansiering</w:t>
      </w:r>
    </w:p>
    <w:p w:rsidR="00960CED" w:rsidRPr="00E514A7" w:rsidRDefault="00960CED">
      <w:pPr>
        <w:pStyle w:val="Normalutanindragellerluft"/>
      </w:pPr>
      <w:r w:rsidRPr="00E514A7">
        <w:t>Reformen om lärarlegitimation och introduktionsperiod har alltjämt varit starkt underfinansierad. Utredningen föreslog från början att det kommer att krävas 407 miljoner, ändå anslog regeringen enbart 256 miljoner kronor till reformen. Regeringen gör nu återigen bedömningen att det inte krävs mer resurser, trots att man skärper kraven. Då är det klart att det knappast blir en reform i fortsättningen heller där mentorer, nya lärare och skola får tid och möjlighet att genomföra sitt uppdrag. Regeringen har e</w:t>
      </w:r>
      <w:r w:rsidRPr="00E514A7">
        <w:t>tt ansvar att se till att de reformer de presenterar också har förutsättningar att genomföras på ett ändamålsenligt sätt. Så är inte fallet i denna fråga. Miljöpartiet har tidigare lagt yrkanden i riksdagen om en finansieringsplan för lärarlegitimationen och introduktionsperioden, som också fått stöd av riksdagen, men regeringen har ännu inte uppfyllt det kravet. Därmed behöver regeringen se över finansi</w:t>
      </w:r>
      <w:r w:rsidRPr="00E514A7">
        <w:t>e</w:t>
      </w:r>
      <w:r w:rsidRPr="00E514A7">
        <w:t>ringen av introduktionsperioden ytterligare. Vad som här anförs om vikten av att fullt ut finansiera ref</w:t>
      </w:r>
      <w:r w:rsidRPr="00E514A7">
        <w:t xml:space="preserve">ormer tillkännager riksdagen för regeringen. </w:t>
      </w:r>
    </w:p>
    <w:p w:rsidR="00960CED" w:rsidRPr="00E514A7" w:rsidRDefault="00960CED">
      <w:r w:rsidRPr="00E514A7">
        <w:t>Skolverket och Skolinspektionen har i sina remissvar uttryckt att de fö</w:t>
      </w:r>
      <w:r w:rsidRPr="00E514A7">
        <w:t>r</w:t>
      </w:r>
      <w:r w:rsidRPr="00E514A7">
        <w:t>ändringar, som medger för lärosätena att ta ett tydligare ansvar för att de som genomgår lärarutbildning och examineras är lämpliga för läraryrket, borde ha varit på plats redan. Detta är fullt rimligt. De försöksverksamheter som nu genomförs med exempelvis lämplighetsprov borde ha kommit i samband med den nya lärarutbildningen, som i sin tur borde ha kommit i samband med lagen om lärarlegitimation. I stället för att ta ansvar för en sammanhållen strategi för att få fler att vilja bli lärare, öka kvalitete</w:t>
      </w:r>
      <w:r w:rsidRPr="00E514A7">
        <w:t>n i lärarutbildningen och att rätt personer passerar utbildningen för att bli yrkesverksamma lärare har regeringen genomfört ett antal bristfälliga reformer som dessutom förän</w:t>
      </w:r>
      <w:r w:rsidRPr="00E514A7">
        <w:t>d</w:t>
      </w:r>
      <w:r w:rsidRPr="00E514A7">
        <w:t>ras om och om. Regeringen har bevisligen fört en slarvig politik för Sv</w:t>
      </w:r>
      <w:r w:rsidRPr="00E514A7">
        <w:t>e</w:t>
      </w:r>
      <w:r w:rsidRPr="00E514A7">
        <w:t xml:space="preserve">riges lärare.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14A7">
        <w:trPr>
          <w:cantSplit/>
        </w:trPr>
        <w:tc>
          <w:tcPr>
            <w:tcW w:w="3046" w:type="dxa"/>
          </w:tcPr>
          <w:p w:rsidR="00960CED" w:rsidRPr="00E514A7" w:rsidRDefault="00960CED">
            <w:pPr>
              <w:spacing w:before="240"/>
            </w:pPr>
            <w:r w:rsidRPr="00E514A7">
              <w:t>Stockholm den 25 april 2014</w:t>
            </w:r>
          </w:p>
        </w:tc>
        <w:tc>
          <w:tcPr>
            <w:tcW w:w="3047" w:type="dxa"/>
          </w:tcPr>
          <w:p w:rsidR="00960CED" w:rsidRPr="00E514A7" w:rsidRDefault="00960CED">
            <w:pPr>
              <w:pStyle w:val="Underskrifter"/>
              <w:spacing w:before="240"/>
              <w:rPr>
                <w:noProof w:val="0"/>
              </w:rPr>
            </w:pPr>
          </w:p>
        </w:tc>
      </w:tr>
      <w:tr w:rsidR="00000000" w:rsidRPr="00E514A7">
        <w:trPr>
          <w:cantSplit/>
        </w:trPr>
        <w:tc>
          <w:tcPr>
            <w:tcW w:w="3046" w:type="dxa"/>
          </w:tcPr>
          <w:p w:rsidR="00960CED" w:rsidRPr="00E514A7" w:rsidRDefault="00960CED">
            <w:pPr>
              <w:pStyle w:val="Underskrifter"/>
              <w:rPr>
                <w:noProof w:val="0"/>
              </w:rPr>
            </w:pPr>
            <w:r w:rsidRPr="00E514A7">
              <w:rPr>
                <w:noProof w:val="0"/>
              </w:rPr>
              <w:t>Jabar Amin (MP)</w:t>
            </w:r>
          </w:p>
        </w:tc>
        <w:tc>
          <w:tcPr>
            <w:tcW w:w="3046" w:type="dxa"/>
          </w:tcPr>
          <w:p w:rsidR="00960CED" w:rsidRPr="00E514A7" w:rsidRDefault="00960CED">
            <w:pPr>
              <w:pStyle w:val="Underskrifter"/>
              <w:rPr>
                <w:noProof w:val="0"/>
              </w:rPr>
            </w:pPr>
          </w:p>
        </w:tc>
      </w:tr>
      <w:tr w:rsidR="00000000" w:rsidRPr="00E514A7">
        <w:trPr>
          <w:cantSplit/>
        </w:trPr>
        <w:tc>
          <w:tcPr>
            <w:tcW w:w="3046" w:type="dxa"/>
          </w:tcPr>
          <w:p w:rsidR="00960CED" w:rsidRPr="00E514A7" w:rsidRDefault="00960CED">
            <w:pPr>
              <w:pStyle w:val="Underskrifter"/>
              <w:rPr>
                <w:noProof w:val="0"/>
              </w:rPr>
            </w:pPr>
            <w:r w:rsidRPr="00E514A7">
              <w:rPr>
                <w:noProof w:val="0"/>
              </w:rPr>
              <w:t>Esabelle Dingizian (MP)</w:t>
            </w:r>
          </w:p>
        </w:tc>
        <w:tc>
          <w:tcPr>
            <w:tcW w:w="3046" w:type="dxa"/>
          </w:tcPr>
          <w:p w:rsidR="00960CED" w:rsidRPr="00E514A7" w:rsidRDefault="00960CED">
            <w:pPr>
              <w:pStyle w:val="Underskrifter"/>
              <w:rPr>
                <w:noProof w:val="0"/>
              </w:rPr>
            </w:pPr>
            <w:r w:rsidRPr="00E514A7">
              <w:rPr>
                <w:noProof w:val="0"/>
              </w:rPr>
              <w:t>Agneta Luttropp (MP)</w:t>
            </w:r>
          </w:p>
        </w:tc>
      </w:tr>
      <w:tr w:rsidR="00000000" w:rsidRPr="00E514A7">
        <w:trPr>
          <w:cantSplit/>
        </w:trPr>
        <w:tc>
          <w:tcPr>
            <w:tcW w:w="3046" w:type="dxa"/>
          </w:tcPr>
          <w:p w:rsidR="00960CED" w:rsidRPr="00E514A7" w:rsidRDefault="00960CED">
            <w:pPr>
              <w:pStyle w:val="Underskrifter"/>
              <w:rPr>
                <w:noProof w:val="0"/>
              </w:rPr>
            </w:pPr>
            <w:r w:rsidRPr="00E514A7">
              <w:rPr>
                <w:noProof w:val="0"/>
              </w:rPr>
              <w:t>Peter Rådberg (MP)</w:t>
            </w:r>
          </w:p>
        </w:tc>
        <w:tc>
          <w:tcPr>
            <w:tcW w:w="3046" w:type="dxa"/>
          </w:tcPr>
          <w:p w:rsidR="00960CED" w:rsidRPr="00E514A7" w:rsidRDefault="00960CED">
            <w:pPr>
              <w:pStyle w:val="Underskrifter"/>
              <w:rPr>
                <w:noProof w:val="0"/>
              </w:rPr>
            </w:pPr>
          </w:p>
        </w:tc>
      </w:tr>
    </w:tbl>
    <w:p w:rsidR="00960CED" w:rsidRPr="00E514A7" w:rsidRDefault="00960CED">
      <w:pPr>
        <w:pStyle w:val="Normaltindrag"/>
      </w:pPr>
    </w:p>
    <w:sectPr w:rsidR="00960CED" w:rsidRPr="00E514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0CED" w:rsidRPr="00E514A7" w:rsidRDefault="00960CED">
      <w:pPr>
        <w:pStyle w:val="Normaltindrag"/>
      </w:pPr>
      <w:r w:rsidRPr="00E514A7">
        <w:separator/>
      </w:r>
    </w:p>
  </w:endnote>
  <w:endnote w:type="continuationSeparator" w:id="0">
    <w:p w:rsidR="00960CED" w:rsidRPr="00E514A7" w:rsidRDefault="00960CED">
      <w:pPr>
        <w:pStyle w:val="Normaltindrag"/>
      </w:pPr>
      <w:r w:rsidRPr="00E514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CED" w:rsidRPr="00E514A7" w:rsidRDefault="00E514A7">
    <w:pPr>
      <w:pStyle w:val="Sidfot"/>
    </w:pPr>
    <w:r w:rsidRPr="00E514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48842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CED" w:rsidRDefault="00960CE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0CED" w:rsidRDefault="00960CE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CED" w:rsidRPr="00E514A7" w:rsidRDefault="00E514A7">
    <w:pPr>
      <w:pStyle w:val="Sidfot"/>
    </w:pPr>
    <w:r w:rsidRPr="00E514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53088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CED" w:rsidRDefault="00960CE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0CED" w:rsidRDefault="00960CE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CED" w:rsidRPr="00E514A7" w:rsidRDefault="00E514A7">
    <w:pPr>
      <w:pStyle w:val="Sidfot"/>
    </w:pPr>
    <w:r w:rsidRPr="00E514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5427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CED" w:rsidRDefault="00960C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0CED" w:rsidRDefault="00960C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0CED" w:rsidRPr="00E514A7" w:rsidRDefault="00960CED">
      <w:pPr>
        <w:pStyle w:val="Normaltindrag"/>
      </w:pPr>
      <w:r w:rsidRPr="00E514A7">
        <w:separator/>
      </w:r>
    </w:p>
  </w:footnote>
  <w:footnote w:type="continuationSeparator" w:id="0">
    <w:p w:rsidR="00960CED" w:rsidRPr="00E514A7" w:rsidRDefault="00960CED">
      <w:pPr>
        <w:pStyle w:val="Normaltindrag"/>
      </w:pPr>
      <w:r w:rsidRPr="00E514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CED" w:rsidRPr="00E514A7" w:rsidRDefault="00E514A7">
    <w:pPr>
      <w:pStyle w:val="Sidhuvud"/>
    </w:pPr>
    <w:r w:rsidRPr="00E514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06039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CED" w:rsidRDefault="00960CE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0CED" w:rsidRDefault="00960CE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CED" w:rsidRPr="00E514A7" w:rsidRDefault="00E514A7">
    <w:pPr>
      <w:pStyle w:val="Sidhuvud"/>
    </w:pPr>
    <w:r w:rsidRPr="00E514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7578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CED" w:rsidRDefault="00960CE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0CED" w:rsidRDefault="00960CE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CED" w:rsidRPr="00E514A7" w:rsidRDefault="00960CED">
    <w:pPr>
      <w:pStyle w:val="FSHNormal"/>
      <w:tabs>
        <w:tab w:val="right" w:pos="5840"/>
      </w:tabs>
      <w:rPr>
        <w:noProof w:val="0"/>
      </w:rPr>
    </w:pPr>
    <w:r w:rsidRPr="00E514A7">
      <w:rPr>
        <w:noProof w:val="0"/>
      </w:rPr>
      <w:br/>
    </w:r>
    <w:r w:rsidRPr="00E514A7">
      <w:rPr>
        <w:noProof w:val="0"/>
      </w:rPr>
      <w:fldChar w:fldCharType="begin" w:fldLock="1"/>
    </w:r>
    <w:r w:rsidRPr="00E514A7">
      <w:rPr>
        <w:noProof w:val="0"/>
      </w:rPr>
      <w:instrText xml:space="preserve"> DOCPROPERTY</w:instrText>
    </w:r>
    <w:r w:rsidRPr="00E514A7">
      <w:rPr>
        <w:noProof w:val="0"/>
        <w:sz w:val="18"/>
      </w:rPr>
      <w:instrText xml:space="preserve"> "YearUser" *\charformat </w:instrText>
    </w:r>
    <w:r w:rsidRPr="00E514A7">
      <w:rPr>
        <w:noProof w:val="0"/>
      </w:rPr>
      <w:fldChar w:fldCharType="separate"/>
    </w:r>
    <w:r w:rsidRPr="00E514A7">
      <w:rPr>
        <w:noProof w:val="0"/>
      </w:rPr>
      <w:t>2013/14</w:t>
    </w:r>
    <w:r w:rsidRPr="00E514A7">
      <w:rPr>
        <w:noProof w:val="0"/>
      </w:rPr>
      <w:fldChar w:fldCharType="end"/>
    </w:r>
    <w:r w:rsidRPr="00E514A7">
      <w:rPr>
        <w:noProof w:val="0"/>
      </w:rPr>
      <w:t xml:space="preserve"> </w:t>
    </w:r>
    <w:r w:rsidRPr="00E514A7">
      <w:rPr>
        <w:noProof w:val="0"/>
      </w:rPr>
      <w:tab/>
      <w:t xml:space="preserve">mnr: </w:t>
    </w:r>
    <w:r w:rsidRPr="00E514A7">
      <w:rPr>
        <w:noProof w:val="0"/>
      </w:rPr>
      <w:fldChar w:fldCharType="begin" w:fldLock="1"/>
    </w:r>
    <w:r w:rsidRPr="00E514A7">
      <w:rPr>
        <w:noProof w:val="0"/>
      </w:rPr>
      <w:instrText xml:space="preserve"> DOCPROPERTY</w:instrText>
    </w:r>
    <w:r w:rsidRPr="00E514A7">
      <w:rPr>
        <w:noProof w:val="0"/>
        <w:sz w:val="18"/>
      </w:rPr>
      <w:instrText xml:space="preserve"> "Motionsnummer" *\charformat </w:instrText>
    </w:r>
    <w:r w:rsidRPr="00E514A7">
      <w:rPr>
        <w:noProof w:val="0"/>
      </w:rPr>
      <w:fldChar w:fldCharType="separate"/>
    </w:r>
    <w:r w:rsidRPr="00E514A7">
      <w:rPr>
        <w:noProof w:val="0"/>
      </w:rPr>
      <w:t>Ub21</w:t>
    </w:r>
    <w:r w:rsidRPr="00E514A7">
      <w:rPr>
        <w:noProof w:val="0"/>
      </w:rPr>
      <w:fldChar w:fldCharType="end"/>
    </w:r>
    <w:r w:rsidRPr="00E514A7">
      <w:rPr>
        <w:noProof w:val="0"/>
      </w:rPr>
      <w:br/>
    </w:r>
    <w:r w:rsidRPr="00E514A7">
      <w:rPr>
        <w:noProof w:val="0"/>
      </w:rPr>
      <w:fldChar w:fldCharType="begin" w:fldLock="1"/>
    </w:r>
    <w:r w:rsidRPr="00E514A7">
      <w:rPr>
        <w:noProof w:val="0"/>
      </w:rPr>
      <w:instrText xml:space="preserve"> DOCPROPERTY</w:instrText>
    </w:r>
    <w:r w:rsidRPr="00E514A7">
      <w:rPr>
        <w:noProof w:val="0"/>
        <w:sz w:val="18"/>
      </w:rPr>
      <w:instrText xml:space="preserve"> "Samling" *\charformat </w:instrText>
    </w:r>
    <w:r w:rsidRPr="00E514A7">
      <w:rPr>
        <w:noProof w:val="0"/>
      </w:rPr>
      <w:fldChar w:fldCharType="separate"/>
    </w:r>
    <w:r w:rsidRPr="00E514A7">
      <w:rPr>
        <w:b/>
        <w:bCs/>
        <w:noProof w:val="0"/>
      </w:rPr>
      <w:t>Fel! Okänt namn på dokumentegenskap.</w:t>
    </w:r>
    <w:r w:rsidRPr="00E514A7">
      <w:rPr>
        <w:noProof w:val="0"/>
      </w:rPr>
      <w:fldChar w:fldCharType="end"/>
    </w:r>
    <w:r w:rsidRPr="00E514A7">
      <w:rPr>
        <w:noProof w:val="0"/>
      </w:rPr>
      <w:tab/>
      <w:t xml:space="preserve">pnr: </w:t>
    </w:r>
    <w:r w:rsidRPr="00E514A7">
      <w:rPr>
        <w:noProof w:val="0"/>
      </w:rPr>
      <w:fldChar w:fldCharType="begin" w:fldLock="1"/>
    </w:r>
    <w:r w:rsidRPr="00E514A7">
      <w:rPr>
        <w:noProof w:val="0"/>
      </w:rPr>
      <w:instrText xml:space="preserve"> DOCPROPERTY</w:instrText>
    </w:r>
    <w:r w:rsidRPr="00E514A7">
      <w:rPr>
        <w:noProof w:val="0"/>
        <w:sz w:val="18"/>
      </w:rPr>
      <w:instrText xml:space="preserve"> "Partinummer" *\charformat </w:instrText>
    </w:r>
    <w:r w:rsidRPr="00E514A7">
      <w:rPr>
        <w:noProof w:val="0"/>
      </w:rPr>
      <w:fldChar w:fldCharType="separate"/>
    </w:r>
    <w:r w:rsidRPr="00E514A7">
      <w:rPr>
        <w:noProof w:val="0"/>
      </w:rPr>
      <w:t>MP61</w:t>
    </w:r>
    <w:r w:rsidRPr="00E514A7">
      <w:rPr>
        <w:noProof w:val="0"/>
      </w:rPr>
      <w:fldChar w:fldCharType="end"/>
    </w:r>
  </w:p>
  <w:p w:rsidR="00960CED" w:rsidRPr="00E514A7" w:rsidRDefault="00960CED">
    <w:pPr>
      <w:pStyle w:val="FSHRub1"/>
      <w:rPr>
        <w:noProof w:val="0"/>
      </w:rPr>
    </w:pPr>
    <w:r w:rsidRPr="00E514A7">
      <w:rPr>
        <w:noProof w:val="0"/>
      </w:rPr>
      <w:t>Motion till riksdagen</w:t>
    </w:r>
    <w:r w:rsidRPr="00E514A7">
      <w:rPr>
        <w:noProof w:val="0"/>
      </w:rPr>
      <w:br/>
    </w:r>
    <w:r w:rsidRPr="00E514A7">
      <w:rPr>
        <w:noProof w:val="0"/>
      </w:rPr>
      <w:fldChar w:fldCharType="begin" w:fldLock="1"/>
    </w:r>
    <w:r w:rsidRPr="00E514A7">
      <w:rPr>
        <w:noProof w:val="0"/>
      </w:rPr>
      <w:instrText xml:space="preserve"> DOCPROPERTY "YearUser" *\charformat </w:instrText>
    </w:r>
    <w:r w:rsidRPr="00E514A7">
      <w:rPr>
        <w:noProof w:val="0"/>
      </w:rPr>
      <w:fldChar w:fldCharType="separate"/>
    </w:r>
    <w:r w:rsidRPr="00E514A7">
      <w:rPr>
        <w:noProof w:val="0"/>
      </w:rPr>
      <w:t>2013/14</w:t>
    </w:r>
    <w:r w:rsidRPr="00E514A7">
      <w:rPr>
        <w:noProof w:val="0"/>
      </w:rPr>
      <w:fldChar w:fldCharType="end"/>
    </w:r>
    <w:r w:rsidRPr="00E514A7">
      <w:rPr>
        <w:noProof w:val="0"/>
      </w:rPr>
      <w:t>:</w:t>
    </w:r>
    <w:r w:rsidRPr="00E514A7">
      <w:rPr>
        <w:noProof w:val="0"/>
      </w:rPr>
      <w:fldChar w:fldCharType="begin" w:fldLock="1"/>
    </w:r>
    <w:r w:rsidRPr="00E514A7">
      <w:rPr>
        <w:noProof w:val="0"/>
      </w:rPr>
      <w:instrText xml:space="preserve"> DOCPROPERTY "Motionsnummer" *\charformat </w:instrText>
    </w:r>
    <w:r w:rsidRPr="00E514A7">
      <w:rPr>
        <w:noProof w:val="0"/>
      </w:rPr>
      <w:fldChar w:fldCharType="separate"/>
    </w:r>
    <w:r w:rsidRPr="00E514A7">
      <w:rPr>
        <w:noProof w:val="0"/>
      </w:rPr>
      <w:t>Ub21</w:t>
    </w:r>
    <w:r w:rsidRPr="00E514A7">
      <w:rPr>
        <w:noProof w:val="0"/>
      </w:rPr>
      <w:fldChar w:fldCharType="end"/>
    </w:r>
  </w:p>
  <w:p w:rsidR="00960CED" w:rsidRPr="00E514A7" w:rsidRDefault="00960CED">
    <w:pPr>
      <w:pStyle w:val="FSHNormalS5"/>
      <w:rPr>
        <w:noProof w:val="0"/>
      </w:rPr>
    </w:pPr>
    <w:r w:rsidRPr="00E514A7">
      <w:rPr>
        <w:noProof w:val="0"/>
      </w:rPr>
      <w:fldChar w:fldCharType="begin" w:fldLock="1"/>
    </w:r>
    <w:r w:rsidRPr="00E514A7">
      <w:rPr>
        <w:noProof w:val="0"/>
      </w:rPr>
      <w:instrText xml:space="preserve"> DOCPROPERTY "MotionarText" *\charformat </w:instrText>
    </w:r>
    <w:r w:rsidRPr="00E514A7">
      <w:rPr>
        <w:noProof w:val="0"/>
      </w:rPr>
      <w:fldChar w:fldCharType="separate"/>
    </w:r>
    <w:r w:rsidRPr="00E514A7">
      <w:rPr>
        <w:noProof w:val="0"/>
      </w:rPr>
      <w:t>av Jabar Amin m.fl. (MP)</w:t>
    </w:r>
    <w:r w:rsidRPr="00E514A7">
      <w:rPr>
        <w:noProof w:val="0"/>
      </w:rPr>
      <w:fldChar w:fldCharType="end"/>
    </w:r>
    <w:r w:rsidRPr="00E514A7">
      <w:rPr>
        <w:noProof w:val="0"/>
      </w:rPr>
      <w:br/>
    </w:r>
    <w:r w:rsidRPr="00E514A7">
      <w:rPr>
        <w:noProof w:val="0"/>
      </w:rPr>
      <w:fldChar w:fldCharType="begin" w:fldLock="1"/>
    </w:r>
    <w:r w:rsidRPr="00E514A7">
      <w:rPr>
        <w:noProof w:val="0"/>
      </w:rPr>
      <w:instrText xml:space="preserve"> DOCPROPERTY "SvarFrasKort" *\charformat </w:instrText>
    </w:r>
    <w:r w:rsidRPr="00E514A7">
      <w:rPr>
        <w:noProof w:val="0"/>
      </w:rPr>
      <w:fldChar w:fldCharType="separate"/>
    </w:r>
    <w:r w:rsidRPr="00E514A7">
      <w:rPr>
        <w:noProof w:val="0"/>
      </w:rPr>
      <w:t>med anledning av prop. 2013/14:220</w:t>
    </w:r>
    <w:r w:rsidRPr="00E514A7">
      <w:rPr>
        <w:noProof w:val="0"/>
      </w:rPr>
      <w:fldChar w:fldCharType="end"/>
    </w:r>
  </w:p>
  <w:p w:rsidR="00960CED" w:rsidRPr="00E514A7" w:rsidRDefault="00960CED">
    <w:pPr>
      <w:pStyle w:val="FSHTitel"/>
      <w:rPr>
        <w:noProof w:val="0"/>
      </w:rPr>
    </w:pPr>
    <w:r w:rsidRPr="00E514A7">
      <w:rPr>
        <w:noProof w:val="0"/>
      </w:rPr>
      <w:fldChar w:fldCharType="begin" w:fldLock="1"/>
    </w:r>
    <w:r w:rsidRPr="00E514A7">
      <w:rPr>
        <w:noProof w:val="0"/>
      </w:rPr>
      <w:instrText xml:space="preserve"> DOCPROPERTY</w:instrText>
    </w:r>
    <w:r w:rsidRPr="00E514A7">
      <w:rPr>
        <w:noProof w:val="0"/>
        <w:sz w:val="18"/>
      </w:rPr>
      <w:instrText xml:space="preserve"> "RubrikSvar" *\charformat </w:instrText>
    </w:r>
    <w:r w:rsidRPr="00E514A7">
      <w:rPr>
        <w:noProof w:val="0"/>
      </w:rPr>
      <w:fldChar w:fldCharType="separate"/>
    </w:r>
    <w:r w:rsidRPr="00E514A7">
      <w:rPr>
        <w:noProof w:val="0"/>
      </w:rPr>
      <w:t>Ändrade regler om introduktionsperiod och legitimation för lärare och förskollärare</w:t>
    </w:r>
    <w:r w:rsidRPr="00E514A7">
      <w:rPr>
        <w:noProof w:val="0"/>
      </w:rPr>
      <w:fldChar w:fldCharType="end"/>
    </w:r>
  </w:p>
  <w:p w:rsidR="00960CED" w:rsidRPr="00E514A7" w:rsidRDefault="00960CED">
    <w:pPr>
      <w:pStyle w:val="Normal00"/>
    </w:pPr>
  </w:p>
  <w:p w:rsidR="00960CED" w:rsidRPr="00E514A7" w:rsidRDefault="00960C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20E08F84">
      <w:start w:val="1"/>
      <w:numFmt w:val="decimal"/>
      <w:lvlText w:val="%1."/>
      <w:lvlJc w:val="left"/>
      <w:pPr>
        <w:ind w:left="1920" w:hanging="360"/>
      </w:pPr>
    </w:lvl>
    <w:lvl w:ilvl="1" w:tplc="2F64576C" w:tentative="1">
      <w:start w:val="1"/>
      <w:numFmt w:val="lowerLetter"/>
      <w:lvlText w:val="%2."/>
      <w:lvlJc w:val="left"/>
      <w:pPr>
        <w:ind w:left="2640" w:hanging="360"/>
      </w:pPr>
    </w:lvl>
    <w:lvl w:ilvl="2" w:tplc="42CE40D4" w:tentative="1">
      <w:start w:val="1"/>
      <w:numFmt w:val="lowerRoman"/>
      <w:lvlText w:val="%3."/>
      <w:lvlJc w:val="right"/>
      <w:pPr>
        <w:ind w:left="3360" w:hanging="180"/>
      </w:pPr>
    </w:lvl>
    <w:lvl w:ilvl="3" w:tplc="7C1E1CA4" w:tentative="1">
      <w:start w:val="1"/>
      <w:numFmt w:val="decimal"/>
      <w:lvlText w:val="%4."/>
      <w:lvlJc w:val="left"/>
      <w:pPr>
        <w:ind w:left="4080" w:hanging="360"/>
      </w:pPr>
    </w:lvl>
    <w:lvl w:ilvl="4" w:tplc="00D41CA4" w:tentative="1">
      <w:start w:val="1"/>
      <w:numFmt w:val="lowerLetter"/>
      <w:lvlText w:val="%5."/>
      <w:lvlJc w:val="left"/>
      <w:pPr>
        <w:ind w:left="4800" w:hanging="360"/>
      </w:pPr>
    </w:lvl>
    <w:lvl w:ilvl="5" w:tplc="1B26CBEC" w:tentative="1">
      <w:start w:val="1"/>
      <w:numFmt w:val="lowerRoman"/>
      <w:lvlText w:val="%6."/>
      <w:lvlJc w:val="right"/>
      <w:pPr>
        <w:ind w:left="5520" w:hanging="180"/>
      </w:pPr>
    </w:lvl>
    <w:lvl w:ilvl="6" w:tplc="D4347ECA" w:tentative="1">
      <w:start w:val="1"/>
      <w:numFmt w:val="decimal"/>
      <w:lvlText w:val="%7."/>
      <w:lvlJc w:val="left"/>
      <w:pPr>
        <w:ind w:left="6240" w:hanging="360"/>
      </w:pPr>
    </w:lvl>
    <w:lvl w:ilvl="7" w:tplc="A582D99E" w:tentative="1">
      <w:start w:val="1"/>
      <w:numFmt w:val="lowerLetter"/>
      <w:lvlText w:val="%8."/>
      <w:lvlJc w:val="left"/>
      <w:pPr>
        <w:ind w:left="6960" w:hanging="360"/>
      </w:pPr>
    </w:lvl>
    <w:lvl w:ilvl="8" w:tplc="14A2113A" w:tentative="1">
      <w:start w:val="1"/>
      <w:numFmt w:val="lowerRoman"/>
      <w:lvlText w:val="%9."/>
      <w:lvlJc w:val="right"/>
      <w:pPr>
        <w:ind w:left="7680" w:hanging="180"/>
      </w:pPr>
    </w:lvl>
  </w:abstractNum>
  <w:abstractNum w:abstractNumId="11"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F60A9DAA">
      <w:start w:val="1"/>
      <w:numFmt w:val="bullet"/>
      <w:pStyle w:val="Strecklista"/>
      <w:lvlText w:val="-"/>
      <w:lvlJc w:val="left"/>
      <w:pPr>
        <w:ind w:left="720" w:hanging="360"/>
      </w:pPr>
      <w:rPr>
        <w:rFonts w:ascii="Times New Roman" w:hAnsi="Times New Roman" w:cs="Times New Roman" w:hint="default"/>
      </w:rPr>
    </w:lvl>
    <w:lvl w:ilvl="1" w:tplc="22A44340" w:tentative="1">
      <w:start w:val="1"/>
      <w:numFmt w:val="bullet"/>
      <w:lvlText w:val="o"/>
      <w:lvlJc w:val="left"/>
      <w:pPr>
        <w:ind w:left="1440" w:hanging="360"/>
      </w:pPr>
      <w:rPr>
        <w:rFonts w:ascii="Courier New" w:hAnsi="Courier New" w:cs="Courier New" w:hint="default"/>
      </w:rPr>
    </w:lvl>
    <w:lvl w:ilvl="2" w:tplc="4508DA54" w:tentative="1">
      <w:start w:val="1"/>
      <w:numFmt w:val="bullet"/>
      <w:lvlText w:val="?"/>
      <w:lvlJc w:val="left"/>
      <w:pPr>
        <w:ind w:left="2160" w:hanging="360"/>
      </w:pPr>
      <w:rPr>
        <w:rFonts w:ascii="Wingdings" w:hAnsi="Wingdings" w:hint="default"/>
      </w:rPr>
    </w:lvl>
    <w:lvl w:ilvl="3" w:tplc="406868D4" w:tentative="1">
      <w:start w:val="1"/>
      <w:numFmt w:val="bullet"/>
      <w:lvlText w:val="?"/>
      <w:lvlJc w:val="left"/>
      <w:pPr>
        <w:ind w:left="2880" w:hanging="360"/>
      </w:pPr>
      <w:rPr>
        <w:rFonts w:ascii="Symbol" w:hAnsi="Symbol" w:hint="default"/>
      </w:rPr>
    </w:lvl>
    <w:lvl w:ilvl="4" w:tplc="095EAD58" w:tentative="1">
      <w:start w:val="1"/>
      <w:numFmt w:val="bullet"/>
      <w:lvlText w:val="o"/>
      <w:lvlJc w:val="left"/>
      <w:pPr>
        <w:ind w:left="3600" w:hanging="360"/>
      </w:pPr>
      <w:rPr>
        <w:rFonts w:ascii="Courier New" w:hAnsi="Courier New" w:cs="Courier New" w:hint="default"/>
      </w:rPr>
    </w:lvl>
    <w:lvl w:ilvl="5" w:tplc="88685CD8" w:tentative="1">
      <w:start w:val="1"/>
      <w:numFmt w:val="bullet"/>
      <w:lvlText w:val="?"/>
      <w:lvlJc w:val="left"/>
      <w:pPr>
        <w:ind w:left="4320" w:hanging="360"/>
      </w:pPr>
      <w:rPr>
        <w:rFonts w:ascii="Wingdings" w:hAnsi="Wingdings" w:hint="default"/>
      </w:rPr>
    </w:lvl>
    <w:lvl w:ilvl="6" w:tplc="324E64DE" w:tentative="1">
      <w:start w:val="1"/>
      <w:numFmt w:val="bullet"/>
      <w:lvlText w:val="?"/>
      <w:lvlJc w:val="left"/>
      <w:pPr>
        <w:ind w:left="5040" w:hanging="360"/>
      </w:pPr>
      <w:rPr>
        <w:rFonts w:ascii="Symbol" w:hAnsi="Symbol" w:hint="default"/>
      </w:rPr>
    </w:lvl>
    <w:lvl w:ilvl="7" w:tplc="00CCE752" w:tentative="1">
      <w:start w:val="1"/>
      <w:numFmt w:val="bullet"/>
      <w:lvlText w:val="o"/>
      <w:lvlJc w:val="left"/>
      <w:pPr>
        <w:ind w:left="5760" w:hanging="360"/>
      </w:pPr>
      <w:rPr>
        <w:rFonts w:ascii="Courier New" w:hAnsi="Courier New" w:cs="Courier New" w:hint="default"/>
      </w:rPr>
    </w:lvl>
    <w:lvl w:ilvl="8" w:tplc="E2B6099A"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6136C624">
      <w:start w:val="1"/>
      <w:numFmt w:val="decimal"/>
      <w:lvlText w:val="%1."/>
      <w:lvlJc w:val="left"/>
      <w:pPr>
        <w:ind w:left="720" w:hanging="360"/>
      </w:pPr>
    </w:lvl>
    <w:lvl w:ilvl="1" w:tplc="CA76AE72" w:tentative="1">
      <w:start w:val="1"/>
      <w:numFmt w:val="lowerLetter"/>
      <w:lvlText w:val="%2."/>
      <w:lvlJc w:val="left"/>
      <w:pPr>
        <w:ind w:left="1440" w:hanging="360"/>
      </w:pPr>
    </w:lvl>
    <w:lvl w:ilvl="2" w:tplc="D74AEE40" w:tentative="1">
      <w:start w:val="1"/>
      <w:numFmt w:val="lowerRoman"/>
      <w:lvlText w:val="%3."/>
      <w:lvlJc w:val="right"/>
      <w:pPr>
        <w:ind w:left="2160" w:hanging="180"/>
      </w:pPr>
    </w:lvl>
    <w:lvl w:ilvl="3" w:tplc="D4541EFC" w:tentative="1">
      <w:start w:val="1"/>
      <w:numFmt w:val="decimal"/>
      <w:lvlText w:val="%4."/>
      <w:lvlJc w:val="left"/>
      <w:pPr>
        <w:ind w:left="2880" w:hanging="360"/>
      </w:pPr>
    </w:lvl>
    <w:lvl w:ilvl="4" w:tplc="309886DC" w:tentative="1">
      <w:start w:val="1"/>
      <w:numFmt w:val="lowerLetter"/>
      <w:lvlText w:val="%5."/>
      <w:lvlJc w:val="left"/>
      <w:pPr>
        <w:ind w:left="3600" w:hanging="360"/>
      </w:pPr>
    </w:lvl>
    <w:lvl w:ilvl="5" w:tplc="0C08120A" w:tentative="1">
      <w:start w:val="1"/>
      <w:numFmt w:val="lowerRoman"/>
      <w:lvlText w:val="%6."/>
      <w:lvlJc w:val="right"/>
      <w:pPr>
        <w:ind w:left="4320" w:hanging="180"/>
      </w:pPr>
    </w:lvl>
    <w:lvl w:ilvl="6" w:tplc="8D80EE1E" w:tentative="1">
      <w:start w:val="1"/>
      <w:numFmt w:val="decimal"/>
      <w:lvlText w:val="%7."/>
      <w:lvlJc w:val="left"/>
      <w:pPr>
        <w:ind w:left="5040" w:hanging="360"/>
      </w:pPr>
    </w:lvl>
    <w:lvl w:ilvl="7" w:tplc="940897D2" w:tentative="1">
      <w:start w:val="1"/>
      <w:numFmt w:val="lowerLetter"/>
      <w:lvlText w:val="%8."/>
      <w:lvlJc w:val="left"/>
      <w:pPr>
        <w:ind w:left="5760" w:hanging="360"/>
      </w:pPr>
    </w:lvl>
    <w:lvl w:ilvl="8" w:tplc="C71053A8" w:tentative="1">
      <w:start w:val="1"/>
      <w:numFmt w:val="lowerRoman"/>
      <w:lvlText w:val="%9."/>
      <w:lvlJc w:val="right"/>
      <w:pPr>
        <w:ind w:left="6480" w:hanging="180"/>
      </w:pPr>
    </w:lvl>
  </w:abstractNum>
  <w:num w:numId="1" w16cid:durableId="1192307801">
    <w:abstractNumId w:val="11"/>
  </w:num>
  <w:num w:numId="2" w16cid:durableId="280496622">
    <w:abstractNumId w:val="8"/>
  </w:num>
  <w:num w:numId="3" w16cid:durableId="316496184">
    <w:abstractNumId w:val="7"/>
  </w:num>
  <w:num w:numId="4" w16cid:durableId="1866554303">
    <w:abstractNumId w:val="6"/>
  </w:num>
  <w:num w:numId="5" w16cid:durableId="53624360">
    <w:abstractNumId w:val="5"/>
  </w:num>
  <w:num w:numId="6" w16cid:durableId="1121148143">
    <w:abstractNumId w:val="4"/>
  </w:num>
  <w:num w:numId="7" w16cid:durableId="78447669">
    <w:abstractNumId w:val="3"/>
  </w:num>
  <w:num w:numId="8" w16cid:durableId="599533478">
    <w:abstractNumId w:val="2"/>
  </w:num>
  <w:num w:numId="9" w16cid:durableId="1191842682">
    <w:abstractNumId w:val="1"/>
  </w:num>
  <w:num w:numId="10" w16cid:durableId="1746295913">
    <w:abstractNumId w:val="0"/>
  </w:num>
  <w:num w:numId="11" w16cid:durableId="1964145422">
    <w:abstractNumId w:val="14"/>
  </w:num>
  <w:num w:numId="12" w16cid:durableId="306711421">
    <w:abstractNumId w:val="13"/>
  </w:num>
  <w:num w:numId="13" w16cid:durableId="2111511593">
    <w:abstractNumId w:val="10"/>
  </w:num>
  <w:num w:numId="14" w16cid:durableId="1758544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ersonGUIDs" w:val="{6B2C5332-DB5D-4847-A6DA-15B0EAFB8A28},{1D8EF1E5-F0F1-44B1-A39B-07018B6AC14E},{CEA5844C-7A93-43AF-8DEB-8652C002D0B8},{36F36A54-6768-4A6E-926B-6FD4A809EF2F}"/>
  </w:docVars>
  <w:rsids>
    <w:rsidRoot w:val="00341E15"/>
    <w:rsid w:val="00341E15"/>
    <w:rsid w:val="00960CED"/>
    <w:rsid w:val="00E514A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6E67C5-A378-46FB-8B63-6B60118E1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locked="1"/>
    <w:lsdException w:name="caption" w:locked="1" w:semiHidden="1" w:unhideWhenUsed="1" w:qFormat="1"/>
    <w:lsdException w:name="envelope address" w:locked="1"/>
    <w:lsdException w:name="envelope return" w:locked="1"/>
    <w:lsdException w:name="footnote reference" w:locked="1"/>
    <w:lsdException w:name="table of authorities" w:locked="1"/>
    <w:lsdException w:name="macro" w:locked="1"/>
    <w:lsdException w:name="toa heading"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Hyperlink" w:locked="1"/>
    <w:lsdException w:name="FollowedHyperlink" w:locked="1"/>
    <w:lsdException w:name="Strong" w:locked="1" w:qFormat="1"/>
    <w:lsdException w:name="Emphasis" w:locked="1"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indrag,Normal med indrag eller luft"/>
    <w:qFormat/>
    <w:pPr>
      <w:tabs>
        <w:tab w:val="left" w:pos="284"/>
        <w:tab w:val="left" w:pos="567"/>
        <w:tab w:val="left" w:pos="851"/>
        <w:tab w:val="left" w:pos="1134"/>
        <w:tab w:val="left" w:pos="1701"/>
        <w:tab w:val="left" w:pos="2268"/>
        <w:tab w:val="center" w:pos="4536"/>
        <w:tab w:val="right" w:pos="9072"/>
      </w:tabs>
      <w:spacing w:line="250" w:lineRule="atLeast"/>
      <w:ind w:firstLine="227"/>
      <w:jc w:val="both"/>
    </w:pPr>
    <w:rPr>
      <w:kern w:val="28"/>
      <w:sz w:val="19"/>
      <w:szCs w:val="24"/>
      <w:lang w:val="sv-SE" w:eastAsia="sv-SE"/>
    </w:rPr>
  </w:style>
  <w:style w:type="paragraph" w:styleId="Rubrik1">
    <w:name w:val="heading 1"/>
    <w:next w:val="Normalutanindragellerluft"/>
    <w:link w:val="Rubrik1Char"/>
    <w:qFormat/>
    <w:pPr>
      <w:keepNext/>
      <w:keepLines/>
      <w:suppressLineNumbers/>
      <w:suppressAutoHyphens/>
      <w:spacing w:before="680" w:after="125" w:line="320" w:lineRule="exact"/>
      <w:outlineLvl w:val="0"/>
    </w:pPr>
    <w:rPr>
      <w:kern w:val="28"/>
      <w:sz w:val="32"/>
      <w:szCs w:val="24"/>
      <w:lang w:val="sv-SE" w:eastAsia="sv-SE"/>
    </w:rPr>
  </w:style>
  <w:style w:type="paragraph" w:styleId="Rubrik2">
    <w:name w:val="heading 2"/>
    <w:basedOn w:val="Rubrik1"/>
    <w:next w:val="Normal"/>
    <w:link w:val="Rubrik2Char"/>
    <w:qFormat/>
    <w:pPr>
      <w:spacing w:before="500" w:line="250" w:lineRule="exact"/>
      <w:outlineLvl w:val="1"/>
    </w:pPr>
    <w:rPr>
      <w:sz w:val="27"/>
    </w:rPr>
  </w:style>
  <w:style w:type="paragraph" w:styleId="Rubrik3">
    <w:name w:val="heading 3"/>
    <w:basedOn w:val="Rubrik2"/>
    <w:next w:val="Normal"/>
    <w:link w:val="Rubrik3Char"/>
    <w:qFormat/>
    <w:pPr>
      <w:spacing w:before="250" w:after="0"/>
      <w:outlineLvl w:val="2"/>
    </w:pPr>
    <w:rPr>
      <w:rFonts w:cs="Arial"/>
      <w:b/>
      <w:bCs/>
      <w:sz w:val="23"/>
      <w:szCs w:val="26"/>
    </w:rPr>
  </w:style>
  <w:style w:type="paragraph" w:styleId="Rubrik4">
    <w:name w:val="heading 4"/>
    <w:basedOn w:val="Rubrik3"/>
    <w:next w:val="Normal"/>
    <w:link w:val="Rubrik4Char"/>
    <w:qFormat/>
    <w:pPr>
      <w:outlineLvl w:val="3"/>
    </w:pPr>
    <w:rPr>
      <w:b w:val="0"/>
      <w:bCs w:val="0"/>
      <w:i/>
      <w:sz w:val="21"/>
      <w:szCs w:val="28"/>
    </w:rPr>
  </w:style>
  <w:style w:type="paragraph" w:styleId="Rubrik5">
    <w:name w:val="heading 5"/>
    <w:basedOn w:val="Rubrik4"/>
    <w:next w:val="Normal"/>
    <w:link w:val="Rubrik5Char"/>
    <w:qFormat/>
    <w:pPr>
      <w:spacing w:before="125"/>
      <w:outlineLvl w:val="4"/>
    </w:pPr>
    <w:rPr>
      <w:rFonts w:cs="Times New Roman"/>
      <w:i w:val="0"/>
      <w:iCs/>
      <w:sz w:val="19"/>
      <w:szCs w:val="26"/>
    </w:rPr>
  </w:style>
  <w:style w:type="paragraph" w:styleId="Rubrik6">
    <w:name w:val="heading 6"/>
    <w:basedOn w:val="Rubrik5"/>
    <w:next w:val="Normal"/>
    <w:link w:val="Rubrik6Char"/>
    <w:qFormat/>
    <w:pPr>
      <w:spacing w:before="50" w:line="200" w:lineRule="exact"/>
      <w:outlineLvl w:val="5"/>
    </w:pPr>
    <w:rPr>
      <w:bCs/>
      <w:caps/>
      <w:sz w:val="14"/>
      <w:szCs w:val="22"/>
    </w:rPr>
  </w:style>
  <w:style w:type="paragraph" w:styleId="Rubrik7">
    <w:name w:val="heading 7"/>
    <w:basedOn w:val="Rubrik6"/>
    <w:next w:val="Normal"/>
    <w:link w:val="Rubrik7Char"/>
    <w:qFormat/>
    <w:pPr>
      <w:spacing w:before="0"/>
      <w:outlineLvl w:val="6"/>
    </w:pPr>
    <w:rPr>
      <w:iCs w:val="0"/>
    </w:rPr>
  </w:style>
  <w:style w:type="paragraph" w:styleId="Rubrik8">
    <w:name w:val="heading 8"/>
    <w:basedOn w:val="Rubrik7"/>
    <w:next w:val="Normal"/>
    <w:link w:val="Rubrik8Char"/>
    <w:qFormat/>
    <w:pPr>
      <w:outlineLvl w:val="7"/>
    </w:pPr>
    <w:rPr>
      <w:szCs w:val="21"/>
    </w:rPr>
  </w:style>
  <w:style w:type="paragraph" w:styleId="Rubrik9">
    <w:name w:val="heading 9"/>
    <w:basedOn w:val="Rubrik8"/>
    <w:next w:val="Normal"/>
    <w:link w:val="Rubrik9Char"/>
    <w:qFormat/>
    <w:pPr>
      <w:outlineLvl w:val="8"/>
    </w:pPr>
    <w:rPr>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rPr>
      <w:kern w:val="28"/>
      <w:sz w:val="32"/>
      <w:szCs w:val="24"/>
      <w:lang w:val="sv-SE" w:eastAsia="sv-SE" w:bidi="ar-SA"/>
    </w:rPr>
  </w:style>
  <w:style w:type="character" w:customStyle="1" w:styleId="Rubrik2Char">
    <w:name w:val="Rubrik 2 Char"/>
    <w:basedOn w:val="Standardstycketeckensnitt"/>
    <w:link w:val="Rubrik2"/>
    <w:rPr>
      <w:kern w:val="28"/>
      <w:sz w:val="27"/>
      <w:szCs w:val="24"/>
      <w:lang w:val="sv-SE" w:eastAsia="sv-SE" w:bidi="ar-SA"/>
    </w:rPr>
  </w:style>
  <w:style w:type="character" w:customStyle="1" w:styleId="Rubrik3Char">
    <w:name w:val="Rubrik 3 Char"/>
    <w:basedOn w:val="Standardstycketeckensnitt"/>
    <w:link w:val="Rubrik3"/>
    <w:rPr>
      <w:rFonts w:cs="Arial"/>
      <w:b/>
      <w:bCs/>
      <w:kern w:val="28"/>
      <w:sz w:val="23"/>
      <w:szCs w:val="26"/>
      <w:lang w:val="sv-SE" w:eastAsia="sv-SE" w:bidi="ar-SA"/>
    </w:rPr>
  </w:style>
  <w:style w:type="character" w:customStyle="1" w:styleId="Rubrik4Char">
    <w:name w:val="Rubrik 4 Char"/>
    <w:basedOn w:val="Standardstycketeckensnitt"/>
    <w:link w:val="Rubrik4"/>
    <w:rPr>
      <w:rFonts w:cs="Arial"/>
      <w:i/>
      <w:kern w:val="28"/>
      <w:sz w:val="21"/>
      <w:szCs w:val="28"/>
      <w:lang w:val="sv-SE" w:eastAsia="sv-SE" w:bidi="ar-SA"/>
    </w:rPr>
  </w:style>
  <w:style w:type="character" w:customStyle="1" w:styleId="Rubrik5Char">
    <w:name w:val="Rubrik 5 Char"/>
    <w:basedOn w:val="Standardstycketeckensnitt"/>
    <w:link w:val="Rubrik5"/>
    <w:rPr>
      <w:iCs/>
      <w:kern w:val="28"/>
      <w:sz w:val="19"/>
      <w:szCs w:val="26"/>
      <w:lang w:val="sv-SE" w:eastAsia="sv-SE" w:bidi="ar-SA"/>
    </w:rPr>
  </w:style>
  <w:style w:type="character" w:customStyle="1" w:styleId="Rubrik6Char">
    <w:name w:val="Rubrik 6 Char"/>
    <w:basedOn w:val="Standardstycketeckensnitt"/>
    <w:link w:val="Rubrik6"/>
    <w:rPr>
      <w:bCs/>
      <w:iCs/>
      <w:caps/>
      <w:kern w:val="28"/>
      <w:sz w:val="14"/>
      <w:szCs w:val="22"/>
      <w:lang w:val="sv-SE" w:eastAsia="sv-SE" w:bidi="ar-SA"/>
    </w:rPr>
  </w:style>
  <w:style w:type="character" w:customStyle="1" w:styleId="Rubrik7Char">
    <w:name w:val="Rubrik 7 Char"/>
    <w:basedOn w:val="Standardstycketeckensnitt"/>
    <w:link w:val="Rubrik7"/>
    <w:semiHidden/>
    <w:rPr>
      <w:bCs/>
      <w:caps/>
      <w:kern w:val="28"/>
      <w:sz w:val="14"/>
      <w:szCs w:val="22"/>
      <w:lang w:val="sv-SE" w:eastAsia="sv-SE" w:bidi="ar-SA"/>
    </w:rPr>
  </w:style>
  <w:style w:type="paragraph" w:customStyle="1" w:styleId="Normalutanindragellerluft">
    <w:name w:val="Normal utan indrag eller luft"/>
    <w:next w:val="Normal"/>
    <w:link w:val="NormalutanindragellerluftChar"/>
    <w:pPr>
      <w:tabs>
        <w:tab w:val="left" w:pos="284"/>
        <w:tab w:val="left" w:pos="567"/>
        <w:tab w:val="left" w:pos="851"/>
        <w:tab w:val="left" w:pos="1134"/>
        <w:tab w:val="left" w:pos="1701"/>
        <w:tab w:val="left" w:pos="2268"/>
        <w:tab w:val="center" w:pos="4536"/>
        <w:tab w:val="right" w:pos="9072"/>
      </w:tabs>
      <w:spacing w:line="250" w:lineRule="atLeast"/>
      <w:jc w:val="both"/>
    </w:pPr>
    <w:rPr>
      <w:kern w:val="28"/>
      <w:sz w:val="19"/>
      <w:szCs w:val="24"/>
      <w:lang w:val="sv-SE" w:eastAsia="sv-SE"/>
    </w:rPr>
  </w:style>
  <w:style w:type="paragraph" w:customStyle="1" w:styleId="Quote">
    <w:name w:val="Quote"/>
    <w:basedOn w:val="Normalutanindragellerluft"/>
    <w:link w:val="CitatChar"/>
    <w:pPr>
      <w:spacing w:line="200" w:lineRule="exact"/>
      <w:ind w:left="567"/>
    </w:pPr>
    <w:rPr>
      <w:iCs/>
    </w:rPr>
  </w:style>
  <w:style w:type="character" w:customStyle="1" w:styleId="CitatChar">
    <w:name w:val="Citat Char"/>
    <w:basedOn w:val="Standardstycketeckensnitt"/>
    <w:link w:val="Quote"/>
    <w:rPr>
      <w:iCs/>
      <w:kern w:val="28"/>
      <w:sz w:val="19"/>
      <w:szCs w:val="24"/>
      <w:lang w:val="sv-SE" w:eastAsia="sv-SE" w:bidi="ar-SA"/>
    </w:rPr>
  </w:style>
  <w:style w:type="paragraph" w:customStyle="1" w:styleId="Citatmedindrag">
    <w:name w:val="Citat med indrag"/>
    <w:basedOn w:val="Quote"/>
    <w:pPr>
      <w:ind w:firstLine="227"/>
    </w:pPr>
  </w:style>
  <w:style w:type="paragraph" w:customStyle="1" w:styleId="Citaticitat">
    <w:name w:val="Citat i citat"/>
    <w:basedOn w:val="Quote"/>
    <w:next w:val="Citatmedindrag"/>
    <w:autoRedefine/>
    <w:pPr>
      <w:ind w:left="1134"/>
    </w:pPr>
  </w:style>
  <w:style w:type="paragraph" w:styleId="Fotnotstext">
    <w:name w:val="footnote text"/>
    <w:basedOn w:val="Normalutanindragellerluft"/>
    <w:link w:val="FotnotstextChar"/>
    <w:semiHidden/>
    <w:pPr>
      <w:spacing w:after="40" w:line="200" w:lineRule="exact"/>
    </w:pPr>
    <w:rPr>
      <w:sz w:val="16"/>
      <w:szCs w:val="20"/>
    </w:rPr>
  </w:style>
  <w:style w:type="character" w:customStyle="1" w:styleId="FotnotstextChar">
    <w:name w:val="Fotnotstext Char"/>
    <w:basedOn w:val="Standardstycketeckensnitt"/>
    <w:link w:val="Fotnotstext"/>
    <w:semiHidden/>
    <w:rPr>
      <w:kern w:val="28"/>
      <w:sz w:val="16"/>
      <w:lang w:val="sv-SE" w:eastAsia="sv-SE" w:bidi="ar-SA"/>
    </w:rPr>
  </w:style>
  <w:style w:type="paragraph" w:customStyle="1" w:styleId="TOCHeading">
    <w:name w:val="TOC Heading"/>
    <w:basedOn w:val="Rubrik1"/>
    <w:next w:val="Normal"/>
    <w:semiHidden/>
    <w:pPr>
      <w:outlineLvl w:val="9"/>
    </w:pPr>
    <w:rPr>
      <w:kern w:val="0"/>
      <w:szCs w:val="32"/>
    </w:rPr>
  </w:style>
  <w:style w:type="paragraph" w:styleId="Rubrik">
    <w:name w:val="Title"/>
    <w:basedOn w:val="Rubrik1"/>
    <w:next w:val="Normal"/>
    <w:link w:val="RubrikChar"/>
    <w:qFormat/>
    <w:locked/>
    <w:rPr>
      <w:szCs w:val="56"/>
    </w:rPr>
  </w:style>
  <w:style w:type="character" w:customStyle="1" w:styleId="RubrikChar">
    <w:name w:val="Rubrik Char"/>
    <w:basedOn w:val="Standardstycketeckensnitt"/>
    <w:link w:val="Rubrik"/>
    <w:semiHidden/>
    <w:rPr>
      <w:rFonts w:ascii="Times New Roman" w:eastAsia="Times New Roman" w:hAnsi="Times New Roman" w:cs="Times New Roman"/>
      <w:b/>
      <w:noProof/>
      <w:kern w:val="28"/>
      <w:sz w:val="32"/>
      <w:szCs w:val="56"/>
      <w:lang w:val="sv-SE"/>
    </w:rPr>
  </w:style>
  <w:style w:type="character" w:customStyle="1" w:styleId="IntenseReference">
    <w:name w:val="Intense Reference"/>
    <w:basedOn w:val="Standardstycketeckensnitt"/>
    <w:semiHidden/>
    <w:locked/>
    <w:rPr>
      <w:b w:val="0"/>
      <w:bCs/>
      <w:i w:val="0"/>
      <w:caps w:val="0"/>
      <w:smallCaps w:val="0"/>
      <w:strike w:val="0"/>
      <w:dstrike w:val="0"/>
      <w:vanish w:val="0"/>
      <w:color w:val="auto"/>
      <w:spacing w:val="0"/>
      <w:w w:val="100"/>
      <w:kern w:val="0"/>
      <w:position w:val="0"/>
      <w:vertAlign w:val="superscript"/>
    </w:rPr>
  </w:style>
  <w:style w:type="paragraph" w:styleId="Indragetstycke">
    <w:name w:val="Block Text"/>
    <w:aliases w:val="Inramat stycke"/>
    <w:basedOn w:val="Normal"/>
    <w:pPr>
      <w:pBdr>
        <w:top w:val="single" w:sz="2" w:space="10" w:color="auto" w:shadow="1"/>
        <w:left w:val="single" w:sz="2" w:space="10" w:color="auto" w:shadow="1"/>
        <w:bottom w:val="single" w:sz="2" w:space="10" w:color="auto" w:shadow="1"/>
        <w:right w:val="single" w:sz="2" w:space="10" w:color="auto" w:shadow="1"/>
      </w:pBdr>
      <w:ind w:left="1134" w:right="1134" w:firstLine="0"/>
    </w:pPr>
    <w:rPr>
      <w:i/>
      <w:iCs/>
    </w:rPr>
  </w:style>
  <w:style w:type="paragraph" w:customStyle="1" w:styleId="Frslagstext">
    <w:name w:val="Förslagstext"/>
    <w:aliases w:val="Hemstlatt,Yrkande"/>
    <w:basedOn w:val="Normalutanindragellerluft"/>
    <w:link w:val="FrslagstextChar"/>
    <w:pPr>
      <w:numPr>
        <w:numId w:val="14"/>
      </w:numPr>
      <w:tabs>
        <w:tab w:val="clear" w:pos="284"/>
        <w:tab w:val="clear" w:pos="567"/>
        <w:tab w:val="clear" w:pos="851"/>
        <w:tab w:val="clear" w:pos="1134"/>
        <w:tab w:val="clear" w:pos="1701"/>
        <w:tab w:val="clear" w:pos="2268"/>
        <w:tab w:val="clear" w:pos="4536"/>
        <w:tab w:val="clear" w:pos="9072"/>
        <w:tab w:val="num" w:pos="360"/>
        <w:tab w:val="left" w:pos="397"/>
      </w:tabs>
      <w:ind w:left="397" w:hanging="397"/>
      <w:contextualSpacing/>
    </w:pPr>
  </w:style>
  <w:style w:type="paragraph" w:customStyle="1" w:styleId="Frslagsrubrik">
    <w:name w:val="Förslagsrubrik"/>
    <w:basedOn w:val="Rubrik1"/>
    <w:next w:val="Normal"/>
    <w:pPr>
      <w:spacing w:after="250"/>
    </w:pPr>
  </w:style>
  <w:style w:type="paragraph" w:styleId="Innehll1">
    <w:name w:val="toc 1"/>
    <w:basedOn w:val="Normalutanindragellerluft"/>
    <w:next w:val="Normal"/>
    <w:semiHidden/>
    <w:pPr>
      <w:tabs>
        <w:tab w:val="clear" w:pos="284"/>
        <w:tab w:val="clear" w:pos="567"/>
        <w:tab w:val="clear" w:pos="851"/>
        <w:tab w:val="clear" w:pos="1134"/>
        <w:tab w:val="clear" w:pos="1701"/>
        <w:tab w:val="clear" w:pos="2268"/>
        <w:tab w:val="clear" w:pos="4536"/>
        <w:tab w:val="clear" w:pos="9072"/>
      </w:tabs>
      <w:jc w:val="left"/>
    </w:pPr>
  </w:style>
  <w:style w:type="paragraph" w:styleId="Innehll2">
    <w:name w:val="toc 2"/>
    <w:basedOn w:val="Innehll1"/>
    <w:next w:val="Normal"/>
    <w:semiHidden/>
    <w:pPr>
      <w:ind w:left="284"/>
    </w:pPr>
  </w:style>
  <w:style w:type="paragraph" w:styleId="Innehll3">
    <w:name w:val="toc 3"/>
    <w:basedOn w:val="Innehll2"/>
    <w:next w:val="Normal"/>
    <w:semiHidden/>
    <w:pPr>
      <w:ind w:left="567"/>
    </w:pPr>
  </w:style>
  <w:style w:type="paragraph" w:styleId="Innehll4">
    <w:name w:val="toc 4"/>
    <w:basedOn w:val="Innehll3"/>
    <w:next w:val="Normal"/>
    <w:semiHidden/>
    <w:pPr>
      <w:ind w:left="851"/>
    </w:pPr>
  </w:style>
  <w:style w:type="paragraph" w:styleId="Innehll5">
    <w:name w:val="toc 5"/>
    <w:basedOn w:val="Innehll4"/>
    <w:next w:val="Normal"/>
    <w:semiHidden/>
    <w:pPr>
      <w:ind w:left="1134"/>
    </w:pPr>
  </w:style>
  <w:style w:type="paragraph" w:styleId="Innehll6">
    <w:name w:val="toc 6"/>
    <w:basedOn w:val="Innehll5"/>
    <w:next w:val="Normal"/>
    <w:semiHidden/>
  </w:style>
  <w:style w:type="paragraph" w:styleId="Innehll7">
    <w:name w:val="toc 7"/>
    <w:basedOn w:val="Rubrik6"/>
    <w:next w:val="Normal"/>
    <w:semiHidden/>
    <w:pPr>
      <w:spacing w:line="240" w:lineRule="auto"/>
      <w:ind w:left="1134" w:firstLine="284"/>
    </w:pPr>
  </w:style>
  <w:style w:type="paragraph" w:styleId="Innehll8">
    <w:name w:val="toc 8"/>
    <w:basedOn w:val="Innehll7"/>
    <w:next w:val="Normal"/>
    <w:semiHidden/>
  </w:style>
  <w:style w:type="paragraph" w:styleId="Innehll9">
    <w:name w:val="toc 9"/>
    <w:basedOn w:val="Innehll8"/>
    <w:next w:val="Normal"/>
    <w:semiHidden/>
  </w:style>
  <w:style w:type="paragraph" w:styleId="Inledning">
    <w:name w:val="Salutation"/>
    <w:basedOn w:val="Rubrik1"/>
    <w:next w:val="Normal"/>
    <w:link w:val="InledningChar"/>
    <w:semiHidden/>
    <w:locked/>
  </w:style>
  <w:style w:type="character" w:customStyle="1" w:styleId="InledningChar">
    <w:name w:val="Inledning Char"/>
    <w:basedOn w:val="Standardstycketeckensnitt"/>
    <w:link w:val="Inledning"/>
    <w:semiHidden/>
    <w:rPr>
      <w:rFonts w:ascii="Times New Roman" w:hAnsi="Times New Roman"/>
      <w:b/>
      <w:noProof/>
      <w:kern w:val="28"/>
      <w:sz w:val="32"/>
      <w:lang w:val="sv-SE"/>
    </w:rPr>
  </w:style>
  <w:style w:type="paragraph" w:customStyle="1" w:styleId="FSHNormal">
    <w:name w:val="FSH_Normal"/>
    <w:basedOn w:val="Normalutanindragellerluft"/>
    <w:semiHidden/>
    <w:pPr>
      <w:suppressLineNumbers/>
      <w:suppressAutoHyphens/>
      <w:spacing w:after="120" w:line="300" w:lineRule="exact"/>
      <w:jc w:val="left"/>
    </w:pPr>
    <w:rPr>
      <w:noProof/>
    </w:rPr>
  </w:style>
  <w:style w:type="paragraph" w:customStyle="1" w:styleId="FSHNormalS5">
    <w:name w:val="FSH_NormalS5"/>
    <w:basedOn w:val="FSHNormal"/>
    <w:next w:val="FSHNormal"/>
    <w:semiHidden/>
    <w:pPr>
      <w:keepNext/>
      <w:keepLines/>
      <w:spacing w:before="230" w:after="520" w:line="250" w:lineRule="exact"/>
    </w:pPr>
    <w:rPr>
      <w:b/>
      <w:sz w:val="27"/>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3" w:color="auto"/>
      </w:pBdr>
    </w:pPr>
  </w:style>
  <w:style w:type="paragraph" w:customStyle="1" w:styleId="FSHRub1">
    <w:name w:val="FSH_Rub1"/>
    <w:aliases w:val="Rubrik1_S5,Huvudrubrik"/>
    <w:basedOn w:val="FSHNormal"/>
    <w:next w:val="FSHNormal"/>
    <w:semiHidden/>
    <w:pPr>
      <w:keepNext/>
      <w:keepLines/>
      <w:spacing w:before="2700" w:after="0" w:line="320" w:lineRule="exact"/>
    </w:pPr>
    <w:rPr>
      <w:sz w:val="32"/>
    </w:rPr>
  </w:style>
  <w:style w:type="paragraph" w:customStyle="1" w:styleId="FSHRub2">
    <w:name w:val="FSH_Rub2"/>
    <w:aliases w:val="Rubrik1_A4"/>
    <w:basedOn w:val="FSHNormal"/>
    <w:next w:val="FSHNormal"/>
    <w:semiHidden/>
    <w:pPr>
      <w:keepNext/>
      <w:keepLines/>
      <w:spacing w:before="240" w:after="80" w:line="360" w:lineRule="exact"/>
    </w:pPr>
    <w:rPr>
      <w:sz w:val="36"/>
    </w:rPr>
  </w:style>
  <w:style w:type="paragraph" w:customStyle="1" w:styleId="FSHTitel">
    <w:name w:val="FSH_Titel"/>
    <w:aliases w:val="Dokumentrubrik"/>
    <w:basedOn w:val="FSHNormal"/>
    <w:next w:val="FSHNormal"/>
    <w:semiHidden/>
    <w:pPr>
      <w:keepNext/>
      <w:keepLines/>
      <w:pBdr>
        <w:bottom w:val="single" w:sz="4" w:space="3" w:color="auto"/>
      </w:pBdr>
      <w:spacing w:after="80" w:line="400" w:lineRule="exact"/>
    </w:pPr>
    <w:rPr>
      <w:sz w:val="40"/>
    </w:rPr>
  </w:style>
  <w:style w:type="paragraph" w:customStyle="1" w:styleId="KantRubrikS5H">
    <w:name w:val="KantRubrikS5H"/>
    <w:semiHidden/>
    <w:pPr>
      <w:suppressLineNumbers/>
      <w:suppressAutoHyphens/>
      <w:spacing w:before="120" w:line="160" w:lineRule="exact"/>
      <w:ind w:right="57"/>
      <w:contextualSpacing/>
      <w:jc w:val="right"/>
    </w:pPr>
    <w:rPr>
      <w:noProof/>
      <w:sz w:val="16"/>
      <w:szCs w:val="24"/>
      <w:lang w:val="sv-SE" w:eastAsia="sv-SE"/>
    </w:rPr>
  </w:style>
  <w:style w:type="paragraph" w:customStyle="1" w:styleId="KantRubrikS5Hrad2">
    <w:name w:val="KantRubrikS5Hrad2"/>
    <w:basedOn w:val="KantRubrikS5H"/>
    <w:semiHidden/>
    <w:pPr>
      <w:spacing w:before="0"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semiHidden/>
    <w:rPr>
      <w:bCs/>
      <w:caps/>
      <w:kern w:val="28"/>
      <w:sz w:val="14"/>
      <w:szCs w:val="21"/>
      <w:lang w:val="sv-SE" w:eastAsia="sv-SE" w:bidi="ar-SA"/>
    </w:rPr>
  </w:style>
  <w:style w:type="character" w:customStyle="1" w:styleId="Rubrik9Char">
    <w:name w:val="Rubrik 9 Char"/>
    <w:basedOn w:val="Standardstycketeckensnitt"/>
    <w:link w:val="Rubrik9"/>
    <w:semiHidden/>
    <w:rPr>
      <w:bCs/>
      <w:iCs/>
      <w:caps/>
      <w:kern w:val="28"/>
      <w:sz w:val="14"/>
      <w:szCs w:val="21"/>
      <w:lang w:val="sv-SE" w:eastAsia="sv-SE" w:bidi="ar-SA"/>
    </w:rPr>
  </w:style>
  <w:style w:type="paragraph" w:customStyle="1" w:styleId="Lagtextindrag">
    <w:name w:val="Lagtext_indrag"/>
    <w:basedOn w:val="Normalutanindragellerluft"/>
    <w:pPr>
      <w:spacing w:line="220" w:lineRule="exact"/>
      <w:ind w:firstLine="170"/>
    </w:pPr>
  </w:style>
  <w:style w:type="paragraph" w:customStyle="1" w:styleId="Lagtext">
    <w:name w:val="Lagtext"/>
    <w:basedOn w:val="Lagtextindrag"/>
    <w:next w:val="Lagtextindrag"/>
    <w:pPr>
      <w:ind w:firstLine="0"/>
    </w:pPr>
  </w:style>
  <w:style w:type="paragraph" w:customStyle="1" w:styleId="Lagtextrubrik">
    <w:name w:val="Lagtext_rubrik"/>
    <w:basedOn w:val="Lagtextindrag"/>
    <w:next w:val="Lagtext"/>
    <w:pPr>
      <w:suppressAutoHyphens/>
      <w:ind w:firstLine="0"/>
    </w:pPr>
    <w:rPr>
      <w:i/>
      <w:spacing w:val="20"/>
      <w:sz w:val="21"/>
    </w:rPr>
  </w:style>
  <w:style w:type="paragraph" w:customStyle="1" w:styleId="NormalA4fot">
    <w:name w:val="Normal_A4fot"/>
    <w:basedOn w:val="Normalutanindragellerluft"/>
    <w:semiHidden/>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semiHidden/>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semiHidden/>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utanindragellerluft"/>
    <w:semiHidden/>
    <w:pPr>
      <w:tabs>
        <w:tab w:val="clear" w:pos="567"/>
        <w:tab w:val="clear" w:pos="851"/>
        <w:tab w:val="clear" w:pos="1701"/>
      </w:tabs>
      <w:spacing w:line="240" w:lineRule="auto"/>
      <w:contextualSpacing/>
      <w:jc w:val="left"/>
    </w:pPr>
  </w:style>
  <w:style w:type="paragraph" w:styleId="Oformateradtext">
    <w:name w:val="Plain Text"/>
    <w:basedOn w:val="Normal"/>
    <w:link w:val="OformateradtextChar"/>
    <w:semiHidden/>
    <w:pPr>
      <w:spacing w:line="240" w:lineRule="exact"/>
      <w:ind w:firstLine="0"/>
    </w:pPr>
    <w:rPr>
      <w:rFonts w:cs="Consolas"/>
      <w:sz w:val="20"/>
      <w:szCs w:val="21"/>
    </w:rPr>
  </w:style>
  <w:style w:type="character" w:customStyle="1" w:styleId="OformateradtextChar">
    <w:name w:val="Oformaterad text Char"/>
    <w:basedOn w:val="Standardstycketeckensnitt"/>
    <w:link w:val="Oformateradtext"/>
    <w:semiHidden/>
    <w:rPr>
      <w:rFonts w:ascii="Times New Roman" w:hAnsi="Times New Roman" w:cs="Consolas"/>
      <w:sz w:val="20"/>
      <w:szCs w:val="21"/>
      <w:lang w:val="sv-SE"/>
    </w:rPr>
  </w:style>
  <w:style w:type="paragraph" w:styleId="Underrubrik">
    <w:name w:val="Subtitle"/>
    <w:basedOn w:val="Normalutanindragellerluft"/>
    <w:next w:val="Normal"/>
    <w:link w:val="UnderrubrikChar"/>
    <w:qFormat/>
    <w:locked/>
    <w:pPr>
      <w:numPr>
        <w:ilvl w:val="1"/>
      </w:numPr>
    </w:pPr>
    <w:rPr>
      <w:b/>
      <w:sz w:val="21"/>
      <w:szCs w:val="22"/>
    </w:rPr>
  </w:style>
  <w:style w:type="character" w:customStyle="1" w:styleId="UnderrubrikChar">
    <w:name w:val="Underrubrik Char"/>
    <w:basedOn w:val="Standardstycketeckensnitt"/>
    <w:link w:val="Underrubrik"/>
    <w:semiHidden/>
    <w:rPr>
      <w:rFonts w:ascii="Times New Roman" w:eastAsia="Times New Roman" w:hAnsi="Times New Roman"/>
      <w:b/>
      <w:kern w:val="28"/>
      <w:sz w:val="21"/>
      <w:szCs w:val="22"/>
      <w:lang w:val="sv-SE"/>
    </w:rPr>
  </w:style>
  <w:style w:type="paragraph" w:styleId="Numreradlista">
    <w:name w:val="List Number"/>
    <w:aliases w:val="Punktlista_Nummer"/>
    <w:basedOn w:val="Normalutanindragellerluft"/>
    <w:pPr>
      <w:numPr>
        <w:numId w:val="2"/>
      </w:numPr>
      <w:suppressLineNumbers/>
      <w:tabs>
        <w:tab w:val="clear" w:pos="360"/>
      </w:tabs>
      <w:ind w:left="284" w:hanging="284"/>
      <w:contextualSpacing/>
    </w:pPr>
  </w:style>
  <w:style w:type="paragraph" w:styleId="Punktlista">
    <w:name w:val="List Bullet"/>
    <w:aliases w:val="Punktlista_Bomb"/>
    <w:basedOn w:val="Normalutanindragellerluft"/>
    <w:pPr>
      <w:suppressLineNumbers/>
      <w:ind w:left="284" w:hanging="284"/>
      <w:contextualSpacing/>
    </w:pPr>
  </w:style>
  <w:style w:type="paragraph" w:customStyle="1" w:styleId="Strecklista">
    <w:name w:val="Strecklista"/>
    <w:aliases w:val="Punktlista_Tankstreck"/>
    <w:basedOn w:val="Punktlista"/>
    <w:pPr>
      <w:numPr>
        <w:numId w:val="12"/>
      </w:numPr>
      <w:ind w:left="284" w:hanging="284"/>
    </w:pPr>
  </w:style>
  <w:style w:type="paragraph" w:customStyle="1" w:styleId="RubrikInnehllsf">
    <w:name w:val="RubrikInnehållsf"/>
    <w:basedOn w:val="Rubrik1"/>
    <w:next w:val="Normal"/>
    <w:semiHidden/>
  </w:style>
  <w:style w:type="paragraph" w:customStyle="1" w:styleId="RubrikSammanf">
    <w:name w:val="RubrikSammanf"/>
    <w:basedOn w:val="Rubrik1"/>
    <w:next w:val="Normal"/>
    <w:semiHidden/>
  </w:style>
  <w:style w:type="paragraph" w:styleId="Sidfot">
    <w:name w:val="footer"/>
    <w:basedOn w:val="Normalutanindragellerluft"/>
    <w:link w:val="SidfotChar"/>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rPr>
      <w:kern w:val="28"/>
      <w:sz w:val="20"/>
      <w:lang w:val="sv-SE"/>
    </w:rPr>
  </w:style>
  <w:style w:type="paragraph" w:styleId="Sidhuvud">
    <w:name w:val="header"/>
    <w:basedOn w:val="Normalutanindragellerluft"/>
    <w:link w:val="SidhuvudChar"/>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rPr>
      <w:kern w:val="28"/>
      <w:lang w:val="sv-SE"/>
    </w:rPr>
  </w:style>
  <w:style w:type="paragraph" w:customStyle="1" w:styleId="Underskrifter">
    <w:name w:val="Underskrifter"/>
    <w:basedOn w:val="Normalutanindragellerluft"/>
    <w:pPr>
      <w:keepNext/>
      <w:keepLines/>
      <w:suppressAutoHyphens/>
      <w:spacing w:after="40" w:line="250" w:lineRule="exact"/>
      <w:contextualSpacing/>
      <w:jc w:val="left"/>
    </w:pPr>
    <w:rPr>
      <w:i/>
      <w:noProof/>
    </w:rPr>
  </w:style>
  <w:style w:type="paragraph" w:customStyle="1" w:styleId="Underskriftdatum">
    <w:name w:val="Underskriftdatum"/>
    <w:basedOn w:val="Underskrifter"/>
    <w:pPr>
      <w:suppressLineNumbers/>
      <w:spacing w:before="250" w:after="125"/>
    </w:pPr>
    <w:rPr>
      <w:i w:val="0"/>
    </w:rPr>
  </w:style>
  <w:style w:type="paragraph" w:customStyle="1" w:styleId="Yrkandehnv">
    <w:name w:val="Yrkandehänv"/>
    <w:aliases w:val="Förslagspunkthänv"/>
    <w:pPr>
      <w:keepNext/>
      <w:keepLines/>
      <w:suppressLineNumbers/>
      <w:suppressAutoHyphens/>
    </w:pPr>
    <w:rPr>
      <w:kern w:val="28"/>
      <w:sz w:val="16"/>
      <w:szCs w:val="24"/>
      <w:lang w:val="sv-SE" w:eastAsia="sv-SE"/>
    </w:rPr>
  </w:style>
  <w:style w:type="character" w:customStyle="1" w:styleId="PlaceholderText">
    <w:name w:val="Placeholder Text"/>
    <w:basedOn w:val="Standardstycketeckensnitt"/>
    <w:semiHidden/>
    <w:rPr>
      <w:color w:val="808080"/>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rPr>
      <w:sz w:val="16"/>
      <w:szCs w:val="16"/>
    </w:rPr>
  </w:style>
  <w:style w:type="paragraph" w:styleId="Kommentarer">
    <w:name w:val="annotation text"/>
    <w:basedOn w:val="Normal"/>
    <w:link w:val="KommentarerChar"/>
    <w:semiHidden/>
    <w:pPr>
      <w:spacing w:line="240" w:lineRule="auto"/>
    </w:pPr>
    <w:rPr>
      <w:sz w:val="20"/>
      <w:szCs w:val="20"/>
    </w:rPr>
  </w:style>
  <w:style w:type="character" w:customStyle="1" w:styleId="KommentarerChar">
    <w:name w:val="Kommentarer Char"/>
    <w:basedOn w:val="Standardstycketeckensnitt"/>
    <w:link w:val="Kommentarer"/>
    <w:semiHidden/>
    <w:rPr>
      <w:kern w:val="28"/>
      <w:sz w:val="20"/>
      <w:szCs w:val="20"/>
      <w:lang w:val="sv-SE"/>
    </w:rPr>
  </w:style>
  <w:style w:type="paragraph" w:styleId="Kommentarsmne">
    <w:name w:val="annotation subject"/>
    <w:basedOn w:val="Kommentarer"/>
    <w:next w:val="Kommentarer"/>
    <w:link w:val="KommentarsmneChar"/>
    <w:semiHidden/>
    <w:rPr>
      <w:b/>
      <w:bCs/>
    </w:rPr>
  </w:style>
  <w:style w:type="character" w:customStyle="1" w:styleId="KommentarsmneChar">
    <w:name w:val="Kommentarsämne Char"/>
    <w:basedOn w:val="KommentarerChar"/>
    <w:link w:val="Kommentarsmne"/>
    <w:semiHidden/>
    <w:rPr>
      <w:b/>
      <w:bCs/>
      <w:kern w:val="28"/>
      <w:sz w:val="20"/>
      <w:szCs w:val="20"/>
      <w:lang w:val="sv-SE"/>
    </w:rPr>
  </w:style>
  <w:style w:type="paragraph" w:styleId="Ballongtext">
    <w:name w:val="Balloon Text"/>
    <w:basedOn w:val="Normal"/>
    <w:link w:val="BallongtextChar"/>
    <w:semiHidden/>
    <w:locke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Pr>
      <w:rFonts w:ascii="Segoe UI" w:hAnsi="Segoe UI" w:cs="Segoe UI"/>
      <w:kern w:val="28"/>
      <w:sz w:val="18"/>
      <w:szCs w:val="18"/>
      <w:lang w:val="sv-SE"/>
    </w:rPr>
  </w:style>
  <w:style w:type="paragraph" w:customStyle="1" w:styleId="Streckkod">
    <w:name w:val="Streckkod"/>
    <w:basedOn w:val="Normalutanindragellerluft"/>
    <w:next w:val="Normal"/>
    <w:semiHidden/>
    <w:pPr>
      <w:spacing w:before="240" w:line="240" w:lineRule="auto"/>
      <w:jc w:val="center"/>
    </w:pPr>
    <w:rPr>
      <w:rFonts w:ascii="IDAutomationHC39S" w:hAnsi="IDAutomationHC39S"/>
      <w:sz w:val="32"/>
    </w:rPr>
  </w:style>
  <w:style w:type="paragraph" w:customStyle="1" w:styleId="Citaticitatmedindrag">
    <w:name w:val="Citat i citat med indrag"/>
    <w:basedOn w:val="Citaticitat"/>
    <w:pPr>
      <w:ind w:firstLine="284"/>
    </w:pPr>
  </w:style>
  <w:style w:type="character" w:customStyle="1" w:styleId="FrslagstextChar">
    <w:name w:val="Förslagstext Char"/>
    <w:aliases w:val="Hemstlatt Char,Yrkande Char"/>
    <w:basedOn w:val="NormalutanindragellerluftChar"/>
    <w:link w:val="Frslagstext"/>
    <w:rPr>
      <w:kern w:val="28"/>
      <w:sz w:val="19"/>
      <w:szCs w:val="24"/>
      <w:lang w:val="sv-SE" w:eastAsia="sv-SE" w:bidi="ar-SA"/>
    </w:rPr>
  </w:style>
  <w:style w:type="character" w:customStyle="1" w:styleId="NormalutanindragellerluftChar">
    <w:name w:val="Normal utan indrag eller luft Char"/>
    <w:basedOn w:val="Standardstycketeckensnitt"/>
    <w:link w:val="Normalutanindragellerluft"/>
    <w:rPr>
      <w:kern w:val="28"/>
      <w:sz w:val="19"/>
      <w:szCs w:val="24"/>
      <w:lang w:val="sv-SE" w:eastAsia="sv-SE" w:bidi="ar-SA"/>
    </w:rPr>
  </w:style>
  <w:style w:type="paragraph" w:customStyle="1" w:styleId="R1">
    <w:name w:val="R1"/>
    <w:basedOn w:val="Rubrik1"/>
    <w:next w:val="Normalutanindragellerluft"/>
    <w:semiHidden/>
    <w:pPr>
      <w:outlineLvl w:val="9"/>
    </w:pPr>
  </w:style>
  <w:style w:type="paragraph" w:customStyle="1" w:styleId="R2">
    <w:name w:val="R2"/>
    <w:basedOn w:val="Rubrik2"/>
    <w:next w:val="Normalutanindragellerluft"/>
    <w:semiHidden/>
    <w:pPr>
      <w:outlineLvl w:val="9"/>
    </w:pPr>
  </w:style>
  <w:style w:type="paragraph" w:customStyle="1" w:styleId="R3">
    <w:name w:val="R3"/>
    <w:basedOn w:val="Rubrik3"/>
    <w:next w:val="Normalutanindragellerluft"/>
    <w:semiHidden/>
    <w:pPr>
      <w:outlineLvl w:val="9"/>
    </w:pPr>
  </w:style>
  <w:style w:type="character" w:styleId="Fotnotsreferens">
    <w:name w:val="footnote reference"/>
    <w:basedOn w:val="Standardstycketeckensnitt"/>
    <w:semiHidden/>
    <w:locked/>
    <w:rPr>
      <w:sz w:val="19"/>
      <w:vertAlign w:val="superscript"/>
    </w:rPr>
  </w:style>
  <w:style w:type="paragraph" w:styleId="Normaltindrag">
    <w:name w:val="Normal Indent"/>
    <w:basedOn w:val="Normal"/>
    <w:locked/>
    <w:pPr>
      <w:ind w:left="1304"/>
    </w:pPr>
  </w:style>
  <w:style w:type="paragraph" w:styleId="Dokumentversikt">
    <w:name w:val="Document Map"/>
    <w:basedOn w:val="Normal"/>
    <w:semiHidden/>
    <w:locked/>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780</Words>
  <Characters>4603</Characters>
  <Application>Microsoft Office Word</Application>
  <DocSecurity>4</DocSecurity>
  <Lines>83</Lines>
  <Paragraphs>21</Paragraphs>
  <ScaleCrop>false</ScaleCrop>
  <HeadingPairs>
    <vt:vector size="2" baseType="variant">
      <vt:variant>
        <vt:lpstr>Rubrik</vt:lpstr>
      </vt:variant>
      <vt:variant>
        <vt:i4>1</vt:i4>
      </vt:variant>
    </vt:vector>
  </HeadingPairs>
  <TitlesOfParts>
    <vt:vector size="1" baseType="lpstr">
      <vt:lpstr>201314MP061 med anledning av proposition 2013 14 220 Ändrade regler om introduktionsperiod och legitimation för lärare och förskollärare</vt:lpstr>
    </vt:vector>
  </TitlesOfParts>
  <Company>Riksdagen</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201314MP061 med anledning av proposition 2013 14 220 Ändrade regler om introduktionsperiod och legitimation för lärare och förskollärare</dc:title>
  <dc:subject>201314MP061 med anledning av proposition 2013 14 220 Ändrade regler om introduktionsperiod och legitimation för lärare och förskollärare</dc:subject>
  <dc:creator>Riksdagen</dc:creator>
  <cp:keywords>Riksdagen</cp:keywords>
  <dc:description/>
  <cp:lastModifiedBy>Lars Brink</cp:lastModifiedBy>
  <cp:revision>2</cp:revision>
  <cp:lastPrinted>2014-04-30T10:40:00Z</cp:lastPrinted>
  <dcterms:created xsi:type="dcterms:W3CDTF">2025-12-18T00:08:00Z</dcterms:created>
  <dcterms:modified xsi:type="dcterms:W3CDTF">2025-12-18T00:08:00Z</dcterms:modified>
  <cp:category>1.0.1 20140411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alLed">
    <vt:lpwstr> </vt:lpwstr>
  </property>
  <property fmtid="{D5CDD505-2E9C-101B-9397-08002B2CF9AE}" pid="3" name="AntalParti">
    <vt:lpwstr>1</vt:lpwstr>
  </property>
  <property fmtid="{D5CDD505-2E9C-101B-9397-08002B2CF9AE}" pid="4" name="avbr">
    <vt:lpwstr>0</vt:lpwstr>
  </property>
  <property fmtid="{D5CDD505-2E9C-101B-9397-08002B2CF9AE}" pid="5" name="avsändar-e-post">
    <vt:lpwstr>per.olsson@riksdagen.se </vt:lpwstr>
  </property>
  <property fmtid="{D5CDD505-2E9C-101B-9397-08002B2CF9AE}" pid="6" name="avsändar-e-post2">
    <vt:lpwstr> </vt:lpwstr>
  </property>
  <property fmtid="{D5CDD505-2E9C-101B-9397-08002B2CF9AE}" pid="7" name="Checksum">
    <vt:lpwstr>*0005336396070*</vt:lpwstr>
  </property>
  <property fmtid="{D5CDD505-2E9C-101B-9397-08002B2CF9AE}" pid="8" name="dev">
    <vt:lpwstr>0</vt:lpwstr>
  </property>
  <property fmtid="{D5CDD505-2E9C-101B-9397-08002B2CF9AE}" pid="9" name="DokFormat">
    <vt:lpwstr>S5</vt:lpwstr>
  </property>
  <property fmtid="{D5CDD505-2E9C-101B-9397-08002B2CF9AE}" pid="10" name="Dokumenttyp">
    <vt:lpwstr>Motion</vt:lpwstr>
  </property>
  <property fmtid="{D5CDD505-2E9C-101B-9397-08002B2CF9AE}" pid="11" name="genomf">
    <vt:lpwstr>1</vt:lpwstr>
  </property>
  <property fmtid="{D5CDD505-2E9C-101B-9397-08002B2CF9AE}" pid="12" name="MotTypXML">
    <vt:lpwstr>kommitte</vt:lpwstr>
  </property>
  <property fmtid="{D5CDD505-2E9C-101B-9397-08002B2CF9AE}" pid="13" name="PartiLogo">
    <vt:lpwstr> </vt:lpwstr>
  </property>
  <property fmtid="{D5CDD505-2E9C-101B-9397-08002B2CF9AE}" pid="14" name="SignDat">
    <vt:lpwstr>Stockholm den 25 april 2014</vt:lpwstr>
  </property>
  <property fmtid="{D5CDD505-2E9C-101B-9397-08002B2CF9AE}" pid="15" name="Version">
    <vt:lpwstr>Mall:1.0.2. Panel:1.0.0.</vt:lpwstr>
  </property>
  <property fmtid="{D5CDD505-2E9C-101B-9397-08002B2CF9AE}" pid="16" name="AntalMot">
    <vt:lpwstr>Antal: 4</vt:lpwstr>
  </property>
  <property fmtid="{D5CDD505-2E9C-101B-9397-08002B2CF9AE}" pid="17" name="avs-org">
    <vt:lpwstr>MP</vt:lpwstr>
  </property>
  <property fmtid="{D5CDD505-2E9C-101B-9397-08002B2CF9AE}" pid="18" name="DeladMotion">
    <vt:lpwstr>nej</vt:lpwstr>
  </property>
  <property fmtid="{D5CDD505-2E9C-101B-9397-08002B2CF9AE}" pid="19" name="MotionarLista">
    <vt:lpwstr>Amin, Jabar (MP)\Dingizian, Esabelle (MP)\Luttropp, Agneta (MP)\Rådberg, Peter (MP)\</vt:lpwstr>
  </property>
  <property fmtid="{D5CDD505-2E9C-101B-9397-08002B2CF9AE}" pid="20" name="MotionarLista1">
    <vt:lpwstr/>
  </property>
  <property fmtid="{D5CDD505-2E9C-101B-9397-08002B2CF9AE}" pid="21" name="MotionarLista2">
    <vt:lpwstr/>
  </property>
  <property fmtid="{D5CDD505-2E9C-101B-9397-08002B2CF9AE}" pid="22" name="MotionarLista3">
    <vt:lpwstr/>
  </property>
  <property fmtid="{D5CDD505-2E9C-101B-9397-08002B2CF9AE}" pid="23" name="MotionarText">
    <vt:lpwstr>av Jabar Amin m.fl. (MP)</vt:lpwstr>
  </property>
  <property fmtid="{D5CDD505-2E9C-101B-9397-08002B2CF9AE}" pid="24" name="Motionsnummer">
    <vt:lpwstr>Ub21</vt:lpwstr>
  </property>
  <property fmtid="{D5CDD505-2E9C-101B-9397-08002B2CF9AE}" pid="25" name="MotTyp">
    <vt:lpwstr>Kommittémotion</vt:lpwstr>
  </property>
  <property fmtid="{D5CDD505-2E9C-101B-9397-08002B2CF9AE}" pid="26" name="nummer">
    <vt:lpwstr>21</vt:lpwstr>
  </property>
  <property fmtid="{D5CDD505-2E9C-101B-9397-08002B2CF9AE}" pid="27" name="skuggnummer">
    <vt:lpwstr/>
  </property>
  <property fmtid="{D5CDD505-2E9C-101B-9397-08002B2CF9AE}" pid="28" name="partibeteckning">
    <vt:lpwstr>MP</vt:lpwstr>
  </property>
  <property fmtid="{D5CDD505-2E9C-101B-9397-08002B2CF9AE}" pid="29" name="Partinummer">
    <vt:lpwstr>MP61</vt:lpwstr>
  </property>
  <property fmtid="{D5CDD505-2E9C-101B-9397-08002B2CF9AE}" pid="30" name="PartiVal">
    <vt:lpwstr>MP</vt:lpwstr>
  </property>
  <property fmtid="{D5CDD505-2E9C-101B-9397-08002B2CF9AE}" pid="31" name="RubrikSvar">
    <vt:lpwstr>Ändrade regler om introduktionsperiod och legitimation för lärare och förskollärare</vt:lpwstr>
  </property>
  <property fmtid="{D5CDD505-2E9C-101B-9397-08002B2CF9AE}" pid="32" name="Svar">
    <vt:lpwstr>Proposition</vt:lpwstr>
  </property>
  <property fmtid="{D5CDD505-2E9C-101B-9397-08002B2CF9AE}" pid="33" name="SvarFras">
    <vt:lpwstr>med anledning av prop. 2013/14:220 Ändrade regler om introduktionsperiod och legitimation för lärare och förskollärare</vt:lpwstr>
  </property>
  <property fmtid="{D5CDD505-2E9C-101B-9397-08002B2CF9AE}" pid="34" name="SvarFrasKort">
    <vt:lpwstr>med anledning av prop. 2013/14:220</vt:lpwstr>
  </property>
  <property fmtid="{D5CDD505-2E9C-101B-9397-08002B2CF9AE}" pid="35" name="SvarNr">
    <vt:lpwstr>2013/14:220</vt:lpwstr>
  </property>
  <property fmtid="{D5CDD505-2E9C-101B-9397-08002B2CF9AE}" pid="36" name="utskottsbeteckning">
    <vt:lpwstr>Ub</vt:lpwstr>
  </property>
  <property fmtid="{D5CDD505-2E9C-101B-9397-08002B2CF9AE}" pid="37" name="YearUser">
    <vt:lpwstr>2013/14</vt:lpwstr>
  </property>
  <property fmtid="{D5CDD505-2E9C-101B-9397-08002B2CF9AE}" pid="38" name="urixVersion">
    <vt:lpwstr>4.6.0.0</vt:lpwstr>
  </property>
  <property fmtid="{D5CDD505-2E9C-101B-9397-08002B2CF9AE}" pid="39" name="urixOrigin">
    <vt:lpwstr>140502 09:43:23.558</vt:lpwstr>
  </property>
  <property fmtid="{D5CDD505-2E9C-101B-9397-08002B2CF9AE}" pid="40" name="urixGuid">
    <vt:lpwstr>{5AD68696-A146-4A73-8A30-086A1F691337}</vt:lpwstr>
  </property>
  <property fmtid="{D5CDD505-2E9C-101B-9397-08002B2CF9AE}" pid="41" name="Status">
    <vt:lpwstr>Ank T</vt:lpwstr>
  </property>
</Properties>
</file>