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66F5E" w:rsidP="00A66F5E">
      <w:pPr>
        <w:pStyle w:val="Title"/>
      </w:pPr>
      <w:bookmarkStart w:id="0" w:name="Start"/>
      <w:bookmarkEnd w:id="0"/>
      <w:r>
        <w:t xml:space="preserve">Svar på fråga </w:t>
      </w:r>
      <w:r w:rsidRPr="001F1D62" w:rsidR="001F1D62">
        <w:t xml:space="preserve">2021/22:1343 </w:t>
      </w:r>
      <w:r>
        <w:t xml:space="preserve">av </w:t>
      </w:r>
      <w:r w:rsidRPr="001F1D62" w:rsidR="001F1D62">
        <w:t>Magnus Persson (SD)</w:t>
      </w:r>
      <w:r>
        <w:br/>
      </w:r>
      <w:r w:rsidRPr="001F1D62" w:rsidR="001F1D62">
        <w:t>Missbruk av den statliga lönegarantin</w:t>
      </w:r>
    </w:p>
    <w:p w:rsidR="00D32F12" w:rsidP="00D32F12">
      <w:pPr>
        <w:pStyle w:val="BodyText"/>
      </w:pPr>
      <w:r w:rsidRPr="00D32F12">
        <w:t xml:space="preserve">Magnus Persson </w:t>
      </w:r>
      <w:r w:rsidR="0052403B">
        <w:t xml:space="preserve">har frågat </w:t>
      </w:r>
      <w:r w:rsidR="00815369">
        <w:t>mig om jag</w:t>
      </w:r>
      <w:r>
        <w:t xml:space="preserve"> är beredd att ta initiativ för att skyndsamt komma till rätta med problemen som uppdagats inom den statliga lönegarantin</w:t>
      </w:r>
      <w:r w:rsidR="008C55D0">
        <w:t xml:space="preserve">. Detta med anledning av </w:t>
      </w:r>
      <w:r w:rsidRPr="008C55D0" w:rsidR="008C55D0">
        <w:t>Riksrevisionens granskning av den statliga lönegarantin</w:t>
      </w:r>
      <w:r w:rsidR="008C55D0">
        <w:t xml:space="preserve"> som nyligen publicerades. </w:t>
      </w:r>
    </w:p>
    <w:p w:rsidR="00A13DB2" w:rsidP="00D32F12">
      <w:pPr>
        <w:pStyle w:val="BodyText"/>
      </w:pPr>
      <w:r>
        <w:t>Två tydliga prioriteringar från den här regeringen är att bekämpa brottsligheten och att ta tillbaka kontrollen över välfärden. Ett av de allvarligaste hoten från organiserad brottslighet utgörs av angreppen på välfärdssystemen. Angreppen har över tid blivit mer avancerade och systematiska, och allt svårare att upptäcka. När våra trygghetssystem utnyttjas och missbrukas riskerar det att urholka förtroendet och legitimiteten för hela vår välfärd. Människor ska kunna lita på att deras skattepengar går till det som de är avsedda för, de ska inte hamna i kriminella</w:t>
      </w:r>
      <w:r w:rsidR="00C741E1">
        <w:t>s</w:t>
      </w:r>
      <w:r>
        <w:t xml:space="preserve"> fickor.</w:t>
      </w:r>
    </w:p>
    <w:p w:rsidR="00BC2A77" w:rsidP="00D32F12">
      <w:pPr>
        <w:pStyle w:val="BodyText"/>
      </w:pPr>
      <w:r>
        <w:t xml:space="preserve">Inte en krona </w:t>
      </w:r>
      <w:r w:rsidRPr="006262A5" w:rsidR="006262A5">
        <w:t>från välfär</w:t>
      </w:r>
      <w:r w:rsidR="002610C8">
        <w:t>dssystemen</w:t>
      </w:r>
      <w:r w:rsidRPr="006262A5" w:rsidR="006262A5">
        <w:t xml:space="preserve"> </w:t>
      </w:r>
      <w:r>
        <w:t>ska gå till kriminella.</w:t>
      </w:r>
      <w:r w:rsidR="00815369">
        <w:t xml:space="preserve"> </w:t>
      </w:r>
      <w:r>
        <w:t>Regeringen har gett berörda myndigheter både mer resurser och fler verktyg för att kunna bekämpa kriminella aktörer som försöker sko sig på våra välfärdssystem.</w:t>
      </w:r>
      <w:r w:rsidRPr="00BC2A77">
        <w:t xml:space="preserve"> </w:t>
      </w:r>
      <w:r>
        <w:t>Regeringen har även</w:t>
      </w:r>
      <w:r w:rsidR="00815369">
        <w:t xml:space="preserve"> </w:t>
      </w:r>
      <w:r>
        <w:t xml:space="preserve">gett Skatteverket i uppdrag att utreda och lämna förslag på åtgärder som krävs för att hindra felaktiga utbetalningar som upptäcks i samband med handläggning och kontroll av just lönegarantiärenden. Detta eftersom vi ser att lönegarantin är ett stöd </w:t>
      </w:r>
      <w:r w:rsidR="004C6370">
        <w:t xml:space="preserve">som </w:t>
      </w:r>
      <w:r>
        <w:t>kriminella riktar in sig på</w:t>
      </w:r>
      <w:r w:rsidR="004C6370">
        <w:t>.</w:t>
      </w:r>
      <w:r w:rsidR="003B0C00">
        <w:t xml:space="preserve"> Vidare har r</w:t>
      </w:r>
      <w:r w:rsidRPr="003B0C00" w:rsidR="003B0C00">
        <w:t xml:space="preserve">egeringen nyligen beslutat om lagrådsremissen En ny lag om företagsrekonstruktion i vilken det föreslås att kraven på rekonstruktörer ska skärpas och att de ska ställas under tillsyn. Den nya lagen och </w:t>
      </w:r>
      <w:r w:rsidRPr="003B0C00" w:rsidR="003B0C00">
        <w:t>lagändringarna</w:t>
      </w:r>
      <w:r w:rsidR="003B0C00">
        <w:t xml:space="preserve">, som </w:t>
      </w:r>
      <w:r w:rsidRPr="003B0C00" w:rsidR="003B0C00">
        <w:t>föreslås träda i kraft den 1 juli 2022</w:t>
      </w:r>
      <w:r w:rsidR="003B0C00">
        <w:t xml:space="preserve">, </w:t>
      </w:r>
      <w:r w:rsidRPr="003B0C00" w:rsidR="003B0C00">
        <w:t>bedöms minska risken för brottsligt utnyttjande av lönegarantin.</w:t>
      </w:r>
    </w:p>
    <w:p w:rsidR="001003E7" w:rsidP="00D32F12">
      <w:pPr>
        <w:pStyle w:val="BodyText"/>
      </w:pPr>
      <w:r w:rsidRPr="00914CB5">
        <w:t xml:space="preserve">Det är </w:t>
      </w:r>
      <w:r w:rsidR="002E699A">
        <w:t xml:space="preserve">samtidigt </w:t>
      </w:r>
      <w:r w:rsidRPr="00914CB5">
        <w:t xml:space="preserve">viktigt att komma ihåg att lönegarantiregleringen är en skyddslagstiftning och att ärendena ska handläggas skyndsamt för att arbetstagarna inte ska stå utan lön. Lönegaranti innebär att den som jobba på ett företag som går i konkurs ska kunna få hjälp med delar av sin lön under de första månaderna. Det är då viktigt att beslut kan fattas </w:t>
      </w:r>
      <w:r w:rsidR="006C7E7D">
        <w:t>snabbt</w:t>
      </w:r>
      <w:r w:rsidRPr="00914CB5" w:rsidR="006C7E7D">
        <w:t xml:space="preserve"> </w:t>
      </w:r>
      <w:r w:rsidRPr="00914CB5">
        <w:t>för att den enskilde ska kunna betala mat och hyra. Samtidigt vet vi att det finns kriminella som fuskar och drar nytta av att detta är just en skyddslagstiftning.</w:t>
      </w:r>
    </w:p>
    <w:p w:rsidR="008C55D0" w:rsidP="007A59F0">
      <w:pPr>
        <w:pStyle w:val="BodyText"/>
      </w:pPr>
      <w:r>
        <w:t xml:space="preserve">Riksrevisionen bedömer </w:t>
      </w:r>
      <w:r>
        <w:t>i sin rapport, som publicerades den 10 mars</w:t>
      </w:r>
      <w:r w:rsidR="006C7E7D">
        <w:t xml:space="preserve"> i år</w:t>
      </w:r>
      <w:r>
        <w:t xml:space="preserve">, </w:t>
      </w:r>
      <w:r>
        <w:t xml:space="preserve">att mellan 6 och 9 procent av utgifterna för lönegarantin i konkurser kan kopplas till misstänkt missbruk. </w:t>
      </w:r>
      <w:r w:rsidR="005C224E">
        <w:t xml:space="preserve">Riksrevisionen anger </w:t>
      </w:r>
      <w:r>
        <w:t>att det finns flera svagheter i systemet som möjliggör missbruk. Framför allt att det är många aktörer som är involverade, vilket försvårar upptäckt av missbruk</w:t>
      </w:r>
      <w:r>
        <w:t>.</w:t>
      </w:r>
      <w:r>
        <w:t xml:space="preserve"> </w:t>
      </w:r>
      <w:r w:rsidRPr="007A59F0">
        <w:t xml:space="preserve">Regeringen välkomnar Riksrevisionens granskningsrapport. För att kunna motverka felaktiga utbetalningar och bekämpa brottslighet </w:t>
      </w:r>
      <w:r w:rsidR="003B0C00">
        <w:t xml:space="preserve">riktad mot välfärdssystemen </w:t>
      </w:r>
      <w:r w:rsidRPr="007A59F0">
        <w:t xml:space="preserve">behöver vi uppdatera vår kunskap om hur mycket pengar som försvinner ur välfärdssystemen, var de största problemen och riskerna finns och varför felaktiga utbetalningar sker. Nu ska vi </w:t>
      </w:r>
      <w:r w:rsidR="00C741E1">
        <w:t>se över</w:t>
      </w:r>
      <w:r w:rsidRPr="007A59F0" w:rsidR="00C741E1">
        <w:t xml:space="preserve"> </w:t>
      </w:r>
      <w:r w:rsidRPr="007A59F0">
        <w:t>de förslag som lämnas av Riksrevisionen i detalj. Regeringen avser att återkomma till riksdagen med anledning av Riksrevisionens iakttagelser.</w:t>
      </w:r>
    </w:p>
    <w:p w:rsidR="008C55D0" w:rsidP="006A12F1">
      <w:pPr>
        <w:pStyle w:val="BodyText"/>
      </w:pPr>
    </w:p>
    <w:p w:rsidR="008A3780" w:rsidP="006A12F1">
      <w:pPr>
        <w:pStyle w:val="BodyText"/>
      </w:pPr>
      <w:r>
        <w:t xml:space="preserve">Stockholm den </w:t>
      </w:r>
      <w:sdt>
        <w:sdtPr>
          <w:id w:val="-1225218591"/>
          <w:placeholder>
            <w:docPart w:val="BB0FC9B014C6403390C0518019C80BCD"/>
          </w:placeholder>
          <w:dataBinding w:xpath="/ns0:DocumentInfo[1]/ns0:BaseInfo[1]/ns0:HeaderDate[1]" w:storeItemID="{BF10C8EF-9CA5-41BF-BB1A-06EAF7F7C7A7}" w:prefixMappings="xmlns:ns0='http://lp/documentinfo/RK' "/>
          <w:date w:fullDate="2022-03-30T00:00:00Z">
            <w:dateFormat w:val="d MMMM yyyy"/>
            <w:lid w:val="sv-SE"/>
            <w:storeMappedDataAs w:val="dateTime"/>
            <w:calendar w:val="gregorian"/>
          </w:date>
        </w:sdtPr>
        <w:sdtContent>
          <w:r w:rsidR="00EE00AC">
            <w:t>30 mars 2022</w:t>
          </w:r>
        </w:sdtContent>
      </w:sdt>
    </w:p>
    <w:p w:rsidR="008A3780" w:rsidP="004E7A8F">
      <w:pPr>
        <w:pStyle w:val="Brdtextutanavstnd"/>
      </w:pPr>
    </w:p>
    <w:p w:rsidR="008A3780" w:rsidP="004E7A8F">
      <w:pPr>
        <w:pStyle w:val="Brdtextutanavstnd"/>
      </w:pPr>
    </w:p>
    <w:p w:rsidR="008A3780" w:rsidP="004E7A8F">
      <w:pPr>
        <w:pStyle w:val="Brdtextutanavstnd"/>
      </w:pPr>
    </w:p>
    <w:p w:rsidR="008A3780" w:rsidRPr="00DB48AB" w:rsidP="00583E97">
      <w:pPr>
        <w:pStyle w:val="BodyText"/>
      </w:pPr>
      <w:r>
        <w:t>Eva Nordmark</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5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5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5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A3780" w:rsidRPr="007D73AB">
          <w:pPr>
            <w:pStyle w:val="Header"/>
          </w:pPr>
        </w:p>
      </w:tc>
      <w:tc>
        <w:tcPr>
          <w:tcW w:w="3170" w:type="dxa"/>
          <w:vAlign w:val="bottom"/>
        </w:tcPr>
        <w:p w:rsidR="008A3780" w:rsidRPr="007D73AB" w:rsidP="00340DE0">
          <w:pPr>
            <w:pStyle w:val="Header"/>
          </w:pPr>
        </w:p>
      </w:tc>
      <w:tc>
        <w:tcPr>
          <w:tcW w:w="1134" w:type="dxa"/>
        </w:tcPr>
        <w:p w:rsidR="008A378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A378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A3780" w:rsidRPr="00710A6C" w:rsidP="00EE3C0F">
          <w:pPr>
            <w:pStyle w:val="Header"/>
            <w:rPr>
              <w:b/>
            </w:rPr>
          </w:pPr>
        </w:p>
        <w:p w:rsidR="008A3780" w:rsidP="00EE3C0F">
          <w:pPr>
            <w:pStyle w:val="Header"/>
          </w:pPr>
        </w:p>
        <w:p w:rsidR="008A3780" w:rsidP="00EE3C0F">
          <w:pPr>
            <w:pStyle w:val="Header"/>
          </w:pPr>
        </w:p>
        <w:p w:rsidR="008A3780" w:rsidP="00EE3C0F">
          <w:pPr>
            <w:pStyle w:val="Header"/>
          </w:pPr>
        </w:p>
        <w:p w:rsidR="008A3780" w:rsidP="00EE3C0F">
          <w:pPr>
            <w:pStyle w:val="Header"/>
          </w:pPr>
          <w:sdt>
            <w:sdtPr>
              <w:alias w:val="Dnr"/>
              <w:tag w:val="ccRKShow_Dnr"/>
              <w:id w:val="-829283628"/>
              <w:placeholder>
                <w:docPart w:val="50948D6D16304E6F9E2775A25E839215"/>
              </w:placeholder>
              <w:showingPlcHdr/>
              <w:dataBinding w:xpath="/ns0:DocumentInfo[1]/ns0:BaseInfo[1]/ns0:Dnr[1]" w:storeItemID="{BF10C8EF-9CA5-41BF-BB1A-06EAF7F7C7A7}" w:prefixMappings="xmlns:ns0='http://lp/documentinfo/RK' "/>
              <w:text/>
            </w:sdtPr>
            <w:sdtContent>
              <w:r w:rsidR="00B83E23">
                <w:rPr>
                  <w:rStyle w:val="PlaceholderText"/>
                </w:rPr>
                <w:t xml:space="preserve"> </w:t>
              </w:r>
            </w:sdtContent>
          </w:sdt>
          <w:r w:rsidRPr="00B83E23" w:rsidR="00B83E23">
            <w:t>A2022/</w:t>
          </w:r>
          <w:r w:rsidRPr="004D445C" w:rsidR="004D445C">
            <w:t>00502</w:t>
          </w:r>
        </w:p>
        <w:p w:rsidR="008A3780" w:rsidP="00EE3C0F">
          <w:pPr>
            <w:pStyle w:val="Header"/>
          </w:pPr>
        </w:p>
      </w:tc>
      <w:tc>
        <w:tcPr>
          <w:tcW w:w="1134" w:type="dxa"/>
        </w:tcPr>
        <w:p w:rsidR="008A3780" w:rsidP="0094502D">
          <w:pPr>
            <w:pStyle w:val="Header"/>
          </w:pPr>
        </w:p>
        <w:p w:rsidR="008A378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rFonts w:asciiTheme="minorHAnsi" w:hAnsiTheme="minorHAnsi"/>
              <w:b/>
              <w:sz w:val="25"/>
            </w:rPr>
            <w:alias w:val="SenderText"/>
            <w:tag w:val="ccRKShow_SenderText"/>
            <w:id w:val="1374046025"/>
            <w:placeholder>
              <w:docPart w:val="57CE9C81076A450BA18AB6F8D27584CA"/>
            </w:placeholder>
            <w:richText/>
          </w:sdtPr>
          <w:sdtEndPr>
            <w:rPr>
              <w:b w:val="0"/>
            </w:rPr>
          </w:sdtEndPr>
          <w:sdtContent>
            <w:p w:rsidR="00F34D5B" w:rsidP="00340DE0">
              <w:pPr>
                <w:pStyle w:val="Header"/>
                <w:rPr>
                  <w:bCs/>
                </w:rPr>
              </w:pPr>
              <w:r w:rsidRPr="008A3780">
                <w:rPr>
                  <w:b/>
                  <w:bCs/>
                </w:rPr>
                <w:t>Arbetsmarknadsdepartem</w:t>
              </w:r>
              <w:r w:rsidRPr="004455AF" w:rsidR="003707C3">
                <w:rPr>
                  <w:b/>
                </w:rPr>
                <w:t>entet</w:t>
              </w:r>
            </w:p>
            <w:p w:rsidR="005441FE" w:rsidP="005441FE">
              <w:bookmarkStart w:id="1" w:name="_Hlk83908775"/>
              <w:r w:rsidRPr="00275126">
                <w:t>Arbetsmarknads- och jämställdhetsministern</w:t>
              </w:r>
            </w:p>
          </w:sdtContent>
        </w:sdt>
        <w:p w:rsidR="003C460C" w:rsidP="003C460C">
          <w:bookmarkEnd w:id="1"/>
        </w:p>
        <w:p w:rsidR="003C460C" w:rsidRPr="003C460C" w:rsidP="003C460C">
          <w:pPr>
            <w:pStyle w:val="BodyText"/>
          </w:pPr>
        </w:p>
      </w:tc>
      <w:sdt>
        <w:sdtPr>
          <w:alias w:val="Recipient"/>
          <w:tag w:val="ccRKShow_Recipient"/>
          <w:id w:val="-28344517"/>
          <w:placeholder>
            <w:docPart w:val="EE4A6D319B45477287EA2023BE99B27E"/>
          </w:placeholder>
          <w:dataBinding w:xpath="/ns0:DocumentInfo[1]/ns0:BaseInfo[1]/ns0:Recipient[1]" w:storeItemID="{BF10C8EF-9CA5-41BF-BB1A-06EAF7F7C7A7}" w:prefixMappings="xmlns:ns0='http://lp/documentinfo/RK' "/>
          <w:text w:multiLine="1"/>
        </w:sdtPr>
        <w:sdtContent>
          <w:tc>
            <w:tcPr>
              <w:tcW w:w="3170" w:type="dxa"/>
            </w:tcPr>
            <w:p w:rsidR="008A3780" w:rsidP="00547B89">
              <w:pPr>
                <w:pStyle w:val="Header"/>
              </w:pPr>
              <w:r>
                <w:t>Till riksdagen</w:t>
              </w:r>
            </w:p>
          </w:tc>
        </w:sdtContent>
      </w:sdt>
      <w:tc>
        <w:tcPr>
          <w:tcW w:w="1134" w:type="dxa"/>
        </w:tcPr>
        <w:p w:rsidR="008A378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A66F5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0948D6D16304E6F9E2775A25E839215"/>
        <w:category>
          <w:name w:val="Allmänt"/>
          <w:gallery w:val="placeholder"/>
        </w:category>
        <w:types>
          <w:type w:val="bbPlcHdr"/>
        </w:types>
        <w:behaviors>
          <w:behavior w:val="content"/>
        </w:behaviors>
        <w:guid w:val="{61E80043-4B19-4518-92F4-5CFF911CB6EF}"/>
      </w:docPartPr>
      <w:docPartBody>
        <w:p w:rsidR="0002638F" w:rsidP="00725847">
          <w:pPr>
            <w:pStyle w:val="50948D6D16304E6F9E2775A25E839215"/>
          </w:pPr>
          <w:r>
            <w:rPr>
              <w:rStyle w:val="PlaceholderText"/>
            </w:rPr>
            <w:t xml:space="preserve"> </w:t>
          </w:r>
        </w:p>
      </w:docPartBody>
    </w:docPart>
    <w:docPart>
      <w:docPartPr>
        <w:name w:val="57CE9C81076A450BA18AB6F8D27584CA"/>
        <w:category>
          <w:name w:val="Allmänt"/>
          <w:gallery w:val="placeholder"/>
        </w:category>
        <w:types>
          <w:type w:val="bbPlcHdr"/>
        </w:types>
        <w:behaviors>
          <w:behavior w:val="content"/>
        </w:behaviors>
        <w:guid w:val="{3B365311-EDD5-45CE-A76E-96C17345792D}"/>
      </w:docPartPr>
      <w:docPartBody>
        <w:p w:rsidR="0002638F" w:rsidP="00725847">
          <w:pPr>
            <w:pStyle w:val="57CE9C81076A450BA18AB6F8D27584CA1"/>
          </w:pPr>
          <w:r>
            <w:rPr>
              <w:rStyle w:val="PlaceholderText"/>
            </w:rPr>
            <w:t xml:space="preserve"> </w:t>
          </w:r>
        </w:p>
      </w:docPartBody>
    </w:docPart>
    <w:docPart>
      <w:docPartPr>
        <w:name w:val="EE4A6D319B45477287EA2023BE99B27E"/>
        <w:category>
          <w:name w:val="Allmänt"/>
          <w:gallery w:val="placeholder"/>
        </w:category>
        <w:types>
          <w:type w:val="bbPlcHdr"/>
        </w:types>
        <w:behaviors>
          <w:behavior w:val="content"/>
        </w:behaviors>
        <w:guid w:val="{B6A6C6FC-D563-4A50-BDF5-E8F83793BF6C}"/>
      </w:docPartPr>
      <w:docPartBody>
        <w:p w:rsidR="0002638F" w:rsidP="00725847">
          <w:pPr>
            <w:pStyle w:val="EE4A6D319B45477287EA2023BE99B27E"/>
          </w:pPr>
          <w:r>
            <w:rPr>
              <w:rStyle w:val="PlaceholderText"/>
            </w:rPr>
            <w:t xml:space="preserve"> </w:t>
          </w:r>
        </w:p>
      </w:docPartBody>
    </w:docPart>
    <w:docPart>
      <w:docPartPr>
        <w:name w:val="BB0FC9B014C6403390C0518019C80BCD"/>
        <w:category>
          <w:name w:val="Allmänt"/>
          <w:gallery w:val="placeholder"/>
        </w:category>
        <w:types>
          <w:type w:val="bbPlcHdr"/>
        </w:types>
        <w:behaviors>
          <w:behavior w:val="content"/>
        </w:behaviors>
        <w:guid w:val="{8FC5C51C-92E7-49B5-9254-99F49DCBA6CD}"/>
      </w:docPartPr>
      <w:docPartBody>
        <w:p w:rsidR="0002638F" w:rsidP="00725847">
          <w:pPr>
            <w:pStyle w:val="BB0FC9B014C6403390C0518019C80BC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847"/>
    <w:rPr>
      <w:noProof w:val="0"/>
      <w:color w:val="808080"/>
    </w:rPr>
  </w:style>
  <w:style w:type="paragraph" w:customStyle="1" w:styleId="50948D6D16304E6F9E2775A25E839215">
    <w:name w:val="50948D6D16304E6F9E2775A25E839215"/>
    <w:rsid w:val="00725847"/>
  </w:style>
  <w:style w:type="paragraph" w:customStyle="1" w:styleId="EE4A6D319B45477287EA2023BE99B27E">
    <w:name w:val="EE4A6D319B45477287EA2023BE99B27E"/>
    <w:rsid w:val="00725847"/>
  </w:style>
  <w:style w:type="paragraph" w:customStyle="1" w:styleId="57CE9C81076A450BA18AB6F8D27584CA1">
    <w:name w:val="57CE9C81076A450BA18AB6F8D27584CA1"/>
    <w:rsid w:val="007258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0FC9B014C6403390C0518019C80BCD">
    <w:name w:val="BB0FC9B014C6403390C0518019C80BCD"/>
    <w:rsid w:val="0072584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2022-03-30T00:00:00</HeaderDate>
    <Office/>
    <Dnr/>
    <ParagrafNr/>
    <DocumentTitle/>
    <VisitingAddress/>
    <Extra1/>
    <Extra2/>
    <Extra3>Mattias Bäckström Johansson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506737ec-b781-47e0-a848-f0b1964931a9</RD_Svarsid>
  </documentManagement>
</p:properties>
</file>

<file path=customXml/itemProps1.xml><?xml version="1.0" encoding="utf-8"?>
<ds:datastoreItem xmlns:ds="http://schemas.openxmlformats.org/officeDocument/2006/customXml" ds:itemID="{492BAF15-084B-4E12-9C55-F2DF5B82B6C6}"/>
</file>

<file path=customXml/itemProps2.xml><?xml version="1.0" encoding="utf-8"?>
<ds:datastoreItem xmlns:ds="http://schemas.openxmlformats.org/officeDocument/2006/customXml" ds:itemID="{087CE43C-063F-44CA-A9D9-BD53828055E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F10C8EF-9CA5-41BF-BB1A-06EAF7F7C7A7}"/>
</file>

<file path=customXml/itemProps5.xml><?xml version="1.0" encoding="utf-8"?>
<ds:datastoreItem xmlns:ds="http://schemas.openxmlformats.org/officeDocument/2006/customXml" ds:itemID="{71254351-9E25-4E7F-8E0A-4422EB7F13DF}"/>
</file>

<file path=docProps/app.xml><?xml version="1.0" encoding="utf-8"?>
<Properties xmlns="http://schemas.openxmlformats.org/officeDocument/2006/extended-properties" xmlns:vt="http://schemas.openxmlformats.org/officeDocument/2006/docPropsVTypes">
  <Template>RK Basmall</Template>
  <TotalTime>0</TotalTime>
  <Pages>2</Pages>
  <Words>511</Words>
  <Characters>2712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2021.22.1343-Svar-Missbruk av den statliga lönegarantin av Magnus Persson (SD).docx</dc:title>
  <cp:revision>8</cp:revision>
  <cp:lastPrinted>2022-01-13T10:09:00Z</cp:lastPrinted>
  <dcterms:created xsi:type="dcterms:W3CDTF">2022-03-28T07:14:00Z</dcterms:created>
  <dcterms:modified xsi:type="dcterms:W3CDTF">2022-03-29T11:41:00Z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42532379-8224-4e24-8881-2c5da890be42</vt:lpwstr>
  </property>
</Properties>
</file>