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8014A7" w14:textId="77777777">
        <w:tc>
          <w:tcPr>
            <w:tcW w:w="2268" w:type="dxa"/>
          </w:tcPr>
          <w:p w14:paraId="3CCAA3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4F8F9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17C4D2" w14:textId="77777777">
        <w:tc>
          <w:tcPr>
            <w:tcW w:w="2268" w:type="dxa"/>
          </w:tcPr>
          <w:p w14:paraId="32A507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2972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94075D" w14:textId="77777777">
        <w:tc>
          <w:tcPr>
            <w:tcW w:w="3402" w:type="dxa"/>
            <w:gridSpan w:val="2"/>
          </w:tcPr>
          <w:p w14:paraId="17E684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7542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456093" w14:textId="77777777">
        <w:tc>
          <w:tcPr>
            <w:tcW w:w="2268" w:type="dxa"/>
          </w:tcPr>
          <w:p w14:paraId="6BEB28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88C6F4" w14:textId="105C0F8E" w:rsidR="006E4E11" w:rsidRPr="00ED583F" w:rsidRDefault="00FB1A4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</w:t>
            </w:r>
            <w:r w:rsidR="00882583">
              <w:rPr>
                <w:sz w:val="20"/>
              </w:rPr>
              <w:t>6/</w:t>
            </w:r>
            <w:r w:rsidR="00D4259D">
              <w:rPr>
                <w:sz w:val="20"/>
              </w:rPr>
              <w:t>02669</w:t>
            </w:r>
            <w:r>
              <w:rPr>
                <w:sz w:val="20"/>
              </w:rPr>
              <w:t>/Me</w:t>
            </w:r>
          </w:p>
        </w:tc>
      </w:tr>
      <w:tr w:rsidR="006E4E11" w14:paraId="033AE3E8" w14:textId="77777777">
        <w:tc>
          <w:tcPr>
            <w:tcW w:w="2268" w:type="dxa"/>
          </w:tcPr>
          <w:p w14:paraId="2196AA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1380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476CC6" w14:textId="77777777">
        <w:trPr>
          <w:trHeight w:val="284"/>
        </w:trPr>
        <w:tc>
          <w:tcPr>
            <w:tcW w:w="4911" w:type="dxa"/>
          </w:tcPr>
          <w:p w14:paraId="0545E3F9" w14:textId="77777777" w:rsidR="006E4E11" w:rsidRDefault="00FB1A4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D7DA27C" w14:textId="77777777">
        <w:trPr>
          <w:trHeight w:val="284"/>
        </w:trPr>
        <w:tc>
          <w:tcPr>
            <w:tcW w:w="4911" w:type="dxa"/>
          </w:tcPr>
          <w:p w14:paraId="0024C3F1" w14:textId="5F4F7429" w:rsidR="006E4E11" w:rsidRDefault="007A6029" w:rsidP="007A602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</w:t>
            </w:r>
            <w:r w:rsidR="00FB1A4C">
              <w:rPr>
                <w:bCs/>
                <w:iCs/>
              </w:rPr>
              <w:t xml:space="preserve">iljöministern </w:t>
            </w:r>
          </w:p>
        </w:tc>
      </w:tr>
      <w:tr w:rsidR="006E4E11" w14:paraId="626917D8" w14:textId="77777777">
        <w:trPr>
          <w:trHeight w:val="284"/>
        </w:trPr>
        <w:tc>
          <w:tcPr>
            <w:tcW w:w="4911" w:type="dxa"/>
          </w:tcPr>
          <w:p w14:paraId="77CF2F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2F6C8C" w14:textId="77777777" w:rsidR="006E4E11" w:rsidRDefault="00FB1A4C">
      <w:pPr>
        <w:framePr w:w="4400" w:h="2523" w:wrap="notBeside" w:vAnchor="page" w:hAnchor="page" w:x="6453" w:y="2445"/>
        <w:ind w:left="142"/>
      </w:pPr>
      <w:r>
        <w:t>Till riksdagen</w:t>
      </w:r>
    </w:p>
    <w:p w14:paraId="4F642813" w14:textId="3D562AE1" w:rsidR="006E4E11" w:rsidRDefault="00FB1A4C" w:rsidP="00FB1A4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784F37">
        <w:t xml:space="preserve">2016/17:313 </w:t>
      </w:r>
      <w:r>
        <w:t xml:space="preserve">av </w:t>
      </w:r>
      <w:r w:rsidR="00882583" w:rsidRPr="00882583">
        <w:t>Andreas Norlén (M)</w:t>
      </w:r>
      <w:r w:rsidR="00784F37">
        <w:t xml:space="preserve"> </w:t>
      </w:r>
      <w:r w:rsidR="00882583">
        <w:t>Flygbuller</w:t>
      </w:r>
    </w:p>
    <w:p w14:paraId="50624C6C" w14:textId="77777777" w:rsidR="006E4E11" w:rsidRDefault="006E4E11">
      <w:pPr>
        <w:pStyle w:val="RKnormal"/>
      </w:pPr>
    </w:p>
    <w:p w14:paraId="661ABE2C" w14:textId="5EAD7960" w:rsidR="006E4E11" w:rsidRDefault="00784F37" w:rsidP="00784F37">
      <w:pPr>
        <w:overflowPunct/>
        <w:spacing w:line="240" w:lineRule="auto"/>
        <w:textAlignment w:val="auto"/>
      </w:pPr>
      <w:r>
        <w:t>Anders Norlén</w:t>
      </w:r>
      <w:r w:rsidR="00FB1A4C">
        <w:t xml:space="preserve"> har frågat mig om </w:t>
      </w:r>
      <w:r>
        <w:t xml:space="preserve">vad jag tänker göra åt den </w:t>
      </w:r>
      <w:r w:rsidRPr="00784F37">
        <w:t>diskrepans som råder mellan förordningen (2015:216) om trafikbuller vid bostads</w:t>
      </w:r>
      <w:r w:rsidR="001D7F6F">
        <w:softHyphen/>
      </w:r>
      <w:r w:rsidRPr="00784F37">
        <w:t>byggnader</w:t>
      </w:r>
      <w:r>
        <w:t xml:space="preserve"> </w:t>
      </w:r>
      <w:r w:rsidRPr="00784F37">
        <w:t xml:space="preserve">och Naturvårdsverkets förslag till allmänna råd angående flygbuller. </w:t>
      </w:r>
    </w:p>
    <w:p w14:paraId="38D564A6" w14:textId="77777777" w:rsidR="004F7020" w:rsidRDefault="004F7020" w:rsidP="00784F37">
      <w:pPr>
        <w:overflowPunct/>
        <w:spacing w:line="240" w:lineRule="auto"/>
        <w:textAlignment w:val="auto"/>
      </w:pPr>
    </w:p>
    <w:p w14:paraId="4A217212" w14:textId="724D91D7" w:rsidR="00162880" w:rsidRDefault="00162880" w:rsidP="00784F37">
      <w:pPr>
        <w:overflowPunct/>
        <w:spacing w:line="240" w:lineRule="auto"/>
        <w:textAlignment w:val="auto"/>
      </w:pPr>
      <w:r>
        <w:t>Enligt</w:t>
      </w:r>
      <w:r w:rsidR="000B554B">
        <w:t xml:space="preserve"> </w:t>
      </w:r>
      <w:r>
        <w:t>förordning</w:t>
      </w:r>
      <w:r w:rsidR="005635F5">
        <w:t>en</w:t>
      </w:r>
      <w:r w:rsidR="00EC6872">
        <w:t xml:space="preserve"> (2012:989</w:t>
      </w:r>
      <w:r>
        <w:t>) med instruktion för Naturvårdsverket</w:t>
      </w:r>
      <w:r w:rsidR="000B554B">
        <w:t xml:space="preserve"> har </w:t>
      </w:r>
      <w:r w:rsidR="00C3339C">
        <w:t>myndigheten</w:t>
      </w:r>
      <w:r w:rsidR="004F7020">
        <w:t xml:space="preserve"> </w:t>
      </w:r>
      <w:r w:rsidR="00C3339C">
        <w:t xml:space="preserve">dels </w:t>
      </w:r>
      <w:r w:rsidR="000B554B">
        <w:t>ett övergripande ansvar i frågor om omgivnings</w:t>
      </w:r>
      <w:r w:rsidR="005635F5">
        <w:softHyphen/>
      </w:r>
      <w:r w:rsidR="000B554B">
        <w:t>buller</w:t>
      </w:r>
      <w:r w:rsidR="00C3339C">
        <w:t xml:space="preserve">, dels </w:t>
      </w:r>
      <w:r w:rsidR="005635F5">
        <w:t>ett ansvar för att</w:t>
      </w:r>
      <w:r w:rsidR="000B554B">
        <w:t xml:space="preserve"> särskilt vägleda miljö- och tillsynsarbetet i förhållande till </w:t>
      </w:r>
      <w:r w:rsidR="00C3339C">
        <w:t xml:space="preserve">andra </w:t>
      </w:r>
      <w:r w:rsidR="000B554B">
        <w:t>myndigheter.</w:t>
      </w:r>
    </w:p>
    <w:p w14:paraId="7DCAC29B" w14:textId="77777777" w:rsidR="004F7020" w:rsidRDefault="004F7020" w:rsidP="00784F37">
      <w:pPr>
        <w:overflowPunct/>
        <w:spacing w:line="240" w:lineRule="auto"/>
        <w:textAlignment w:val="auto"/>
      </w:pPr>
    </w:p>
    <w:p w14:paraId="17579B10" w14:textId="04E069CD" w:rsidR="00C3339C" w:rsidRDefault="007A6029" w:rsidP="00A75C42">
      <w:pPr>
        <w:pStyle w:val="Default"/>
        <w:rPr>
          <w:rFonts w:ascii="OrigGarmnd BT" w:hAnsi="OrigGarmnd BT"/>
          <w:color w:val="auto"/>
          <w:szCs w:val="20"/>
          <w:lang w:eastAsia="en-US"/>
        </w:rPr>
      </w:pPr>
      <w:r>
        <w:rPr>
          <w:rFonts w:ascii="OrigGarmnd BT" w:hAnsi="OrigGarmnd BT"/>
          <w:color w:val="auto"/>
          <w:szCs w:val="20"/>
          <w:lang w:eastAsia="en-US"/>
        </w:rPr>
        <w:t>Rikt</w:t>
      </w:r>
      <w:r>
        <w:rPr>
          <w:rFonts w:ascii="OrigGarmnd BT" w:hAnsi="OrigGarmnd BT"/>
          <w:color w:val="auto"/>
          <w:szCs w:val="20"/>
          <w:lang w:eastAsia="en-US"/>
        </w:rPr>
        <w:softHyphen/>
        <w:t xml:space="preserve">värden för buller från flygplatser regleras i </w:t>
      </w:r>
      <w:r w:rsidRPr="00784F37">
        <w:rPr>
          <w:rFonts w:ascii="OrigGarmnd BT" w:hAnsi="OrigGarmnd BT"/>
          <w:szCs w:val="20"/>
          <w:lang w:eastAsia="en-US"/>
        </w:rPr>
        <w:t>förordningen (2015:216) om trafikbuller</w:t>
      </w:r>
      <w:r w:rsidR="00155E8F">
        <w:rPr>
          <w:rFonts w:ascii="OrigGarmnd BT" w:hAnsi="OrigGarmnd BT"/>
          <w:szCs w:val="20"/>
          <w:lang w:eastAsia="en-US"/>
        </w:rPr>
        <w:t xml:space="preserve"> vid bostadsbyggnader</w:t>
      </w:r>
      <w:r>
        <w:rPr>
          <w:rFonts w:ascii="OrigGarmnd BT" w:hAnsi="OrigGarmnd BT"/>
          <w:szCs w:val="20"/>
          <w:lang w:eastAsia="en-US"/>
        </w:rPr>
        <w:t xml:space="preserve">. </w:t>
      </w:r>
      <w:r w:rsidR="005635F5">
        <w:rPr>
          <w:rFonts w:ascii="OrigGarmnd BT" w:hAnsi="OrigGarmnd BT"/>
          <w:color w:val="auto"/>
          <w:szCs w:val="20"/>
          <w:lang w:eastAsia="en-US"/>
        </w:rPr>
        <w:t>Naturvårdsverket</w:t>
      </w:r>
      <w:r w:rsidR="004F7020" w:rsidRPr="004F7020">
        <w:rPr>
          <w:rFonts w:ascii="OrigGarmnd BT" w:hAnsi="OrigGarmnd BT"/>
          <w:color w:val="auto"/>
          <w:szCs w:val="20"/>
          <w:lang w:eastAsia="en-US"/>
        </w:rPr>
        <w:t xml:space="preserve"> </w:t>
      </w:r>
      <w:r w:rsidR="00C3339C">
        <w:rPr>
          <w:rFonts w:ascii="OrigGarmnd BT" w:hAnsi="OrigGarmnd BT"/>
          <w:color w:val="auto"/>
          <w:szCs w:val="20"/>
          <w:lang w:eastAsia="en-US"/>
        </w:rPr>
        <w:t xml:space="preserve">har nyligen </w:t>
      </w:r>
      <w:r w:rsidR="004F7020" w:rsidRPr="004F7020">
        <w:rPr>
          <w:rFonts w:ascii="OrigGarmnd BT" w:hAnsi="OrigGarmnd BT"/>
          <w:color w:val="auto"/>
          <w:szCs w:val="20"/>
          <w:lang w:eastAsia="en-US"/>
        </w:rPr>
        <w:t>tagit fram ett utkast till allmänna råd om riktvärden för flygtrafikbuller och om ti</w:t>
      </w:r>
      <w:r w:rsidR="004F7020">
        <w:rPr>
          <w:rFonts w:ascii="OrigGarmnd BT" w:hAnsi="OrigGarmnd BT"/>
          <w:color w:val="auto"/>
          <w:szCs w:val="20"/>
          <w:lang w:eastAsia="en-US"/>
        </w:rPr>
        <w:t>llståndsprövning av flygplatser</w:t>
      </w:r>
      <w:r w:rsidR="00C3339C">
        <w:rPr>
          <w:rFonts w:ascii="OrigGarmnd BT" w:hAnsi="OrigGarmnd BT"/>
          <w:color w:val="auto"/>
          <w:szCs w:val="20"/>
          <w:lang w:eastAsia="en-US"/>
        </w:rPr>
        <w:t xml:space="preserve"> och skickat detta utkast på remiss</w:t>
      </w:r>
      <w:r w:rsidR="004F7020">
        <w:rPr>
          <w:rFonts w:ascii="OrigGarmnd BT" w:hAnsi="OrigGarmnd BT"/>
          <w:color w:val="auto"/>
          <w:szCs w:val="20"/>
          <w:lang w:eastAsia="en-US"/>
        </w:rPr>
        <w:t xml:space="preserve">. </w:t>
      </w:r>
      <w:r w:rsidR="00C3339C">
        <w:rPr>
          <w:rFonts w:ascii="OrigGarmnd BT" w:hAnsi="OrigGarmnd BT"/>
          <w:szCs w:val="20"/>
          <w:lang w:eastAsia="en-US"/>
        </w:rPr>
        <w:t>Remisstiden för detta förslag gick ut den 15 november 2016. Inga all</w:t>
      </w:r>
      <w:r w:rsidR="001D7F6F">
        <w:rPr>
          <w:rFonts w:ascii="OrigGarmnd BT" w:hAnsi="OrigGarmnd BT"/>
          <w:szCs w:val="20"/>
          <w:lang w:eastAsia="en-US"/>
        </w:rPr>
        <w:softHyphen/>
      </w:r>
      <w:r w:rsidR="00C3339C">
        <w:rPr>
          <w:rFonts w:ascii="OrigGarmnd BT" w:hAnsi="OrigGarmnd BT"/>
          <w:szCs w:val="20"/>
          <w:lang w:eastAsia="en-US"/>
        </w:rPr>
        <w:t>männa råd i frågan har således ännu antagits av Naturvårdsverket.</w:t>
      </w:r>
    </w:p>
    <w:p w14:paraId="55B23756" w14:textId="77777777" w:rsidR="00C3339C" w:rsidRDefault="00C3339C" w:rsidP="00A75C42">
      <w:pPr>
        <w:pStyle w:val="Default"/>
        <w:rPr>
          <w:rFonts w:ascii="OrigGarmnd BT" w:hAnsi="OrigGarmnd BT"/>
          <w:color w:val="auto"/>
          <w:szCs w:val="20"/>
          <w:lang w:eastAsia="en-US"/>
        </w:rPr>
      </w:pPr>
    </w:p>
    <w:p w14:paraId="23396C87" w14:textId="64B889EC" w:rsidR="00A75C42" w:rsidRDefault="00C3339C" w:rsidP="00A75C42">
      <w:pPr>
        <w:pStyle w:val="Default"/>
        <w:rPr>
          <w:rFonts w:ascii="OrigGarmnd BT" w:hAnsi="OrigGarmnd BT"/>
          <w:szCs w:val="20"/>
          <w:lang w:eastAsia="en-US"/>
        </w:rPr>
      </w:pPr>
      <w:r>
        <w:rPr>
          <w:rFonts w:ascii="OrigGarmnd BT" w:hAnsi="OrigGarmnd BT"/>
          <w:color w:val="auto"/>
          <w:szCs w:val="20"/>
          <w:lang w:eastAsia="en-US"/>
        </w:rPr>
        <w:t>Jag vill framhålla att Naturvårdsverkets a</w:t>
      </w:r>
      <w:r w:rsidR="00A75C42" w:rsidRPr="00A75C42">
        <w:rPr>
          <w:rFonts w:ascii="OrigGarmnd BT" w:hAnsi="OrigGarmnd BT"/>
          <w:color w:val="auto"/>
          <w:szCs w:val="20"/>
          <w:lang w:eastAsia="en-US"/>
        </w:rPr>
        <w:t xml:space="preserve">llmänna råd inte </w:t>
      </w:r>
      <w:r>
        <w:rPr>
          <w:rFonts w:ascii="OrigGarmnd BT" w:hAnsi="OrigGarmnd BT"/>
          <w:color w:val="auto"/>
          <w:szCs w:val="20"/>
          <w:lang w:eastAsia="en-US"/>
        </w:rPr>
        <w:t xml:space="preserve">är </w:t>
      </w:r>
      <w:r w:rsidR="00A75C42" w:rsidRPr="00A75C42">
        <w:rPr>
          <w:rFonts w:ascii="OrigGarmnd BT" w:hAnsi="OrigGarmnd BT"/>
          <w:color w:val="auto"/>
          <w:szCs w:val="20"/>
          <w:lang w:eastAsia="en-US"/>
        </w:rPr>
        <w:t xml:space="preserve">bindande. De ger </w:t>
      </w:r>
      <w:r>
        <w:rPr>
          <w:rFonts w:ascii="OrigGarmnd BT" w:hAnsi="OrigGarmnd BT"/>
          <w:color w:val="auto"/>
          <w:szCs w:val="20"/>
          <w:lang w:eastAsia="en-US"/>
        </w:rPr>
        <w:t xml:space="preserve">endast </w:t>
      </w:r>
      <w:r w:rsidR="00A75C42" w:rsidRPr="00A75C42">
        <w:rPr>
          <w:rFonts w:ascii="OrigGarmnd BT" w:hAnsi="OrigGarmnd BT"/>
          <w:color w:val="auto"/>
          <w:szCs w:val="20"/>
          <w:lang w:eastAsia="en-US"/>
        </w:rPr>
        <w:t xml:space="preserve">generella rekommendationer om hur </w:t>
      </w:r>
      <w:r>
        <w:rPr>
          <w:rFonts w:ascii="OrigGarmnd BT" w:hAnsi="OrigGarmnd BT"/>
          <w:color w:val="auto"/>
          <w:szCs w:val="20"/>
          <w:lang w:eastAsia="en-US"/>
        </w:rPr>
        <w:t>myndigheten anser att ett visst regelverk bör tillämpas</w:t>
      </w:r>
      <w:r w:rsidR="007A6029">
        <w:rPr>
          <w:rFonts w:ascii="OrigGarmnd BT" w:hAnsi="OrigGarmnd BT"/>
          <w:color w:val="auto"/>
          <w:szCs w:val="20"/>
          <w:lang w:eastAsia="en-US"/>
        </w:rPr>
        <w:t>.</w:t>
      </w:r>
      <w:r w:rsidR="00A75C42">
        <w:rPr>
          <w:rFonts w:ascii="OrigGarmnd BT" w:hAnsi="OrigGarmnd BT"/>
          <w:color w:val="auto"/>
          <w:szCs w:val="20"/>
          <w:lang w:eastAsia="en-US"/>
        </w:rPr>
        <w:t xml:space="preserve"> </w:t>
      </w:r>
      <w:r>
        <w:rPr>
          <w:rFonts w:ascii="OrigGarmnd BT" w:hAnsi="OrigGarmnd BT"/>
          <w:color w:val="auto"/>
          <w:szCs w:val="20"/>
          <w:lang w:eastAsia="en-US"/>
        </w:rPr>
        <w:t>Naturvårdsverket kan således inte besluta om allmänna råd som ur ett rättsligt perspektiv inskränker tillämpningen av en förordning.</w:t>
      </w:r>
    </w:p>
    <w:p w14:paraId="049889BD" w14:textId="77777777" w:rsidR="00A75C42" w:rsidRDefault="00A75C42" w:rsidP="00A75C42">
      <w:pPr>
        <w:pStyle w:val="Default"/>
        <w:rPr>
          <w:rFonts w:ascii="OrigGarmnd BT" w:hAnsi="OrigGarmnd BT"/>
          <w:szCs w:val="20"/>
          <w:lang w:eastAsia="en-US"/>
        </w:rPr>
      </w:pPr>
    </w:p>
    <w:p w14:paraId="360A966D" w14:textId="4016335D" w:rsidR="004F7020" w:rsidRDefault="004F7020" w:rsidP="004F7020">
      <w:pPr>
        <w:pStyle w:val="Default"/>
        <w:rPr>
          <w:rFonts w:ascii="OrigGarmnd BT" w:hAnsi="OrigGarmnd BT"/>
          <w:color w:val="auto"/>
          <w:szCs w:val="20"/>
          <w:lang w:eastAsia="en-US"/>
        </w:rPr>
      </w:pPr>
      <w:r>
        <w:rPr>
          <w:rFonts w:ascii="OrigGarmnd BT" w:hAnsi="OrigGarmnd BT"/>
          <w:szCs w:val="20"/>
          <w:lang w:eastAsia="en-US"/>
        </w:rPr>
        <w:t>Jag är</w:t>
      </w:r>
      <w:r w:rsidR="00C3339C">
        <w:rPr>
          <w:rFonts w:ascii="OrigGarmnd BT" w:hAnsi="OrigGarmnd BT"/>
          <w:szCs w:val="20"/>
          <w:lang w:eastAsia="en-US"/>
        </w:rPr>
        <w:t xml:space="preserve"> således</w:t>
      </w:r>
      <w:r>
        <w:rPr>
          <w:rFonts w:ascii="OrigGarmnd BT" w:hAnsi="OrigGarmnd BT"/>
          <w:szCs w:val="20"/>
          <w:lang w:eastAsia="en-US"/>
        </w:rPr>
        <w:t xml:space="preserve"> övertyga</w:t>
      </w:r>
      <w:r w:rsidR="007A6029">
        <w:rPr>
          <w:rFonts w:ascii="OrigGarmnd BT" w:hAnsi="OrigGarmnd BT"/>
          <w:szCs w:val="20"/>
          <w:lang w:eastAsia="en-US"/>
        </w:rPr>
        <w:t xml:space="preserve">d om att </w:t>
      </w:r>
      <w:r w:rsidR="00C3339C">
        <w:rPr>
          <w:rFonts w:ascii="OrigGarmnd BT" w:hAnsi="OrigGarmnd BT"/>
          <w:szCs w:val="20"/>
          <w:lang w:eastAsia="en-US"/>
        </w:rPr>
        <w:t>Naturvårds</w:t>
      </w:r>
      <w:r>
        <w:rPr>
          <w:rFonts w:ascii="OrigGarmnd BT" w:hAnsi="OrigGarmnd BT"/>
          <w:szCs w:val="20"/>
          <w:lang w:eastAsia="en-US"/>
        </w:rPr>
        <w:t>verket</w:t>
      </w:r>
      <w:r w:rsidR="00C3339C">
        <w:rPr>
          <w:rFonts w:ascii="OrigGarmnd BT" w:hAnsi="OrigGarmnd BT"/>
          <w:szCs w:val="20"/>
          <w:lang w:eastAsia="en-US"/>
        </w:rPr>
        <w:t xml:space="preserve"> kommer att agera på ett ansvarsfullt sätt i det fortsatta beredningsarbetet av de allmänna råden om flygbuller.</w:t>
      </w:r>
    </w:p>
    <w:p w14:paraId="2AFE9040" w14:textId="1DD026DD" w:rsidR="00FB1A4C" w:rsidRDefault="00FB1A4C" w:rsidP="00A75C42">
      <w:pPr>
        <w:overflowPunct/>
        <w:spacing w:line="240" w:lineRule="auto"/>
        <w:textAlignment w:val="auto"/>
      </w:pPr>
    </w:p>
    <w:p w14:paraId="45058324" w14:textId="02480D13" w:rsidR="00FB1A4C" w:rsidRDefault="00784F37">
      <w:pPr>
        <w:pStyle w:val="RKnormal"/>
      </w:pPr>
      <w:r>
        <w:t xml:space="preserve">Stockholm den </w:t>
      </w:r>
      <w:r w:rsidR="001D7F6F">
        <w:t>23</w:t>
      </w:r>
      <w:r>
        <w:t xml:space="preserve"> november 2016</w:t>
      </w:r>
    </w:p>
    <w:p w14:paraId="7F84DAA2" w14:textId="77777777" w:rsidR="00FB1A4C" w:rsidRDefault="00FB1A4C">
      <w:pPr>
        <w:pStyle w:val="RKnormal"/>
      </w:pPr>
    </w:p>
    <w:p w14:paraId="26C481E6" w14:textId="77777777" w:rsidR="00FB1A4C" w:rsidRDefault="00FB1A4C">
      <w:pPr>
        <w:pStyle w:val="RKnormal"/>
      </w:pPr>
    </w:p>
    <w:p w14:paraId="5BB81092" w14:textId="3AA31EED" w:rsidR="00FB1A4C" w:rsidRDefault="00784F37">
      <w:pPr>
        <w:pStyle w:val="RKnormal"/>
      </w:pPr>
      <w:r>
        <w:t>Karolina Skog</w:t>
      </w:r>
    </w:p>
    <w:sectPr w:rsidR="00FB1A4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B0FBF" w14:textId="77777777" w:rsidR="00FB1A4C" w:rsidRDefault="00FB1A4C">
      <w:r>
        <w:separator/>
      </w:r>
    </w:p>
  </w:endnote>
  <w:endnote w:type="continuationSeparator" w:id="0">
    <w:p w14:paraId="637E4F4B" w14:textId="77777777" w:rsidR="00FB1A4C" w:rsidRDefault="00FB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09DD6" w14:textId="77777777" w:rsidR="00FB1A4C" w:rsidRDefault="00FB1A4C">
      <w:r>
        <w:separator/>
      </w:r>
    </w:p>
  </w:footnote>
  <w:footnote w:type="continuationSeparator" w:id="0">
    <w:p w14:paraId="5D9F5ADF" w14:textId="77777777" w:rsidR="00FB1A4C" w:rsidRDefault="00FB1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825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576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44947E" w14:textId="77777777">
      <w:trPr>
        <w:cantSplit/>
      </w:trPr>
      <w:tc>
        <w:tcPr>
          <w:tcW w:w="3119" w:type="dxa"/>
        </w:tcPr>
        <w:p w14:paraId="1FCE49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DAA6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44BE48" w14:textId="77777777" w:rsidR="00E80146" w:rsidRDefault="00E80146">
          <w:pPr>
            <w:pStyle w:val="Sidhuvud"/>
            <w:ind w:right="360"/>
          </w:pPr>
        </w:p>
      </w:tc>
    </w:tr>
  </w:tbl>
  <w:p w14:paraId="2401726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2DB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576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F7D344" w14:textId="77777777">
      <w:trPr>
        <w:cantSplit/>
      </w:trPr>
      <w:tc>
        <w:tcPr>
          <w:tcW w:w="3119" w:type="dxa"/>
        </w:tcPr>
        <w:p w14:paraId="7BD73D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7197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DE65E5" w14:textId="77777777" w:rsidR="00E80146" w:rsidRDefault="00E80146">
          <w:pPr>
            <w:pStyle w:val="Sidhuvud"/>
            <w:ind w:right="360"/>
          </w:pPr>
        </w:p>
      </w:tc>
    </w:tr>
  </w:tbl>
  <w:p w14:paraId="0B709FB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2009" w14:textId="77777777" w:rsidR="00FB1A4C" w:rsidRDefault="00F231D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88146D" wp14:editId="1584653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3BB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1ED43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C09C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4DFA4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4C"/>
    <w:rsid w:val="00022C0B"/>
    <w:rsid w:val="00082520"/>
    <w:rsid w:val="000B554B"/>
    <w:rsid w:val="000B6DCC"/>
    <w:rsid w:val="00150384"/>
    <w:rsid w:val="00155E8F"/>
    <w:rsid w:val="00160901"/>
    <w:rsid w:val="00162880"/>
    <w:rsid w:val="001805B7"/>
    <w:rsid w:val="0019190A"/>
    <w:rsid w:val="001D175F"/>
    <w:rsid w:val="001D7F6F"/>
    <w:rsid w:val="002341C4"/>
    <w:rsid w:val="00364F2E"/>
    <w:rsid w:val="00367B1C"/>
    <w:rsid w:val="003B5957"/>
    <w:rsid w:val="003D33CF"/>
    <w:rsid w:val="004A328D"/>
    <w:rsid w:val="004F7020"/>
    <w:rsid w:val="005026EA"/>
    <w:rsid w:val="00537713"/>
    <w:rsid w:val="005635F5"/>
    <w:rsid w:val="00585AE2"/>
    <w:rsid w:val="0058762B"/>
    <w:rsid w:val="00615936"/>
    <w:rsid w:val="006E4E11"/>
    <w:rsid w:val="007132B2"/>
    <w:rsid w:val="007242A3"/>
    <w:rsid w:val="007778DA"/>
    <w:rsid w:val="00784F37"/>
    <w:rsid w:val="007A456A"/>
    <w:rsid w:val="007A6029"/>
    <w:rsid w:val="007A6855"/>
    <w:rsid w:val="00882583"/>
    <w:rsid w:val="008A06F4"/>
    <w:rsid w:val="008D68E0"/>
    <w:rsid w:val="008E3336"/>
    <w:rsid w:val="009130CD"/>
    <w:rsid w:val="0092027A"/>
    <w:rsid w:val="00955E31"/>
    <w:rsid w:val="00992E72"/>
    <w:rsid w:val="00A44E3A"/>
    <w:rsid w:val="00A55691"/>
    <w:rsid w:val="00A67D72"/>
    <w:rsid w:val="00A75C42"/>
    <w:rsid w:val="00AF26D1"/>
    <w:rsid w:val="00B5658D"/>
    <w:rsid w:val="00B93297"/>
    <w:rsid w:val="00C3339C"/>
    <w:rsid w:val="00C45763"/>
    <w:rsid w:val="00CC6256"/>
    <w:rsid w:val="00CE12CC"/>
    <w:rsid w:val="00D133D7"/>
    <w:rsid w:val="00D4259D"/>
    <w:rsid w:val="00D55D05"/>
    <w:rsid w:val="00DA653D"/>
    <w:rsid w:val="00E80146"/>
    <w:rsid w:val="00E904D0"/>
    <w:rsid w:val="00EC25F9"/>
    <w:rsid w:val="00EC6872"/>
    <w:rsid w:val="00ED583F"/>
    <w:rsid w:val="00F231DE"/>
    <w:rsid w:val="00FA4356"/>
    <w:rsid w:val="00F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4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31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31D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F70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31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31D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F70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aae0eff3-c1cc-43ca-a554-c4d672e79adf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Miljö- och energidepartementet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989b0582-1044-4b23-819b-be44737b5277">
      <Value>6</Value>
      <Value>1</Value>
    </TaxCatchAll>
    <Diarienummer xmlns="989b0582-1044-4b23-819b-be44737b5277" xsi:nil="true"/>
    <_dlc_DocId xmlns="989b0582-1044-4b23-819b-be44737b5277">DWKV6YK6XQT2-17-1066</_dlc_DocId>
    <_dlc_DocIdUrl xmlns="989b0582-1044-4b23-819b-be44737b5277">
      <Url>http://rkdhs-m/EcRcAss/_layouts/DocIdRedir.aspx?ID=DWKV6YK6XQT2-17-1066</Url>
      <Description>DWKV6YK6XQT2-17-1066</Description>
    </_dlc_DocIdUrl>
    <RKOrdnaClass xmlns="aeab93c3-bfb5-4859-93a9-2eebea4085ac" xsi:nil="true"/>
    <RKOrdnaCheckInComment xmlns="aeab93c3-bfb5-4859-93a9-2eebea4085ac" xsi:nil="true"/>
    <Sekretess_x0020_m.m. xmlns="989b0582-1044-4b23-819b-be44737b5277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6633B-FA3B-4165-BBAE-0374BB385345}"/>
</file>

<file path=customXml/itemProps2.xml><?xml version="1.0" encoding="utf-8"?>
<ds:datastoreItem xmlns:ds="http://schemas.openxmlformats.org/officeDocument/2006/customXml" ds:itemID="{9462213D-2036-4BA5-B2E7-58617F28D563}"/>
</file>

<file path=customXml/itemProps3.xml><?xml version="1.0" encoding="utf-8"?>
<ds:datastoreItem xmlns:ds="http://schemas.openxmlformats.org/officeDocument/2006/customXml" ds:itemID="{8BBC283C-F8AA-4A27-BE69-4E2D8A76A71F}"/>
</file>

<file path=customXml/itemProps4.xml><?xml version="1.0" encoding="utf-8"?>
<ds:datastoreItem xmlns:ds="http://schemas.openxmlformats.org/officeDocument/2006/customXml" ds:itemID="{9462213D-2036-4BA5-B2E7-58617F28D563}"/>
</file>

<file path=customXml/itemProps5.xml><?xml version="1.0" encoding="utf-8"?>
<ds:datastoreItem xmlns:ds="http://schemas.openxmlformats.org/officeDocument/2006/customXml" ds:itemID="{6FB350B5-143A-4323-A4FE-3574ACF320AE}"/>
</file>

<file path=customXml/itemProps6.xml><?xml version="1.0" encoding="utf-8"?>
<ds:datastoreItem xmlns:ds="http://schemas.openxmlformats.org/officeDocument/2006/customXml" ds:itemID="{C6399099-E62A-4E82-80E9-35904C835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Lokrantz</dc:creator>
  <cp:lastModifiedBy>Thomas H Pettersson</cp:lastModifiedBy>
  <cp:revision>3</cp:revision>
  <cp:lastPrinted>2016-11-23T08:09:00Z</cp:lastPrinted>
  <dcterms:created xsi:type="dcterms:W3CDTF">2016-11-23T08:08:00Z</dcterms:created>
  <dcterms:modified xsi:type="dcterms:W3CDTF">2016-11-23T08:09:00Z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6e8962f9-f64c-4f05-bf6b-64b52fb34490</vt:lpwstr>
  </property>
</Properties>
</file>