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9C3568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157791">
              <w:rPr>
                <w:b/>
              </w:rPr>
              <w:t>8</w:t>
            </w:r>
            <w:bookmarkStart w:id="0" w:name="_GoBack"/>
            <w:bookmarkEnd w:id="0"/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4136A8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044F5A">
              <w:t>3</w:t>
            </w:r>
            <w:r w:rsidR="004D2A50">
              <w:t>-</w:t>
            </w:r>
            <w:r w:rsidR="00044F5A">
              <w:t>01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EDD7723" w:rsidR="00141DA2" w:rsidRPr="0012669A" w:rsidRDefault="00044F5A" w:rsidP="008C57B9">
            <w:r>
              <w:t>11</w:t>
            </w:r>
            <w:r w:rsidR="006A30F1">
              <w:t>.00</w:t>
            </w:r>
            <w:r w:rsidR="0073639C">
              <w:t>–</w:t>
            </w:r>
            <w:r w:rsidR="00016DA8">
              <w:t>12.00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DC1E62F" w14:textId="77777777" w:rsidR="00044F5A" w:rsidRP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/>
                <w:bCs/>
                <w:color w:val="000000"/>
                <w:lang w:eastAsia="en-US"/>
              </w:rPr>
              <w:t>Medgivande att närvara</w:t>
            </w:r>
          </w:p>
          <w:p w14:paraId="22A8880C" w14:textId="77777777" w:rsidR="00044F5A" w:rsidRP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142DC5" w14:textId="001EE175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trafikutskottets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och utrikesutskottets 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ledamöter, suppleanter och kansli får närvara </w:t>
            </w:r>
            <w:r w:rsidR="00E10657">
              <w:rPr>
                <w:rFonts w:eastAsiaTheme="minorHAnsi"/>
                <w:bCs/>
                <w:color w:val="000000"/>
                <w:lang w:eastAsia="en-US"/>
              </w:rPr>
              <w:t xml:space="preserve">dels vid 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sammanträdespunkten som rör </w:t>
            </w:r>
            <w:r>
              <w:rPr>
                <w:rFonts w:eastAsiaTheme="minorHAnsi"/>
                <w:bCs/>
                <w:color w:val="000000"/>
                <w:lang w:eastAsia="en-US"/>
              </w:rPr>
              <w:t>f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>öretag med statligt ägande och vissa frågor om säkerhetsskydd</w:t>
            </w:r>
            <w:r w:rsidR="00E10657">
              <w:rPr>
                <w:rFonts w:eastAsiaTheme="minorHAnsi"/>
                <w:bCs/>
                <w:color w:val="000000"/>
                <w:lang w:eastAsia="en-US"/>
              </w:rPr>
              <w:t xml:space="preserve">, dels vid sammanträdespunkten som rör information </w:t>
            </w:r>
            <w:r w:rsidR="00043B99">
              <w:rPr>
                <w:rFonts w:eastAsiaTheme="minorHAnsi"/>
                <w:bCs/>
                <w:color w:val="000000"/>
                <w:lang w:eastAsia="en-US"/>
              </w:rPr>
              <w:t>om möjliga effekter av Rysslands invasion av Ukraina</w:t>
            </w:r>
            <w:r w:rsidR="00E1065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06300B6" w14:textId="77777777" w:rsidR="00044F5A" w:rsidRP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C2C0FF5" w14:textId="77777777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2664F1FA" w14:textId="411EF865" w:rsidR="00044F5A" w:rsidRPr="00375556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44F5A" w:rsidRPr="0012669A" w14:paraId="4D53C57D" w14:textId="77777777" w:rsidTr="00B83053">
        <w:trPr>
          <w:trHeight w:val="567"/>
        </w:trPr>
        <w:tc>
          <w:tcPr>
            <w:tcW w:w="567" w:type="dxa"/>
          </w:tcPr>
          <w:p w14:paraId="15FCC5E4" w14:textId="4895E561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A43E166" w14:textId="77777777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/>
                <w:bCs/>
                <w:color w:val="000000"/>
                <w:lang w:eastAsia="en-US"/>
              </w:rPr>
              <w:t>Företag med statligt ägande och vissa frågor om säkerhetsskydd</w:t>
            </w:r>
          </w:p>
          <w:p w14:paraId="1EF5ADD5" w14:textId="77777777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611B9C" w14:textId="559B4040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Cs/>
                <w:color w:val="000000"/>
                <w:lang w:eastAsia="en-US"/>
              </w:rPr>
              <w:t>a) Styrelseordförande Åke Svensson</w:t>
            </w:r>
            <w:r w:rsidR="00016DA8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säkerhetsdirektör Mats Paulsson, </w:t>
            </w:r>
            <w:proofErr w:type="spellStart"/>
            <w:r w:rsidRPr="00044F5A">
              <w:rPr>
                <w:rFonts w:eastAsiaTheme="minorHAnsi"/>
                <w:bCs/>
                <w:color w:val="000000"/>
                <w:lang w:eastAsia="en-US"/>
              </w:rPr>
              <w:t>Swedavia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u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>pphandling av röntgenutrustning till Arlanda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F2E3C6D" w14:textId="6504BE91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20FA1DD" w14:textId="042C0CD9" w:rsidR="00016DA8" w:rsidRPr="00044F5A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Vid sammanträdet närvarade även Chef Public </w:t>
            </w:r>
            <w:proofErr w:type="spellStart"/>
            <w:r w:rsidRPr="00016DA8">
              <w:rPr>
                <w:rFonts w:eastAsiaTheme="minorHAnsi"/>
                <w:bCs/>
                <w:color w:val="000000"/>
                <w:lang w:eastAsia="en-US"/>
              </w:rPr>
              <w:t>Affairs</w:t>
            </w:r>
            <w:proofErr w:type="spellEnd"/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 Fredrik Elgh, </w:t>
            </w:r>
            <w:proofErr w:type="spellStart"/>
            <w:r w:rsidRPr="00016DA8">
              <w:rPr>
                <w:rFonts w:eastAsiaTheme="minorHAnsi"/>
                <w:bCs/>
                <w:color w:val="000000"/>
                <w:lang w:eastAsia="en-US"/>
              </w:rPr>
              <w:t>Swedavia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B6CE1F4" w14:textId="77777777" w:rsidR="00044F5A" w:rsidRP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C36CF12" w14:textId="68849EF7" w:rsid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b) Statsrådet Karl-Petter Thorwaldsson, </w:t>
            </w:r>
            <w:r w:rsidR="00016DA8">
              <w:rPr>
                <w:rFonts w:eastAsiaTheme="minorHAnsi"/>
                <w:bCs/>
                <w:color w:val="000000"/>
                <w:lang w:eastAsia="en-US"/>
              </w:rPr>
              <w:t xml:space="preserve">Näringsdepartementet, 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 xml:space="preserve">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r</w:t>
            </w:r>
            <w:r w:rsidRPr="00044F5A">
              <w:rPr>
                <w:rFonts w:eastAsiaTheme="minorHAnsi"/>
                <w:bCs/>
                <w:color w:val="000000"/>
                <w:lang w:eastAsia="en-US"/>
              </w:rPr>
              <w:t>egeringens syn på statliga bolags arbete med säkerhetsskyddsfrågor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D8CC098" w14:textId="6BC5306D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6DFC20F" w14:textId="68CE4861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16DA8">
              <w:rPr>
                <w:rFonts w:eastAsiaTheme="minorHAnsi"/>
                <w:bCs/>
                <w:color w:val="000000"/>
                <w:lang w:eastAsia="en-US"/>
              </w:rPr>
              <w:t>Vid sammanträdet närvarade även ämnesråd Per Lundkvist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Pr="00016DA8">
              <w:rPr>
                <w:rFonts w:eastAsiaTheme="minorHAnsi"/>
                <w:bCs/>
                <w:color w:val="000000"/>
                <w:lang w:eastAsia="en-US"/>
              </w:rPr>
              <w:t>politiskt sakkunnig Erik Pedersen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och pressekreterare Kajsa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Loord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Pr="00016DA8">
              <w:rPr>
                <w:rFonts w:eastAsiaTheme="minorHAnsi"/>
                <w:bCs/>
                <w:color w:val="000000"/>
                <w:lang w:eastAsia="en-US"/>
              </w:rPr>
              <w:t>Näringsdepartementet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D40784C" w14:textId="4F6A3C55" w:rsidR="00044F5A" w:rsidRPr="00044F5A" w:rsidRDefault="00044F5A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16DA8" w:rsidRPr="0012669A" w14:paraId="1880FAC4" w14:textId="77777777" w:rsidTr="00B83053">
        <w:trPr>
          <w:trHeight w:val="567"/>
        </w:trPr>
        <w:tc>
          <w:tcPr>
            <w:tcW w:w="567" w:type="dxa"/>
          </w:tcPr>
          <w:p w14:paraId="7A94858B" w14:textId="2A2DCF82" w:rsidR="00016DA8" w:rsidRDefault="00016DA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5049A62" w14:textId="7C1D2ABA" w:rsidR="00016DA8" w:rsidRPr="00016DA8" w:rsidRDefault="00043B99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Möjliga effekter av Rysslands invasion av Ukraina</w:t>
            </w:r>
          </w:p>
          <w:p w14:paraId="4F9A2E92" w14:textId="77777777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C089239" w14:textId="3BE5EE07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Statsrådet Karl-Petter Thorwaldsson, Näringsdepartementet, lämnade information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om </w:t>
            </w:r>
            <w:r w:rsidR="00043B99">
              <w:rPr>
                <w:rFonts w:eastAsiaTheme="minorHAnsi"/>
                <w:bCs/>
                <w:color w:val="000000"/>
                <w:lang w:eastAsia="en-US"/>
              </w:rPr>
              <w:t>möjliga</w:t>
            </w:r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E10657">
              <w:rPr>
                <w:rFonts w:eastAsiaTheme="minorHAnsi"/>
                <w:bCs/>
                <w:color w:val="000000"/>
                <w:lang w:eastAsia="en-US"/>
              </w:rPr>
              <w:t>effekter för svenskt näringsliv</w:t>
            </w:r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 med anledning av Rysslands invasion av Ukraina</w:t>
            </w:r>
            <w:r w:rsidR="00E1065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19488A1" w14:textId="4A4A7822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5EF7C8E" w14:textId="14FA7123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16DA8">
              <w:rPr>
                <w:rFonts w:eastAsiaTheme="minorHAnsi"/>
                <w:bCs/>
                <w:color w:val="000000"/>
                <w:lang w:eastAsia="en-US"/>
              </w:rPr>
              <w:t xml:space="preserve">Vid sammanträdet närvarade även ämnesråd Per Lundkvist, politiskt sakkunnig Erik Pedersen och pressekreterare Kajsa </w:t>
            </w:r>
            <w:proofErr w:type="spellStart"/>
            <w:r w:rsidRPr="00016DA8">
              <w:rPr>
                <w:rFonts w:eastAsiaTheme="minorHAnsi"/>
                <w:bCs/>
                <w:color w:val="000000"/>
                <w:lang w:eastAsia="en-US"/>
              </w:rPr>
              <w:t>Loord</w:t>
            </w:r>
            <w:proofErr w:type="spellEnd"/>
            <w:r w:rsidRPr="00016DA8">
              <w:rPr>
                <w:rFonts w:eastAsiaTheme="minorHAnsi"/>
                <w:bCs/>
                <w:color w:val="000000"/>
                <w:lang w:eastAsia="en-US"/>
              </w:rPr>
              <w:t>, Näringsdepartementet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6D306D5" w14:textId="48B9FF48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2834832" w14:textId="4AD4D0E1" w:rsid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15E2ADE" w14:textId="77777777" w:rsidR="00E10657" w:rsidRDefault="00E1065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ED41045" w14:textId="7730891A" w:rsidR="00016DA8" w:rsidRPr="00016DA8" w:rsidRDefault="00016DA8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E62BD76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016DA8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1D504438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044F5A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044F5A">
              <w:rPr>
                <w:rFonts w:eastAsiaTheme="minorHAnsi"/>
                <w:color w:val="000000"/>
                <w:lang w:eastAsia="en-US"/>
              </w:rPr>
              <w:t>3</w:t>
            </w:r>
            <w:r w:rsidR="002C45C4">
              <w:rPr>
                <w:rFonts w:eastAsiaTheme="minorHAnsi"/>
                <w:color w:val="000000"/>
                <w:lang w:eastAsia="en-US"/>
              </w:rPr>
              <w:t xml:space="preserve"> mars kl. 1</w:t>
            </w:r>
            <w:r w:rsidR="00044F5A">
              <w:rPr>
                <w:rFonts w:eastAsiaTheme="minorHAnsi"/>
                <w:color w:val="000000"/>
                <w:lang w:eastAsia="en-US"/>
              </w:rPr>
              <w:t>0</w:t>
            </w:r>
            <w:r w:rsidR="002C45C4">
              <w:rPr>
                <w:rFonts w:eastAsiaTheme="minorHAnsi"/>
                <w:color w:val="000000"/>
                <w:lang w:eastAsia="en-US"/>
              </w:rPr>
              <w:t>.00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048BCBF6" w14:textId="77777777" w:rsidR="00A07620" w:rsidRDefault="00A07620" w:rsidP="00454AB8">
            <w:pPr>
              <w:tabs>
                <w:tab w:val="left" w:pos="1701"/>
              </w:tabs>
            </w:pPr>
          </w:p>
          <w:p w14:paraId="11F9711C" w14:textId="77777777" w:rsidR="00A07620" w:rsidRDefault="00A07620" w:rsidP="00454AB8">
            <w:pPr>
              <w:tabs>
                <w:tab w:val="left" w:pos="1701"/>
              </w:tabs>
            </w:pPr>
          </w:p>
          <w:p w14:paraId="56126E41" w14:textId="047171E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6C9BD3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07620">
              <w:t>3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44FFCF79" w14:textId="5B1DC0CF" w:rsidR="00016DA8" w:rsidRDefault="00016DA8" w:rsidP="0073639C"/>
    <w:p w14:paraId="1F7AB37F" w14:textId="77777777" w:rsidR="00016DA8" w:rsidRDefault="00016DA8">
      <w:r>
        <w:br w:type="page"/>
      </w:r>
    </w:p>
    <w:p w14:paraId="481EA7F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75353A0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044F5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87E994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043B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41C554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812B9E1" w:rsidR="00935D95" w:rsidRPr="00935D95" w:rsidRDefault="00016DA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5146782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64DA9A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5171AE2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CD705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132D79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2FF0C54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685E2B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42CC557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9579A64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33F84E1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0CAB73B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7D88C3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BE4488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988EFB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FBEFA5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5619E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0C96EE9E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CFDAB2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154CE590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20F87B3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AF841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8D5B551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0FD91F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570F26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78D52B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89AE88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7E48F41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1B4C6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DA8BFE5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5DD69C0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3785CF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D2D226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B948B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23AAD7AD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CB87C1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C20CD3B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16E31E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E4BDF7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8A2C3F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07189A62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B7DC3FC" w:rsidR="00935D95" w:rsidRPr="0012669A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0D840DD7" w14:textId="4453AD6D" w:rsidR="00533EE5" w:rsidRDefault="00533EE5" w:rsidP="004277B3"/>
    <w:p w14:paraId="5931092F" w14:textId="77777777" w:rsidR="00533EE5" w:rsidRDefault="00533EE5"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533EE5" w:rsidRPr="0012669A" w14:paraId="461B5FC8" w14:textId="77777777" w:rsidTr="00E15F8B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A3F56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  <w:bookmarkStart w:id="4" w:name="_Hlk97031189"/>
            <w:r>
              <w:lastRenderedPageBreak/>
              <w:br w:type="page"/>
            </w: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CA89F" w14:textId="7FF8A2D8" w:rsidR="00533EE5" w:rsidRPr="00036024" w:rsidRDefault="00533EE5" w:rsidP="00E15F8B">
            <w:pPr>
              <w:tabs>
                <w:tab w:val="left" w:pos="170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NÄRVAROFÖRTECKNING UU</w:t>
            </w:r>
          </w:p>
          <w:p w14:paraId="285DC88F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3E5E6" w14:textId="54229121" w:rsidR="00533EE5" w:rsidRPr="0012669A" w:rsidRDefault="00533EE5" w:rsidP="00E15F8B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 xml:space="preserve">Bilaga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31F77B20" w14:textId="77777777" w:rsidR="00533EE5" w:rsidRPr="0012669A" w:rsidRDefault="00533EE5" w:rsidP="00E15F8B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7E3B5AE8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533EE5" w:rsidRPr="0012669A" w14:paraId="1F79CDD3" w14:textId="77777777" w:rsidTr="00E15F8B">
        <w:tc>
          <w:tcPr>
            <w:tcW w:w="3401" w:type="dxa"/>
            <w:tcBorders>
              <w:top w:val="single" w:sz="4" w:space="0" w:color="auto"/>
            </w:tcBorders>
          </w:tcPr>
          <w:p w14:paraId="23364BE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50ACB5C" w14:textId="466CC7F3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43B9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E106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A287E96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E8D053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30D650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73E9557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97FCE1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11C33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5D424628" w14:textId="77777777" w:rsidTr="00E15F8B">
        <w:tc>
          <w:tcPr>
            <w:tcW w:w="3401" w:type="dxa"/>
          </w:tcPr>
          <w:p w14:paraId="1ED9D2C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577B57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7C7997A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FBAEFE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933B6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5BA6C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19120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D48CAC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8259A4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9D1A1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6FEE57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B5921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FB18AD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282CE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4F68D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74FE0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38C38A51" w14:textId="77777777" w:rsidTr="00E15F8B">
        <w:tc>
          <w:tcPr>
            <w:tcW w:w="3401" w:type="dxa"/>
          </w:tcPr>
          <w:p w14:paraId="528A50C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1F4A213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8E78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085C1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119F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90D390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525CE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C3A23B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933526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ED104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95B8D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0525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C4A03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9431D1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BF132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4DBFC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11308A85" w14:textId="77777777" w:rsidTr="00E15F8B">
        <w:tc>
          <w:tcPr>
            <w:tcW w:w="3401" w:type="dxa"/>
          </w:tcPr>
          <w:p w14:paraId="409E0869" w14:textId="6DC501AA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Kenneth G Forslund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09B58CD3" w14:textId="2D0B97FD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E8249D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16A16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DF99A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17207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4666C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E1B471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FD405D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3F15BE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5E9ED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01026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C661A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9DA9B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F8403E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979B6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2D0A4384" w14:textId="77777777" w:rsidTr="00E15F8B">
        <w:tc>
          <w:tcPr>
            <w:tcW w:w="3401" w:type="dxa"/>
          </w:tcPr>
          <w:p w14:paraId="0E3EBF3A" w14:textId="492E8654" w:rsidR="00533EE5" w:rsidRPr="008A2C3F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Hans Wallmark (M) </w:t>
            </w:r>
          </w:p>
        </w:tc>
        <w:tc>
          <w:tcPr>
            <w:tcW w:w="426" w:type="dxa"/>
          </w:tcPr>
          <w:p w14:paraId="183ABC4F" w14:textId="30D2831A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56EAEF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7F8A32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582E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C5AA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8E4DA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45ADBF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1276D6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9DBDC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8714B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32E05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D528F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5928BB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07A7F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C4054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1B4BC2AB" w14:textId="77777777" w:rsidTr="00E15F8B">
        <w:tc>
          <w:tcPr>
            <w:tcW w:w="3401" w:type="dxa"/>
          </w:tcPr>
          <w:p w14:paraId="7DCCDB91" w14:textId="1F7830E0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Björn Söder (SD)</w:t>
            </w:r>
          </w:p>
        </w:tc>
        <w:tc>
          <w:tcPr>
            <w:tcW w:w="426" w:type="dxa"/>
          </w:tcPr>
          <w:p w14:paraId="371047DB" w14:textId="60F7BDC4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6A171E8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9B807C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CFF8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4036F8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D967B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6C34F0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737BF2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ACC4C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F0529E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25848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E5AABA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776FEE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CCAD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A9E706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041D7450" w14:textId="77777777" w:rsidTr="00E15F8B">
        <w:tc>
          <w:tcPr>
            <w:tcW w:w="3401" w:type="dxa"/>
          </w:tcPr>
          <w:p w14:paraId="4477CF05" w14:textId="513A230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Völker (S)</w:t>
            </w:r>
          </w:p>
        </w:tc>
        <w:tc>
          <w:tcPr>
            <w:tcW w:w="426" w:type="dxa"/>
          </w:tcPr>
          <w:p w14:paraId="434DD5CC" w14:textId="3E5EB01D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0FCAEE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E8BB71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6BB39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D69ED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9AF2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E0177F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2F237C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BD6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9674B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081E7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186ABD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B060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A3DF9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1C6D67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50A47CD6" w14:textId="77777777" w:rsidTr="00E15F8B">
        <w:tc>
          <w:tcPr>
            <w:tcW w:w="3401" w:type="dxa"/>
          </w:tcPr>
          <w:p w14:paraId="7903CA92" w14:textId="3C3E9521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Aron Emilsson (SD)</w:t>
            </w:r>
          </w:p>
        </w:tc>
        <w:tc>
          <w:tcPr>
            <w:tcW w:w="426" w:type="dxa"/>
          </w:tcPr>
          <w:p w14:paraId="217F3502" w14:textId="47EBF824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214BD8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76733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EEDF2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BF49E6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DEC8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89EDD" w14:textId="77777777" w:rsidR="00533EE5" w:rsidRPr="00935D95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1933C4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B7DC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941D6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976A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89A3E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61E0C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FA43C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64C2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428CF00B" w14:textId="77777777" w:rsidTr="00E15F8B">
        <w:tc>
          <w:tcPr>
            <w:tcW w:w="3401" w:type="dxa"/>
          </w:tcPr>
          <w:p w14:paraId="30A2A3F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6A7A260E" w14:textId="77777777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2DEAB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F5426D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236A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0F6689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17929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5EAE79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58441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38913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282F5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AE060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2B504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B3A40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5A8CB0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780C83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59BA3231" w14:textId="77777777" w:rsidTr="00E15F8B">
        <w:tc>
          <w:tcPr>
            <w:tcW w:w="3401" w:type="dxa"/>
          </w:tcPr>
          <w:p w14:paraId="33E1B395" w14:textId="02653320" w:rsidR="00533EE5" w:rsidRPr="0012669A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Helena Storckenfeldt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M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74B32FF2" w14:textId="7F6708A5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943486F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3E84FE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80E6B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E20615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42EC1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67417D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1480ED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6CF01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439AD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69806F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14F276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A7DB8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9CE78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C6A6BE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2170EFEF" w14:textId="77777777" w:rsidTr="00E15F8B">
        <w:tc>
          <w:tcPr>
            <w:tcW w:w="3401" w:type="dxa"/>
          </w:tcPr>
          <w:p w14:paraId="57246142" w14:textId="68DC9779" w:rsidR="00533EE5" w:rsidRPr="00EA6ACA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Jasenko Omanovic (S)</w:t>
            </w:r>
          </w:p>
        </w:tc>
        <w:tc>
          <w:tcPr>
            <w:tcW w:w="426" w:type="dxa"/>
          </w:tcPr>
          <w:p w14:paraId="29B40A8D" w14:textId="71ABF67D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B059A70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02A503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1345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0C1B5A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63F0E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D0709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7A3C48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B855B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BD87C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0DC00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E8C4F8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D4452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E229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D32D06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27D8304E" w14:textId="77777777" w:rsidTr="00E15F8B">
        <w:tc>
          <w:tcPr>
            <w:tcW w:w="3401" w:type="dxa"/>
          </w:tcPr>
          <w:p w14:paraId="04B15D73" w14:textId="6FAF256E" w:rsidR="00533EE5" w:rsidRPr="0012669A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Janine Alm Ericson (MP)</w:t>
            </w:r>
          </w:p>
        </w:tc>
        <w:tc>
          <w:tcPr>
            <w:tcW w:w="426" w:type="dxa"/>
          </w:tcPr>
          <w:p w14:paraId="235AAC0B" w14:textId="2D3BE991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86DC5D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0C8BC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E18BD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5BDC19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B9AB6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F27D6A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DC23F4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022C5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6B92D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E2E4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F716B1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D27799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70CDC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8942EE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228FA6B7" w14:textId="77777777" w:rsidTr="00E15F8B">
        <w:tc>
          <w:tcPr>
            <w:tcW w:w="3401" w:type="dxa"/>
          </w:tcPr>
          <w:p w14:paraId="2BC1F8C1" w14:textId="33B507A2" w:rsidR="00533EE5" w:rsidRPr="0012669A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Stefan Plath (SD)</w:t>
            </w:r>
          </w:p>
        </w:tc>
        <w:tc>
          <w:tcPr>
            <w:tcW w:w="426" w:type="dxa"/>
          </w:tcPr>
          <w:p w14:paraId="4B70C47A" w14:textId="42F2B309" w:rsidR="00533EE5" w:rsidRPr="00935D9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02E5749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752A0" w14:textId="77777777" w:rsidR="00533EE5" w:rsidRPr="0093041C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89AC6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BA8A571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DFC3C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66A082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284E5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51C1B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812AC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51D41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242C6C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D1B31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D1370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39CD8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16C5FBA5" w14:textId="3FB83ADE" w:rsidR="00D14CF1" w:rsidRDefault="00D14CF1" w:rsidP="004277B3"/>
    <w:p w14:paraId="19B71DFC" w14:textId="2105FD07" w:rsidR="00533EE5" w:rsidRDefault="00533EE5" w:rsidP="004277B3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533EE5" w:rsidRPr="0012669A" w14:paraId="7046B736" w14:textId="77777777" w:rsidTr="00E15F8B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FB68E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B4EDB" w14:textId="5C76811F" w:rsidR="00533EE5" w:rsidRPr="00036024" w:rsidRDefault="00533EE5" w:rsidP="00E15F8B">
            <w:pPr>
              <w:tabs>
                <w:tab w:val="left" w:pos="170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NÄRVAROFÖRTECKNING TU</w:t>
            </w:r>
          </w:p>
          <w:p w14:paraId="3B7D2FB4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BE7E1" w14:textId="77777777" w:rsidR="00533EE5" w:rsidRPr="0012669A" w:rsidRDefault="00533EE5" w:rsidP="00E15F8B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 xml:space="preserve">Bilaga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141B7443" w14:textId="77777777" w:rsidR="00533EE5" w:rsidRPr="0012669A" w:rsidRDefault="00533EE5" w:rsidP="00E15F8B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7C47F9CA" w14:textId="77777777" w:rsidR="00533EE5" w:rsidRPr="0012669A" w:rsidRDefault="00533EE5" w:rsidP="00E15F8B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533EE5" w:rsidRPr="0012669A" w14:paraId="079BF6C0" w14:textId="77777777" w:rsidTr="00E15F8B">
        <w:tc>
          <w:tcPr>
            <w:tcW w:w="3401" w:type="dxa"/>
            <w:tcBorders>
              <w:top w:val="single" w:sz="4" w:space="0" w:color="auto"/>
            </w:tcBorders>
          </w:tcPr>
          <w:p w14:paraId="63EF842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6ACED61" w14:textId="613C8E3B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43B9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E106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31BAB0E" w14:textId="77777777" w:rsidR="00533EE5" w:rsidRPr="0012669A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7E2C0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E6AD5C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63978AE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7B8C3D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63EF07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564C4187" w14:textId="77777777" w:rsidTr="00E15F8B">
        <w:tc>
          <w:tcPr>
            <w:tcW w:w="3401" w:type="dxa"/>
          </w:tcPr>
          <w:p w14:paraId="0555DE5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3FB175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0887A70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71F82F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1471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941A1D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E97BA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9C6BC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889C09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E0D5D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437E94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5BCCC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7CBE668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452DDC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12E56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F7462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12669A" w14:paraId="07D4149B" w14:textId="77777777" w:rsidTr="00E15F8B">
        <w:tc>
          <w:tcPr>
            <w:tcW w:w="3401" w:type="dxa"/>
          </w:tcPr>
          <w:p w14:paraId="467ACAAF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FBE71F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6FB2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7CF82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47ED6A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D6BFD23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DAE47B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7C2870" w14:textId="77777777" w:rsidR="00533EE5" w:rsidRPr="0012669A" w:rsidRDefault="00533EE5" w:rsidP="00E15F8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281DC9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0BA4B2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FBA4A76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C745D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FCF330E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E673C7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49560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1355EC" w14:textId="77777777" w:rsidR="00533EE5" w:rsidRPr="0012669A" w:rsidRDefault="00533EE5" w:rsidP="00E15F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EE5" w:rsidRPr="00533EE5" w14:paraId="06D5B545" w14:textId="77777777" w:rsidTr="00E15F8B">
        <w:tc>
          <w:tcPr>
            <w:tcW w:w="3401" w:type="dxa"/>
          </w:tcPr>
          <w:p w14:paraId="6E2737ED" w14:textId="34CD792C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Anders Åkesson (C)</w:t>
            </w:r>
          </w:p>
        </w:tc>
        <w:tc>
          <w:tcPr>
            <w:tcW w:w="426" w:type="dxa"/>
          </w:tcPr>
          <w:p w14:paraId="71997315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26E0F3BA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EF2ED3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883AEE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1EDA804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F7911B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2AA84F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2BB8A2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FB03AF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6D2B0B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BD1E94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6EEFBE6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7E6885C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0AE20A9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1CBC820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607CCA51" w14:textId="77777777" w:rsidTr="00E15F8B">
        <w:tc>
          <w:tcPr>
            <w:tcW w:w="3401" w:type="dxa"/>
          </w:tcPr>
          <w:p w14:paraId="4F97C04D" w14:textId="24C3DB3B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lang w:val="en-US"/>
              </w:rPr>
            </w:pPr>
            <w:r w:rsidRPr="00533EE5">
              <w:rPr>
                <w:rFonts w:ascii="Times New Roman" w:hAnsi="Times New Roman"/>
                <w:lang w:val="en-US"/>
              </w:rPr>
              <w:t>Teres Lindberg (S)</w:t>
            </w:r>
          </w:p>
        </w:tc>
        <w:tc>
          <w:tcPr>
            <w:tcW w:w="426" w:type="dxa"/>
          </w:tcPr>
          <w:p w14:paraId="0BB93892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5BBBF069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402CEE6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AC836D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3DEC44B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C1541A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84725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223692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0386703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78C90E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6A0B9D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1F06AD4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5E3312E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6869F18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4363A34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705A6997" w14:textId="77777777" w:rsidTr="00E15F8B">
        <w:tc>
          <w:tcPr>
            <w:tcW w:w="3401" w:type="dxa"/>
          </w:tcPr>
          <w:p w14:paraId="2E6A5D3E" w14:textId="03DEEFD3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Denis Begic (S)</w:t>
            </w:r>
          </w:p>
        </w:tc>
        <w:tc>
          <w:tcPr>
            <w:tcW w:w="426" w:type="dxa"/>
          </w:tcPr>
          <w:p w14:paraId="4187E8DE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15FD6238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4ADC274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909BA4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553B087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4C151B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68BD1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829D1A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75CA80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8A7868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7DE2109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64A429C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08E2BF5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7DD3012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22DF6CB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56FF4F75" w14:textId="77777777" w:rsidTr="00E15F8B">
        <w:tc>
          <w:tcPr>
            <w:tcW w:w="3401" w:type="dxa"/>
          </w:tcPr>
          <w:p w14:paraId="5791C023" w14:textId="421374E6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Maria Stockhaus (M)</w:t>
            </w:r>
          </w:p>
        </w:tc>
        <w:tc>
          <w:tcPr>
            <w:tcW w:w="426" w:type="dxa"/>
          </w:tcPr>
          <w:p w14:paraId="0D84E957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3EF8744A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C9211E0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C493C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1266AF4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85F439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B0909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5A77BB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54228A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61E23D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D530B5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65E7B11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0481DC6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04F150D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38B6C70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510C764B" w14:textId="77777777" w:rsidTr="00E15F8B">
        <w:tc>
          <w:tcPr>
            <w:tcW w:w="3401" w:type="dxa"/>
          </w:tcPr>
          <w:p w14:paraId="1B982083" w14:textId="786E47D6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Jimmy Ståhl (SD)</w:t>
            </w:r>
          </w:p>
        </w:tc>
        <w:tc>
          <w:tcPr>
            <w:tcW w:w="426" w:type="dxa"/>
          </w:tcPr>
          <w:p w14:paraId="3623EF5F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1BA2E8AE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3C51488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AB17D8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1629488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D074D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01FBB2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C5C30A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7C3037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F69703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3B036C8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0D66B8C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38CB864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72EC3A4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6B84646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1B39B370" w14:textId="77777777" w:rsidTr="00E15F8B">
        <w:tc>
          <w:tcPr>
            <w:tcW w:w="3401" w:type="dxa"/>
          </w:tcPr>
          <w:p w14:paraId="57B8D4D1" w14:textId="21766B4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Elin Gustafsson (S)</w:t>
            </w:r>
          </w:p>
        </w:tc>
        <w:tc>
          <w:tcPr>
            <w:tcW w:w="426" w:type="dxa"/>
          </w:tcPr>
          <w:p w14:paraId="68C9347C" w14:textId="367BF5AF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09EF5BB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E9ED0E0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C0073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7AE129F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B1394B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93CFBE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399D64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FBEC63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4C8584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04EF32C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677C8CE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30358C9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115FA2E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1CF918D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1E21E5EF" w14:textId="77777777" w:rsidTr="00E15F8B">
        <w:tc>
          <w:tcPr>
            <w:tcW w:w="3401" w:type="dxa"/>
          </w:tcPr>
          <w:p w14:paraId="76FBE687" w14:textId="7BBC74FF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Patrik Jönsson (SD)</w:t>
            </w:r>
          </w:p>
        </w:tc>
        <w:tc>
          <w:tcPr>
            <w:tcW w:w="426" w:type="dxa"/>
          </w:tcPr>
          <w:p w14:paraId="38C7B05F" w14:textId="4C8CFDEF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5FC5F291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7F79E82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188C86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777CF5D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FEF9AC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610FAA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46C2A3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49C422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9A247D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1AA674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214A0CA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30D3488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3492BDF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7C8F3CF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1A73AAE3" w14:textId="77777777" w:rsidTr="00E15F8B">
        <w:tc>
          <w:tcPr>
            <w:tcW w:w="3401" w:type="dxa"/>
          </w:tcPr>
          <w:p w14:paraId="5EA1935C" w14:textId="5942BA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Åsa Coenraads (M)</w:t>
            </w:r>
          </w:p>
        </w:tc>
        <w:tc>
          <w:tcPr>
            <w:tcW w:w="426" w:type="dxa"/>
          </w:tcPr>
          <w:p w14:paraId="779F15A6" w14:textId="57F69EFA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2D0E6A5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D12F203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ADB257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4439584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6FC034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171ED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B084DE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78A2026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A4398B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0E476AC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64D8C96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6BB2940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3CE6ED0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021FD67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2F200317" w14:textId="77777777" w:rsidTr="00E15F8B">
        <w:tc>
          <w:tcPr>
            <w:tcW w:w="3401" w:type="dxa"/>
          </w:tcPr>
          <w:p w14:paraId="65019B80" w14:textId="28DB4BE1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Axel Hallberg (MP)</w:t>
            </w:r>
          </w:p>
        </w:tc>
        <w:tc>
          <w:tcPr>
            <w:tcW w:w="426" w:type="dxa"/>
          </w:tcPr>
          <w:p w14:paraId="09B75FCF" w14:textId="2B3DBEE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5AE347AA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C4118D3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624F3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7E85AE6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9813CF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E0D114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65C64B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190F32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0CE342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1B3B37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25F8499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412B5D7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37ADD95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2377345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6CF5A279" w14:textId="77777777" w:rsidTr="00E15F8B">
        <w:tc>
          <w:tcPr>
            <w:tcW w:w="3401" w:type="dxa"/>
          </w:tcPr>
          <w:p w14:paraId="5282E2C5" w14:textId="5ACB3CD3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Thomas Morell (SD)</w:t>
            </w:r>
          </w:p>
        </w:tc>
        <w:tc>
          <w:tcPr>
            <w:tcW w:w="426" w:type="dxa"/>
          </w:tcPr>
          <w:p w14:paraId="024274D7" w14:textId="7AD174D6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4A890457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5786C35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DBD54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47916B6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0D1C58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A92A81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747B6C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53CA9B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347CA1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3421A54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09CF9B5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7C86678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4B3EEF4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486F329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740BC944" w14:textId="77777777" w:rsidTr="00E15F8B">
        <w:tc>
          <w:tcPr>
            <w:tcW w:w="3401" w:type="dxa"/>
          </w:tcPr>
          <w:p w14:paraId="590C1907" w14:textId="150D4AE8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Jasenko Omanovic (S)</w:t>
            </w:r>
          </w:p>
        </w:tc>
        <w:tc>
          <w:tcPr>
            <w:tcW w:w="426" w:type="dxa"/>
          </w:tcPr>
          <w:p w14:paraId="4028FC95" w14:textId="507C3C8A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7F6EAE33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41DE512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9E9B7D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363E4D7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F2F3F2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295877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D7BB09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D322CB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8EACB4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285A92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7CB6294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7359B3B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5351A07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7D850B3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4FE8C758" w14:textId="77777777" w:rsidTr="00E15F8B">
        <w:tc>
          <w:tcPr>
            <w:tcW w:w="3401" w:type="dxa"/>
          </w:tcPr>
          <w:p w14:paraId="0333D909" w14:textId="75D719DC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Johan Büser (S)</w:t>
            </w:r>
          </w:p>
        </w:tc>
        <w:tc>
          <w:tcPr>
            <w:tcW w:w="426" w:type="dxa"/>
          </w:tcPr>
          <w:p w14:paraId="7719EA82" w14:textId="4C3E8525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38467EEE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3804B0E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BCBFC5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0B9CDF3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C2CF93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4613C2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14C513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07D5AB8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B21A15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436B3B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019A113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0E92026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12730A7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6264CBB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3CE85AB2" w14:textId="77777777" w:rsidTr="00E15F8B">
        <w:tc>
          <w:tcPr>
            <w:tcW w:w="3401" w:type="dxa"/>
          </w:tcPr>
          <w:p w14:paraId="047D669E" w14:textId="74942D21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Helena Gellerman (L)</w:t>
            </w:r>
          </w:p>
        </w:tc>
        <w:tc>
          <w:tcPr>
            <w:tcW w:w="426" w:type="dxa"/>
          </w:tcPr>
          <w:p w14:paraId="59D66881" w14:textId="1586C8F1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1174040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CBD20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845C4B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5799713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498E35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8560EF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889FB5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707B327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14C93A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31C8D74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00F719A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229F0BB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4A91E16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5980CA9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63F2C21C" w14:textId="77777777" w:rsidTr="00E15F8B">
        <w:tc>
          <w:tcPr>
            <w:tcW w:w="3401" w:type="dxa"/>
          </w:tcPr>
          <w:p w14:paraId="662301F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  <w:b/>
                <w:i/>
              </w:rPr>
              <w:t>SUPPLEANTER</w:t>
            </w:r>
          </w:p>
        </w:tc>
        <w:tc>
          <w:tcPr>
            <w:tcW w:w="426" w:type="dxa"/>
          </w:tcPr>
          <w:p w14:paraId="680F886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6F15E58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4BD17E7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54AF32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75DF64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ABDF1F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3F840F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5E1DC7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4D4723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52D7FE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3D91241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0422C91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45897AC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4638150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708CC87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60D44A36" w14:textId="77777777" w:rsidTr="00E15F8B">
        <w:tc>
          <w:tcPr>
            <w:tcW w:w="3401" w:type="dxa"/>
          </w:tcPr>
          <w:p w14:paraId="730DA062" w14:textId="62B024BD" w:rsidR="00533EE5" w:rsidRPr="00533EE5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</w:rPr>
            </w:pPr>
            <w:r w:rsidRPr="00533EE5">
              <w:rPr>
                <w:rFonts w:ascii="Times New Roman" w:hAnsi="Times New Roman"/>
                <w:snapToGrid w:val="0"/>
              </w:rPr>
              <w:t>Mikael Larsson (C)</w:t>
            </w:r>
          </w:p>
        </w:tc>
        <w:tc>
          <w:tcPr>
            <w:tcW w:w="426" w:type="dxa"/>
          </w:tcPr>
          <w:p w14:paraId="6CCEC53D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537195E4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79038D9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2E1C1B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29D0432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5ACC3D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FE251C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867C8A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7089C9E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11423F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CB5CF9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55E8D71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6090C9B9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2D97B0C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2F656B5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75512BC6" w14:textId="77777777" w:rsidTr="00E15F8B">
        <w:tc>
          <w:tcPr>
            <w:tcW w:w="3401" w:type="dxa"/>
          </w:tcPr>
          <w:p w14:paraId="4B2FF6BF" w14:textId="14184444" w:rsidR="00533EE5" w:rsidRPr="00533EE5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</w:rPr>
            </w:pPr>
            <w:r w:rsidRPr="00533EE5">
              <w:rPr>
                <w:rFonts w:ascii="Times New Roman" w:hAnsi="Times New Roman"/>
                <w:snapToGrid w:val="0"/>
              </w:rPr>
              <w:t>Richard Herrey (M)</w:t>
            </w:r>
          </w:p>
        </w:tc>
        <w:tc>
          <w:tcPr>
            <w:tcW w:w="426" w:type="dxa"/>
          </w:tcPr>
          <w:p w14:paraId="0A19E444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1E56C73E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2265464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380430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3A97BD42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445E6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BE74015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92403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72B66EF8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BCC1CFF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40815B0C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3D8EB13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2631DE0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62208CB6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15C302D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  <w:tr w:rsidR="00533EE5" w:rsidRPr="00533EE5" w14:paraId="350331B5" w14:textId="77777777" w:rsidTr="00E15F8B">
        <w:tc>
          <w:tcPr>
            <w:tcW w:w="3401" w:type="dxa"/>
          </w:tcPr>
          <w:p w14:paraId="2436BACD" w14:textId="5EC28D76" w:rsidR="00533EE5" w:rsidRPr="00533EE5" w:rsidRDefault="00533EE5" w:rsidP="00E15F8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lang w:val="en-US"/>
              </w:rPr>
            </w:pPr>
            <w:r w:rsidRPr="00533EE5">
              <w:rPr>
                <w:rFonts w:ascii="Times New Roman" w:hAnsi="Times New Roman"/>
                <w:snapToGrid w:val="0"/>
                <w:lang w:val="en-US"/>
              </w:rPr>
              <w:t>Stefan Plath (SD)</w:t>
            </w:r>
          </w:p>
        </w:tc>
        <w:tc>
          <w:tcPr>
            <w:tcW w:w="426" w:type="dxa"/>
          </w:tcPr>
          <w:p w14:paraId="62A90225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533EE5">
              <w:rPr>
                <w:rFonts w:ascii="Times New Roman" w:hAnsi="Times New Roman"/>
              </w:rPr>
              <w:t>X</w:t>
            </w:r>
          </w:p>
        </w:tc>
        <w:tc>
          <w:tcPr>
            <w:tcW w:w="425" w:type="dxa"/>
          </w:tcPr>
          <w:p w14:paraId="08C41DB6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6B4818B" w14:textId="77777777" w:rsidR="00533EE5" w:rsidRPr="00533EE5" w:rsidRDefault="00533EE5" w:rsidP="00E15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5DA94B4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1D8783C0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2D625BA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C724DA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818D31B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1B67A6C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7276C0D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0D0E50D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47" w:type="dxa"/>
          </w:tcPr>
          <w:p w14:paraId="78F001C1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</w:tcPr>
          <w:p w14:paraId="2A8047BE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14:paraId="164D1CF7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  <w:tc>
          <w:tcPr>
            <w:tcW w:w="391" w:type="dxa"/>
          </w:tcPr>
          <w:p w14:paraId="275CFA83" w14:textId="77777777" w:rsidR="00533EE5" w:rsidRPr="00533EE5" w:rsidRDefault="00533EE5" w:rsidP="00E15F8B">
            <w:pPr>
              <w:rPr>
                <w:rFonts w:ascii="Times New Roman" w:hAnsi="Times New Roman"/>
              </w:rPr>
            </w:pPr>
          </w:p>
        </w:tc>
      </w:tr>
    </w:tbl>
    <w:p w14:paraId="7DC8BD05" w14:textId="77777777" w:rsidR="00533EE5" w:rsidRDefault="00533EE5" w:rsidP="004277B3"/>
    <w:sectPr w:rsidR="00533EE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45657" w14:textId="77777777" w:rsidR="00241084" w:rsidRDefault="00241084" w:rsidP="002130F1">
      <w:r>
        <w:separator/>
      </w:r>
    </w:p>
  </w:endnote>
  <w:endnote w:type="continuationSeparator" w:id="0">
    <w:p w14:paraId="19D1B760" w14:textId="77777777" w:rsidR="00241084" w:rsidRDefault="0024108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F5F72" w14:textId="77777777" w:rsidR="00241084" w:rsidRDefault="00241084" w:rsidP="002130F1">
      <w:r>
        <w:separator/>
      </w:r>
    </w:p>
  </w:footnote>
  <w:footnote w:type="continuationSeparator" w:id="0">
    <w:p w14:paraId="18C928F0" w14:textId="77777777" w:rsidR="00241084" w:rsidRDefault="0024108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1D0"/>
    <w:rsid w:val="00AB0726"/>
    <w:rsid w:val="00AB3B3E"/>
    <w:rsid w:val="00AB46EA"/>
    <w:rsid w:val="00AB49A4"/>
    <w:rsid w:val="00AB62EF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0F7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F1A1-F54D-4D60-81C4-AFC10638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4492</Characters>
  <Application>Microsoft Office Word</Application>
  <DocSecurity>0</DocSecurity>
  <Lines>2246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2022-03-02T10:30:00Z</cp:lastPrinted>
  <dcterms:created xsi:type="dcterms:W3CDTF">2022-03-02T10:57:00Z</dcterms:created>
  <dcterms:modified xsi:type="dcterms:W3CDTF">2022-03-02T14:15:00Z</dcterms:modified>
</cp:coreProperties>
</file>