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4726" w:rsidRDefault="00965311" w14:paraId="6D4B7B7B" w14:textId="77777777">
      <w:pPr>
        <w:pStyle w:val="RubrikFrslagTIllRiksdagsbeslut"/>
      </w:pPr>
      <w:sdt>
        <w:sdtPr>
          <w:alias w:val="CC_Boilerplate_4"/>
          <w:tag w:val="CC_Boilerplate_4"/>
          <w:id w:val="-1644581176"/>
          <w:lock w:val="sdtContentLocked"/>
          <w:placeholder>
            <w:docPart w:val="14F1F4359CBF4FF9B86BC8F6899366D2"/>
          </w:placeholder>
          <w:text/>
        </w:sdtPr>
        <w:sdtEndPr/>
        <w:sdtContent>
          <w:r w:rsidRPr="009B062B" w:rsidR="00AF30DD">
            <w:t>Förslag till riksdagsbeslut</w:t>
          </w:r>
        </w:sdtContent>
      </w:sdt>
      <w:bookmarkEnd w:id="0"/>
      <w:bookmarkEnd w:id="1"/>
    </w:p>
    <w:sdt>
      <w:sdtPr>
        <w:alias w:val="Yrkande 1"/>
        <w:tag w:val="102bcf59-14dc-4454-993c-447193fbbfd6"/>
        <w:id w:val="-1188599206"/>
        <w:lock w:val="sdtLocked"/>
      </w:sdtPr>
      <w:sdtEndPr/>
      <w:sdtContent>
        <w:p w:rsidR="004A748D" w:rsidRDefault="00A71624" w14:paraId="04986E33" w14:textId="77777777">
          <w:pPr>
            <w:pStyle w:val="Frslagstext"/>
            <w:numPr>
              <w:ilvl w:val="0"/>
              <w:numId w:val="0"/>
            </w:numPr>
          </w:pPr>
          <w:r>
            <w:t>Riksdagen ställer sig bakom det som anförs i motionen om att överväga att införa krav på att begära utdrag ur belastningsregistret vid anställning inom äldreomsorgen samt stöd- och omsorgsverksamhet, inklusive arbete med personer med funktionsvariationer,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3DDF39A4A746F4B8753D00DB370E02"/>
        </w:placeholder>
        <w:text/>
      </w:sdtPr>
      <w:sdtEndPr/>
      <w:sdtContent>
        <w:p w:rsidRPr="009B062B" w:rsidR="006D79C9" w:rsidP="00333E95" w:rsidRDefault="006D79C9" w14:paraId="6E28C8D5" w14:textId="77777777">
          <w:pPr>
            <w:pStyle w:val="Rubrik1"/>
          </w:pPr>
          <w:r>
            <w:t>Motivering</w:t>
          </w:r>
        </w:p>
      </w:sdtContent>
    </w:sdt>
    <w:bookmarkEnd w:displacedByCustomXml="prev" w:id="3"/>
    <w:bookmarkEnd w:displacedByCustomXml="prev" w:id="4"/>
    <w:p w:rsidR="003E3FB1" w:rsidP="003E3FB1" w:rsidRDefault="003E3FB1" w14:paraId="3BE810D9" w14:textId="65098619">
      <w:pPr>
        <w:pStyle w:val="Normalutanindragellerluft"/>
      </w:pPr>
      <w:r>
        <w:t>Att motverka kriminalitet inom välfärdsyrken borde vara en högt prioriterad fråga. På samma sätt som det redan finns krav på utdrag ur belastningsregistret vid arbete med barn, bör motsvarande skydd finnas för andra särskilt utsatta grupper – såsom äldre och personer med funktionsvariationer.</w:t>
      </w:r>
    </w:p>
    <w:p w:rsidR="003E3FB1" w:rsidP="003E3FB1" w:rsidRDefault="003E3FB1" w14:paraId="027DBAF7" w14:textId="6A5B4653">
      <w:r>
        <w:t>Personer i behov av omfattande stöd och omsorg har ofta ett stort beroende av andra i sin vardag, vilket gör att eventuella övergrepp eller missförhållanden kan ske i det fördolda och inte uppmärksammas av omgivningen. Stiftelsen Allmänna Barnhuset har i en rapport visat att personer med funktionsnedsättning löper en kraftigt ökad risk att utsättas för psykisk eller fysisk misshandel, sexuella övergrepp och sexuell exploate</w:t>
      </w:r>
      <w:r w:rsidR="00965311">
        <w:softHyphen/>
      </w:r>
      <w:r>
        <w:t xml:space="preserve">ring. Brottsförebyggande rådet (BRÅ) lyfter i rapporten </w:t>
      </w:r>
      <w:r w:rsidR="00A71624">
        <w:t>”</w:t>
      </w:r>
      <w:r>
        <w:t>Brott mot äldre – om utsatthet och otrygghet</w:t>
      </w:r>
      <w:r w:rsidR="00A71624">
        <w:t>”</w:t>
      </w:r>
      <w:r>
        <w:t xml:space="preserve"> (2018:7) att det bör övervägas att införa krav på registerutdrag även inom äldrevård och omsorg, med hänvisning till att äldre, liksom barn, tillhör särskilt sårbara brottsoffer.</w:t>
      </w:r>
    </w:p>
    <w:p w:rsidR="003E3FB1" w:rsidP="003E3FB1" w:rsidRDefault="003E3FB1" w14:paraId="682C80E3" w14:textId="77777777">
      <w:r>
        <w:t>Att införa registerkontroll är i sig ingen garanti för att brott inte kommer att ske, men det är ett viktigt steg i arbetet med att öka tryggheten för både brukare och personal inom välfärdssektorn.</w:t>
      </w:r>
    </w:p>
    <w:p w:rsidR="00654726" w:rsidP="003E3FB1" w:rsidRDefault="003E3FB1" w14:paraId="6514733F" w14:textId="4AA5DF1B">
      <w:r>
        <w:lastRenderedPageBreak/>
        <w:t>Det finns för närvarande inget generellt lagstadgat krav i Sverige på att kommuner måste begära utdrag ur belastningsregistret för personal inom äldreomsorgen. Det är upp till varje kommun att själva besluta om de vill införa sådana rutiner. Däremot finns förslag som syftar till att möjliggöra registerkontroll vid anställning inom äldre</w:t>
      </w:r>
      <w:r w:rsidR="00965311">
        <w:softHyphen/>
      </w:r>
      <w:r>
        <w:t>omsorgen. Enligt promemorian Ds 2024:24 – Utökade registerkontroller vid anställning i kommun föreslås det att registerkontroller ska bli möjliga för personal som arbetar med äldre och personer med funktionsnedsättning. Regeringen</w:t>
      </w:r>
      <w:r w:rsidR="00A71624">
        <w:t xml:space="preserve"> har</w:t>
      </w:r>
      <w:r>
        <w:t xml:space="preserve"> dock inte lämnat någon proposition till riksdagen i skrivande stund.</w:t>
      </w:r>
    </w:p>
    <w:sdt>
      <w:sdtPr>
        <w:rPr>
          <w:i/>
          <w:noProof/>
        </w:rPr>
        <w:alias w:val="CC_Underskrifter"/>
        <w:tag w:val="CC_Underskrifter"/>
        <w:id w:val="583496634"/>
        <w:lock w:val="sdtContentLocked"/>
        <w:placeholder>
          <w:docPart w:val="E3A80E14C84A4D119A28FB3F653E338C"/>
        </w:placeholder>
      </w:sdtPr>
      <w:sdtEndPr/>
      <w:sdtContent>
        <w:p w:rsidR="00654726" w:rsidP="00654726" w:rsidRDefault="00654726" w14:paraId="30D18628" w14:textId="058F49F2"/>
        <w:p w:rsidR="00654726" w:rsidP="00654726" w:rsidRDefault="00965311" w14:paraId="250AA470" w14:textId="2EFFEC50"/>
      </w:sdtContent>
    </w:sdt>
    <w:tbl>
      <w:tblPr>
        <w:tblW w:w="5000" w:type="pct"/>
        <w:tblLook w:val="04A0" w:firstRow="1" w:lastRow="0" w:firstColumn="1" w:lastColumn="0" w:noHBand="0" w:noVBand="1"/>
        <w:tblCaption w:val="underskrifter"/>
      </w:tblPr>
      <w:tblGrid>
        <w:gridCol w:w="4252"/>
        <w:gridCol w:w="4252"/>
      </w:tblGrid>
      <w:tr w:rsidR="004A748D" w14:paraId="7543FA23" w14:textId="77777777">
        <w:trPr>
          <w:cantSplit/>
        </w:trPr>
        <w:tc>
          <w:tcPr>
            <w:tcW w:w="50" w:type="pct"/>
            <w:vAlign w:val="bottom"/>
          </w:tcPr>
          <w:p w:rsidR="004A748D" w:rsidRDefault="00A71624" w14:paraId="281454B1" w14:textId="77777777">
            <w:pPr>
              <w:pStyle w:val="Underskrifter"/>
              <w:spacing w:after="0"/>
            </w:pPr>
            <w:r>
              <w:t>Ida Karkiainen (S)</w:t>
            </w:r>
          </w:p>
        </w:tc>
        <w:tc>
          <w:tcPr>
            <w:tcW w:w="50" w:type="pct"/>
            <w:vAlign w:val="bottom"/>
          </w:tcPr>
          <w:p w:rsidR="004A748D" w:rsidRDefault="004A748D" w14:paraId="2F01DB3A" w14:textId="77777777">
            <w:pPr>
              <w:pStyle w:val="Underskrifter"/>
              <w:spacing w:after="0"/>
            </w:pPr>
          </w:p>
        </w:tc>
      </w:tr>
      <w:tr w:rsidR="004A748D" w14:paraId="256BAEEC" w14:textId="77777777">
        <w:trPr>
          <w:cantSplit/>
        </w:trPr>
        <w:tc>
          <w:tcPr>
            <w:tcW w:w="50" w:type="pct"/>
            <w:vAlign w:val="bottom"/>
          </w:tcPr>
          <w:p w:rsidR="004A748D" w:rsidRDefault="00A71624" w14:paraId="4BE00826" w14:textId="77777777">
            <w:pPr>
              <w:pStyle w:val="Underskrifter"/>
              <w:spacing w:after="0"/>
            </w:pPr>
            <w:r>
              <w:t>Linus Sköld (S)</w:t>
            </w:r>
          </w:p>
        </w:tc>
        <w:tc>
          <w:tcPr>
            <w:tcW w:w="50" w:type="pct"/>
            <w:vAlign w:val="bottom"/>
          </w:tcPr>
          <w:p w:rsidR="004A748D" w:rsidRDefault="00A71624" w14:paraId="6CA58852" w14:textId="77777777">
            <w:pPr>
              <w:pStyle w:val="Underskrifter"/>
              <w:spacing w:after="0"/>
            </w:pPr>
            <w:r>
              <w:t>Zara Leghissa (S)</w:t>
            </w:r>
          </w:p>
        </w:tc>
      </w:tr>
    </w:tbl>
    <w:p w:rsidRPr="008E0FE2" w:rsidR="004801AC" w:rsidP="00DF3554" w:rsidRDefault="004801AC" w14:paraId="1E148E1C" w14:textId="245314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8745" w14:textId="77777777" w:rsidR="003E3FB1" w:rsidRDefault="003E3FB1" w:rsidP="000C1CAD">
      <w:pPr>
        <w:spacing w:line="240" w:lineRule="auto"/>
      </w:pPr>
      <w:r>
        <w:separator/>
      </w:r>
    </w:p>
  </w:endnote>
  <w:endnote w:type="continuationSeparator" w:id="0">
    <w:p w14:paraId="74EE72CA" w14:textId="77777777" w:rsidR="003E3FB1" w:rsidRDefault="003E3F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A1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EF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11F2" w14:textId="414A9F70" w:rsidR="00262EA3" w:rsidRPr="00654726" w:rsidRDefault="00262EA3" w:rsidP="00654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38751" w14:textId="77777777" w:rsidR="003E3FB1" w:rsidRDefault="003E3FB1" w:rsidP="000C1CAD">
      <w:pPr>
        <w:spacing w:line="240" w:lineRule="auto"/>
      </w:pPr>
      <w:r>
        <w:separator/>
      </w:r>
    </w:p>
  </w:footnote>
  <w:footnote w:type="continuationSeparator" w:id="0">
    <w:p w14:paraId="130BFBE9" w14:textId="77777777" w:rsidR="003E3FB1" w:rsidRDefault="003E3F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21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10D3F1" wp14:editId="329F9A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52903" w14:textId="30A791B5" w:rsidR="00262EA3" w:rsidRDefault="00965311" w:rsidP="008103B5">
                          <w:pPr>
                            <w:jc w:val="right"/>
                          </w:pPr>
                          <w:sdt>
                            <w:sdtPr>
                              <w:alias w:val="CC_Noformat_Partikod"/>
                              <w:tag w:val="CC_Noformat_Partikod"/>
                              <w:id w:val="-53464382"/>
                              <w:placeholder>
                                <w:docPart w:val="E94AB2EE23C542DFA1E8D88095410A82"/>
                              </w:placeholder>
                              <w:text/>
                            </w:sdtPr>
                            <w:sdtEndPr/>
                            <w:sdtContent>
                              <w:r w:rsidR="003E3FB1">
                                <w:t>S</w:t>
                              </w:r>
                            </w:sdtContent>
                          </w:sdt>
                          <w:sdt>
                            <w:sdtPr>
                              <w:alias w:val="CC_Noformat_Partinummer"/>
                              <w:tag w:val="CC_Noformat_Partinummer"/>
                              <w:id w:val="-1709555926"/>
                              <w:placeholder>
                                <w:docPart w:val="C917B965FE8849B29E53E74ACC82EEBE"/>
                              </w:placeholder>
                              <w:text/>
                            </w:sdtPr>
                            <w:sdtEndPr/>
                            <w:sdtContent>
                              <w:r w:rsidR="003E3FB1">
                                <w:t>742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0D3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F52903" w14:textId="30A791B5" w:rsidR="00262EA3" w:rsidRDefault="00965311" w:rsidP="008103B5">
                    <w:pPr>
                      <w:jc w:val="right"/>
                    </w:pPr>
                    <w:sdt>
                      <w:sdtPr>
                        <w:alias w:val="CC_Noformat_Partikod"/>
                        <w:tag w:val="CC_Noformat_Partikod"/>
                        <w:id w:val="-53464382"/>
                        <w:placeholder>
                          <w:docPart w:val="E94AB2EE23C542DFA1E8D88095410A82"/>
                        </w:placeholder>
                        <w:text/>
                      </w:sdtPr>
                      <w:sdtEndPr/>
                      <w:sdtContent>
                        <w:r w:rsidR="003E3FB1">
                          <w:t>S</w:t>
                        </w:r>
                      </w:sdtContent>
                    </w:sdt>
                    <w:sdt>
                      <w:sdtPr>
                        <w:alias w:val="CC_Noformat_Partinummer"/>
                        <w:tag w:val="CC_Noformat_Partinummer"/>
                        <w:id w:val="-1709555926"/>
                        <w:placeholder>
                          <w:docPart w:val="C917B965FE8849B29E53E74ACC82EEBE"/>
                        </w:placeholder>
                        <w:text/>
                      </w:sdtPr>
                      <w:sdtEndPr/>
                      <w:sdtContent>
                        <w:r w:rsidR="003E3FB1">
                          <w:t>742</w:t>
                        </w:r>
                      </w:sdtContent>
                    </w:sdt>
                  </w:p>
                </w:txbxContent>
              </v:textbox>
              <w10:wrap anchorx="page"/>
            </v:shape>
          </w:pict>
        </mc:Fallback>
      </mc:AlternateContent>
    </w:r>
  </w:p>
  <w:p w14:paraId="56F24A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1BAC" w14:textId="77777777" w:rsidR="00262EA3" w:rsidRDefault="00262EA3" w:rsidP="008563AC">
    <w:pPr>
      <w:jc w:val="right"/>
    </w:pPr>
  </w:p>
  <w:p w14:paraId="2E1567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0772" w14:textId="77777777" w:rsidR="00262EA3" w:rsidRDefault="009653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6BABA" wp14:editId="27663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E5924" w14:textId="7C79F236" w:rsidR="00262EA3" w:rsidRDefault="00965311" w:rsidP="00A314CF">
    <w:pPr>
      <w:pStyle w:val="FSHNormal"/>
      <w:spacing w:before="40"/>
    </w:pPr>
    <w:sdt>
      <w:sdtPr>
        <w:alias w:val="CC_Noformat_Motionstyp"/>
        <w:tag w:val="CC_Noformat_Motionstyp"/>
        <w:id w:val="1162973129"/>
        <w:lock w:val="sdtContentLocked"/>
        <w15:appearance w15:val="hidden"/>
        <w:text/>
      </w:sdtPr>
      <w:sdtEndPr/>
      <w:sdtContent>
        <w:r w:rsidR="00654726">
          <w:t>Enskild motion</w:t>
        </w:r>
      </w:sdtContent>
    </w:sdt>
    <w:r w:rsidR="00821B36">
      <w:t xml:space="preserve"> </w:t>
    </w:r>
    <w:sdt>
      <w:sdtPr>
        <w:alias w:val="CC_Noformat_Partikod"/>
        <w:tag w:val="CC_Noformat_Partikod"/>
        <w:id w:val="1471015553"/>
        <w:text/>
      </w:sdtPr>
      <w:sdtEndPr/>
      <w:sdtContent>
        <w:r w:rsidR="003E3FB1">
          <w:t>S</w:t>
        </w:r>
      </w:sdtContent>
    </w:sdt>
    <w:sdt>
      <w:sdtPr>
        <w:alias w:val="CC_Noformat_Partinummer"/>
        <w:tag w:val="CC_Noformat_Partinummer"/>
        <w:id w:val="-2014525982"/>
        <w:text/>
      </w:sdtPr>
      <w:sdtEndPr/>
      <w:sdtContent>
        <w:r w:rsidR="003E3FB1">
          <w:t>742</w:t>
        </w:r>
      </w:sdtContent>
    </w:sdt>
  </w:p>
  <w:p w14:paraId="72EE5A72" w14:textId="77777777" w:rsidR="00262EA3" w:rsidRPr="008227B3" w:rsidRDefault="009653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10B33D" w14:textId="5F91F4D2" w:rsidR="00262EA3" w:rsidRPr="008227B3" w:rsidRDefault="009653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47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4726">
          <w:t>:1446</w:t>
        </w:r>
      </w:sdtContent>
    </w:sdt>
  </w:p>
  <w:p w14:paraId="44B8FBB5" w14:textId="686D51B2" w:rsidR="00262EA3" w:rsidRDefault="00965311" w:rsidP="00E03A3D">
    <w:pPr>
      <w:pStyle w:val="Motionr"/>
    </w:pPr>
    <w:sdt>
      <w:sdtPr>
        <w:alias w:val="CC_Noformat_Avtext"/>
        <w:tag w:val="CC_Noformat_Avtext"/>
        <w:id w:val="-2020768203"/>
        <w:lock w:val="sdtContentLocked"/>
        <w:placeholder>
          <w:docPart w:val="E94AB2EE23C542DFA1E8D88095410A82"/>
        </w:placeholder>
        <w15:appearance w15:val="hidden"/>
        <w:text/>
      </w:sdtPr>
      <w:sdtEndPr/>
      <w:sdtContent>
        <w:r w:rsidR="00654726">
          <w:t>av Ida Karkiainen m.fl. (S)</w:t>
        </w:r>
      </w:sdtContent>
    </w:sdt>
  </w:p>
  <w:sdt>
    <w:sdtPr>
      <w:alias w:val="CC_Noformat_Rubtext"/>
      <w:tag w:val="CC_Noformat_Rubtext"/>
      <w:id w:val="-218060500"/>
      <w:lock w:val="sdtLocked"/>
      <w:placeholder>
        <w:docPart w:val="C917B965FE8849B29E53E74ACC82EEBE"/>
      </w:placeholder>
      <w:text/>
    </w:sdtPr>
    <w:sdtEndPr/>
    <w:sdtContent>
      <w:p w14:paraId="079D32B6" w14:textId="5330C36E" w:rsidR="00262EA3" w:rsidRDefault="003E3FB1" w:rsidP="00283E0F">
        <w:pPr>
          <w:pStyle w:val="FSHRub2"/>
        </w:pPr>
        <w:r>
          <w:t>Belastningsregisterkontroll vid anställning inom äldreomsorg och stöd- och omsorgsverksamhet</w:t>
        </w:r>
      </w:p>
    </w:sdtContent>
  </w:sdt>
  <w:sdt>
    <w:sdtPr>
      <w:alias w:val="CC_Boilerplate_3"/>
      <w:tag w:val="CC_Boilerplate_3"/>
      <w:id w:val="1606463544"/>
      <w:lock w:val="sdtContentLocked"/>
      <w15:appearance w15:val="hidden"/>
      <w:text w:multiLine="1"/>
    </w:sdtPr>
    <w:sdtEndPr/>
    <w:sdtContent>
      <w:p w14:paraId="34AF2F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3F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58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B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8D"/>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5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726"/>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727"/>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1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62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13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B9E79C"/>
  <w15:chartTrackingRefBased/>
  <w15:docId w15:val="{19421901-A23B-4BE1-8CCB-85F36F56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97156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1F4359CBF4FF9B86BC8F6899366D2"/>
        <w:category>
          <w:name w:val="Allmänt"/>
          <w:gallery w:val="placeholder"/>
        </w:category>
        <w:types>
          <w:type w:val="bbPlcHdr"/>
        </w:types>
        <w:behaviors>
          <w:behavior w:val="content"/>
        </w:behaviors>
        <w:guid w:val="{9E04EBE6-5ACD-4C99-A366-6D425D6A210B}"/>
      </w:docPartPr>
      <w:docPartBody>
        <w:p w:rsidR="003B63A1" w:rsidRDefault="003B63A1">
          <w:pPr>
            <w:pStyle w:val="14F1F4359CBF4FF9B86BC8F6899366D2"/>
          </w:pPr>
          <w:r w:rsidRPr="005A0A93">
            <w:rPr>
              <w:rStyle w:val="Platshllartext"/>
            </w:rPr>
            <w:t>Förslag till riksdagsbeslut</w:t>
          </w:r>
        </w:p>
      </w:docPartBody>
    </w:docPart>
    <w:docPart>
      <w:docPartPr>
        <w:name w:val="843DDF39A4A746F4B8753D00DB370E02"/>
        <w:category>
          <w:name w:val="Allmänt"/>
          <w:gallery w:val="placeholder"/>
        </w:category>
        <w:types>
          <w:type w:val="bbPlcHdr"/>
        </w:types>
        <w:behaviors>
          <w:behavior w:val="content"/>
        </w:behaviors>
        <w:guid w:val="{2E4573E3-1322-47F5-95C7-A7EFD7F7E084}"/>
      </w:docPartPr>
      <w:docPartBody>
        <w:p w:rsidR="003B63A1" w:rsidRDefault="003B63A1">
          <w:pPr>
            <w:pStyle w:val="843DDF39A4A746F4B8753D00DB370E02"/>
          </w:pPr>
          <w:r w:rsidRPr="005A0A93">
            <w:rPr>
              <w:rStyle w:val="Platshllartext"/>
            </w:rPr>
            <w:t>Motivering</w:t>
          </w:r>
        </w:p>
      </w:docPartBody>
    </w:docPart>
    <w:docPart>
      <w:docPartPr>
        <w:name w:val="E94AB2EE23C542DFA1E8D88095410A82"/>
        <w:category>
          <w:name w:val="Allmänt"/>
          <w:gallery w:val="placeholder"/>
        </w:category>
        <w:types>
          <w:type w:val="bbPlcHdr"/>
        </w:types>
        <w:behaviors>
          <w:behavior w:val="content"/>
        </w:behaviors>
        <w:guid w:val="{F39BEC57-55C8-4D49-9737-79D9399C470B}"/>
      </w:docPartPr>
      <w:docPartBody>
        <w:p w:rsidR="003B63A1" w:rsidRDefault="003B63A1">
          <w:pPr>
            <w:pStyle w:val="E94AB2EE23C542DFA1E8D88095410A82"/>
          </w:pPr>
          <w:r>
            <w:rPr>
              <w:rStyle w:val="Platshllartext"/>
            </w:rPr>
            <w:t xml:space="preserve"> </w:t>
          </w:r>
        </w:p>
      </w:docPartBody>
    </w:docPart>
    <w:docPart>
      <w:docPartPr>
        <w:name w:val="C917B965FE8849B29E53E74ACC82EEBE"/>
        <w:category>
          <w:name w:val="Allmänt"/>
          <w:gallery w:val="placeholder"/>
        </w:category>
        <w:types>
          <w:type w:val="bbPlcHdr"/>
        </w:types>
        <w:behaviors>
          <w:behavior w:val="content"/>
        </w:behaviors>
        <w:guid w:val="{8C97D390-7EE9-485B-B009-B5AD0EA9F904}"/>
      </w:docPartPr>
      <w:docPartBody>
        <w:p w:rsidR="003B63A1" w:rsidRDefault="003B63A1">
          <w:pPr>
            <w:pStyle w:val="C917B965FE8849B29E53E74ACC82EEBE"/>
          </w:pPr>
          <w:r>
            <w:t xml:space="preserve"> </w:t>
          </w:r>
        </w:p>
      </w:docPartBody>
    </w:docPart>
    <w:docPart>
      <w:docPartPr>
        <w:name w:val="E3A80E14C84A4D119A28FB3F653E338C"/>
        <w:category>
          <w:name w:val="Allmänt"/>
          <w:gallery w:val="placeholder"/>
        </w:category>
        <w:types>
          <w:type w:val="bbPlcHdr"/>
        </w:types>
        <w:behaviors>
          <w:behavior w:val="content"/>
        </w:behaviors>
        <w:guid w:val="{FD8C266F-3635-4550-BC65-C3C93B699E84}"/>
      </w:docPartPr>
      <w:docPartBody>
        <w:p w:rsidR="00CE1411" w:rsidRDefault="00CE14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A1"/>
    <w:rsid w:val="003B63A1"/>
    <w:rsid w:val="00CE1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F1F4359CBF4FF9B86BC8F6899366D2">
    <w:name w:val="14F1F4359CBF4FF9B86BC8F6899366D2"/>
  </w:style>
  <w:style w:type="paragraph" w:customStyle="1" w:styleId="843DDF39A4A746F4B8753D00DB370E02">
    <w:name w:val="843DDF39A4A746F4B8753D00DB370E02"/>
  </w:style>
  <w:style w:type="paragraph" w:customStyle="1" w:styleId="E94AB2EE23C542DFA1E8D88095410A82">
    <w:name w:val="E94AB2EE23C542DFA1E8D88095410A82"/>
  </w:style>
  <w:style w:type="paragraph" w:customStyle="1" w:styleId="C917B965FE8849B29E53E74ACC82EEBE">
    <w:name w:val="C917B965FE8849B29E53E74ACC82E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7D184-63CB-45E9-9BFA-E89AC508D2FA}"/>
</file>

<file path=customXml/itemProps2.xml><?xml version="1.0" encoding="utf-8"?>
<ds:datastoreItem xmlns:ds="http://schemas.openxmlformats.org/officeDocument/2006/customXml" ds:itemID="{44B54D11-38A8-4C79-9C45-A84CC012E1E5}"/>
</file>

<file path=customXml/itemProps3.xml><?xml version="1.0" encoding="utf-8"?>
<ds:datastoreItem xmlns:ds="http://schemas.openxmlformats.org/officeDocument/2006/customXml" ds:itemID="{5DEC5FFA-D06A-40DE-9D60-336F3346042A}"/>
</file>

<file path=docProps/app.xml><?xml version="1.0" encoding="utf-8"?>
<Properties xmlns="http://schemas.openxmlformats.org/officeDocument/2006/extended-properties" xmlns:vt="http://schemas.openxmlformats.org/officeDocument/2006/docPropsVTypes">
  <Template>Normal</Template>
  <TotalTime>117</TotalTime>
  <Pages>2</Pages>
  <Words>323</Words>
  <Characters>1924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S742 Inför krav på belastningsregisterkontroll vid anställning inom äldreomsorg och stöd  och omsorgsverksamhet</vt:lpstr>
      <vt:lpstr>
      </vt:lpstr>
    </vt:vector>
  </TitlesOfParts>
  <Company>Sveriges riksdag</Company>
  <LinksUpToDate>false</LinksUpToDate>
  <CharactersWithSpaces>2236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