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D50A78" w14:textId="77777777">
      <w:pPr>
        <w:pStyle w:val="Normalutanindragellerluft"/>
      </w:pPr>
      <w:bookmarkStart w:name="_Toc106800475" w:id="0"/>
      <w:bookmarkStart w:name="_Toc106801300" w:id="1"/>
    </w:p>
    <w:p xmlns:w14="http://schemas.microsoft.com/office/word/2010/wordml" w:rsidRPr="009B062B" w:rsidR="00AF30DD" w:rsidP="00784E99" w:rsidRDefault="00784E99" w14:paraId="71FF890A" w14:textId="77777777">
      <w:pPr>
        <w:pStyle w:val="RubrikFrslagTIllRiksdagsbeslut"/>
      </w:pPr>
      <w:sdt>
        <w:sdtPr>
          <w:alias w:val="CC_Boilerplate_4"/>
          <w:tag w:val="CC_Boilerplate_4"/>
          <w:id w:val="-1644581176"/>
          <w:lock w:val="sdtContentLocked"/>
          <w:placeholder>
            <w:docPart w:val="F8AC43BD1F65409591620D3915CA189B"/>
          </w:placeholder>
          <w:text/>
        </w:sdtPr>
        <w:sdtEndPr/>
        <w:sdtContent>
          <w:r w:rsidRPr="009B062B" w:rsidR="00AF30DD">
            <w:t>Förslag till riksdagsbeslut</w:t>
          </w:r>
        </w:sdtContent>
      </w:sdt>
      <w:bookmarkEnd w:id="0"/>
      <w:bookmarkEnd w:id="1"/>
    </w:p>
    <w:sdt>
      <w:sdtPr>
        <w:tag w:val="0712e67d-4e08-452b-895f-dad6dc839a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miljöbalken och avfallsförordningen om bestämmelserna om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61079AA55646BE825AF2C6AB83B41E"/>
        </w:placeholder>
        <w:text/>
      </w:sdtPr>
      <w:sdtEndPr/>
      <w:sdtContent>
        <w:p xmlns:w14="http://schemas.microsoft.com/office/word/2010/wordml" w:rsidRPr="009B062B" w:rsidR="006D79C9" w:rsidP="00333E95" w:rsidRDefault="006D79C9" w14:paraId="74103A25" w14:textId="77777777">
          <w:pPr>
            <w:pStyle w:val="Rubrik1"/>
          </w:pPr>
          <w:r>
            <w:t>Motivering</w:t>
          </w:r>
        </w:p>
      </w:sdtContent>
    </w:sdt>
    <w:bookmarkEnd w:displacedByCustomXml="prev" w:id="3"/>
    <w:bookmarkEnd w:displacedByCustomXml="prev" w:id="4"/>
    <w:p xmlns:w14="http://schemas.microsoft.com/office/word/2010/wordml" w:rsidR="00C045E1" w:rsidP="008E0FE2" w:rsidRDefault="000C4691" w14:paraId="6A218749" w14:textId="77777777">
      <w:pPr>
        <w:pStyle w:val="Normalutanindragellerluft"/>
      </w:pPr>
      <w:r>
        <w:t xml:space="preserve">Hur många soptunnor och kärl ska det gå åt för att hämta soporna hos landets villaägare?  Hysterien i återvinningen har nåtts vägs ände, nu är det dags att få lite vett och sans i sophanteringen. Att en sopbil ska köra runt i kvarteret och tömma nästan tomma soptunnor kan inte vara varken miljövänligt eller lönsamt. Därför behöver regelverken ses över och istället organisera sophämtningen till fler bestämda platser och därmed reducera behovet av privata soptunnor. Det skulle både sänka kostnaderna för villaägarna och vara betydligt mer </w:t>
      </w:r>
      <w:r w:rsidR="00C045E1">
        <w:t>miljövänligt</w:t>
      </w:r>
      <w:r>
        <w:t xml:space="preserve">.   </w:t>
      </w:r>
    </w:p>
    <w:sdt>
      <w:sdtPr>
        <w:rPr>
          <w:i/>
          <w:noProof/>
        </w:rPr>
        <w:alias w:val="CC_Underskrifter"/>
        <w:tag w:val="CC_Underskrifter"/>
        <w:id w:val="583496634"/>
        <w:lock w:val="sdtContentLocked"/>
        <w:placeholder>
          <w:docPart w:val="41C027BC4145468CB5B67B8EF74707B1"/>
        </w:placeholder>
      </w:sdtPr>
      <w:sdtEndPr/>
      <w:sdtContent>
        <w:p xmlns:w14="http://schemas.microsoft.com/office/word/2010/wordml" w:rsidR="00784E99" w:rsidP="00784E99" w:rsidRDefault="00784E99" w14:paraId="0689AF26" w14:textId="77777777">
          <w:pPr/>
          <w:r/>
        </w:p>
        <w:p xmlns:w14="http://schemas.microsoft.com/office/word/2010/wordml" w:rsidR="00784E99" w:rsidP="00784E99" w:rsidRDefault="00784E99" w14:paraId="64484327" w14:textId="45308D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875DA8" w14:textId="434514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43289" w14:textId="77777777" w:rsidR="000C4691" w:rsidRDefault="000C4691" w:rsidP="000C1CAD">
      <w:pPr>
        <w:spacing w:line="240" w:lineRule="auto"/>
      </w:pPr>
      <w:r>
        <w:separator/>
      </w:r>
    </w:p>
  </w:endnote>
  <w:endnote w:type="continuationSeparator" w:id="0">
    <w:p w14:paraId="14BA0229" w14:textId="77777777" w:rsidR="000C4691" w:rsidRDefault="000C4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0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A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E230" w14:textId="3FCF655C" w:rsidR="00262EA3" w:rsidRPr="00784E99" w:rsidRDefault="00262EA3" w:rsidP="00784E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AFFF" w14:textId="77777777" w:rsidR="000C4691" w:rsidRDefault="000C4691" w:rsidP="000C1CAD">
      <w:pPr>
        <w:spacing w:line="240" w:lineRule="auto"/>
      </w:pPr>
      <w:r>
        <w:separator/>
      </w:r>
    </w:p>
  </w:footnote>
  <w:footnote w:type="continuationSeparator" w:id="0">
    <w:p w14:paraId="020D44A3" w14:textId="77777777" w:rsidR="000C4691" w:rsidRDefault="000C46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441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D9BBC6" wp14:anchorId="1BCE5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E99" w14:paraId="4A5066D5" w14:textId="78D4F7F7">
                          <w:pPr>
                            <w:jc w:val="right"/>
                          </w:pPr>
                          <w:sdt>
                            <w:sdtPr>
                              <w:alias w:val="CC_Noformat_Partikod"/>
                              <w:tag w:val="CC_Noformat_Partikod"/>
                              <w:id w:val="-53464382"/>
                              <w:placeholder>
                                <w:docPart w:val="1D0A9439EFFF41A6A6764223E58902CA"/>
                              </w:placeholder>
                              <w:text/>
                            </w:sdtPr>
                            <w:sdtEndPr/>
                            <w:sdtContent>
                              <w:r w:rsidR="000C4691">
                                <w:t>M</w:t>
                              </w:r>
                            </w:sdtContent>
                          </w:sdt>
                          <w:sdt>
                            <w:sdtPr>
                              <w:alias w:val="CC_Noformat_Partinummer"/>
                              <w:tag w:val="CC_Noformat_Partinummer"/>
                              <w:id w:val="-1709555926"/>
                              <w:placeholder>
                                <w:docPart w:val="0BA71CD52E2F4379ADA776EA1A160C0F"/>
                              </w:placeholder>
                              <w:text/>
                            </w:sdtPr>
                            <w:sdtEndPr/>
                            <w:sdtContent>
                              <w:r w:rsidR="007565CC">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E5D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E99" w14:paraId="4A5066D5" w14:textId="78D4F7F7">
                    <w:pPr>
                      <w:jc w:val="right"/>
                    </w:pPr>
                    <w:sdt>
                      <w:sdtPr>
                        <w:alias w:val="CC_Noformat_Partikod"/>
                        <w:tag w:val="CC_Noformat_Partikod"/>
                        <w:id w:val="-53464382"/>
                        <w:placeholder>
                          <w:docPart w:val="1D0A9439EFFF41A6A6764223E58902CA"/>
                        </w:placeholder>
                        <w:text/>
                      </w:sdtPr>
                      <w:sdtEndPr/>
                      <w:sdtContent>
                        <w:r w:rsidR="000C4691">
                          <w:t>M</w:t>
                        </w:r>
                      </w:sdtContent>
                    </w:sdt>
                    <w:sdt>
                      <w:sdtPr>
                        <w:alias w:val="CC_Noformat_Partinummer"/>
                        <w:tag w:val="CC_Noformat_Partinummer"/>
                        <w:id w:val="-1709555926"/>
                        <w:placeholder>
                          <w:docPart w:val="0BA71CD52E2F4379ADA776EA1A160C0F"/>
                        </w:placeholder>
                        <w:text/>
                      </w:sdtPr>
                      <w:sdtEndPr/>
                      <w:sdtContent>
                        <w:r w:rsidR="007565CC">
                          <w:t>1945</w:t>
                        </w:r>
                      </w:sdtContent>
                    </w:sdt>
                  </w:p>
                </w:txbxContent>
              </v:textbox>
              <w10:wrap anchorx="page"/>
            </v:shape>
          </w:pict>
        </mc:Fallback>
      </mc:AlternateContent>
    </w:r>
  </w:p>
  <w:p w:rsidRPr="00293C4F" w:rsidR="00262EA3" w:rsidP="00776B74" w:rsidRDefault="00262EA3" w14:paraId="53D7AF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BCD666" w14:textId="77777777">
    <w:pPr>
      <w:jc w:val="right"/>
    </w:pPr>
  </w:p>
  <w:p w:rsidR="00262EA3" w:rsidP="00776B74" w:rsidRDefault="00262EA3" w14:paraId="5C79F5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4E99" w14:paraId="577768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9C6160" wp14:anchorId="7A0583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E99" w14:paraId="1AE429DE" w14:textId="49679F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4691">
          <w:t>M</w:t>
        </w:r>
      </w:sdtContent>
    </w:sdt>
    <w:sdt>
      <w:sdtPr>
        <w:alias w:val="CC_Noformat_Partinummer"/>
        <w:tag w:val="CC_Noformat_Partinummer"/>
        <w:id w:val="-2014525982"/>
        <w:text/>
      </w:sdtPr>
      <w:sdtEndPr/>
      <w:sdtContent>
        <w:r w:rsidR="007565CC">
          <w:t>1945</w:t>
        </w:r>
      </w:sdtContent>
    </w:sdt>
  </w:p>
  <w:p w:rsidRPr="008227B3" w:rsidR="00262EA3" w:rsidP="008227B3" w:rsidRDefault="00784E99" w14:paraId="3E26E0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E99" w14:paraId="748D9FD4" w14:textId="3D68A0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:2347</w:t>
        </w:r>
      </w:sdtContent>
    </w:sdt>
  </w:p>
  <w:p w:rsidR="00262EA3" w:rsidP="00E03A3D" w:rsidRDefault="00784E99" w14:paraId="78397987" w14:textId="23ACF53C">
    <w:pPr>
      <w:pStyle w:val="Motionr"/>
    </w:pPr>
    <w:sdt>
      <w:sdtPr>
        <w:alias w:val="CC_Noformat_Avtext"/>
        <w:tag w:val="CC_Noformat_Avtext"/>
        <w:id w:val="-2020768203"/>
        <w:lock w:val="sdtContentLocked"/>
        <w:placeholder>
          <w:docPart w:val="1D0A9439EFFF41A6A6764223E58902CA"/>
        </w:placeholder>
        <w15:appearance w15:val="hidden"/>
        <w:text/>
      </w:sdtPr>
      <w:sdtEndPr/>
      <w:sdtContent>
        <w:r>
          <w:t>av Sten Bergheden (M)</w:t>
        </w:r>
      </w:sdtContent>
    </w:sdt>
  </w:p>
  <w:sdt>
    <w:sdtPr>
      <w:alias w:val="CC_Noformat_Rubtext"/>
      <w:tag w:val="CC_Noformat_Rubtext"/>
      <w:id w:val="-218060500"/>
      <w:lock w:val="sdtContentLocked"/>
      <w:placeholder>
        <w:docPart w:val="0BA71CD52E2F4379ADA776EA1A160C0F"/>
      </w:placeholder>
      <w:text/>
    </w:sdtPr>
    <w:sdtEndPr/>
    <w:sdtContent>
      <w:p w:rsidR="00262EA3" w:rsidP="00283E0F" w:rsidRDefault="00C045E1" w14:paraId="4FF83770" w14:textId="7F26CA50">
        <w:pPr>
          <w:pStyle w:val="FSHRub2"/>
        </w:pPr>
        <w:r>
          <w:t xml:space="preserve">Översyn av miljöbalken angående avfallshanteringen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073A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46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9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5CC"/>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99"/>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E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DE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E7"/>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C4D1D"/>
  <w15:chartTrackingRefBased/>
  <w15:docId w15:val="{E6F2FC3B-FF45-43FF-A8DC-343EBB4E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AC43BD1F65409591620D3915CA189B"/>
        <w:category>
          <w:name w:val="Allmänt"/>
          <w:gallery w:val="placeholder"/>
        </w:category>
        <w:types>
          <w:type w:val="bbPlcHdr"/>
        </w:types>
        <w:behaviors>
          <w:behavior w:val="content"/>
        </w:behaviors>
        <w:guid w:val="{BE043AB4-3FE4-4B91-9B63-5052012A0370}"/>
      </w:docPartPr>
      <w:docPartBody>
        <w:p w:rsidR="00893CA5" w:rsidRDefault="00893CA5">
          <w:pPr>
            <w:pStyle w:val="F8AC43BD1F65409591620D3915CA189B"/>
          </w:pPr>
          <w:r w:rsidRPr="005A0A93">
            <w:rPr>
              <w:rStyle w:val="Platshllartext"/>
            </w:rPr>
            <w:t>Förslag till riksdagsbeslut</w:t>
          </w:r>
        </w:p>
      </w:docPartBody>
    </w:docPart>
    <w:docPart>
      <w:docPartPr>
        <w:name w:val="68DBBF0952404224B640748FCF5023C2"/>
        <w:category>
          <w:name w:val="Allmänt"/>
          <w:gallery w:val="placeholder"/>
        </w:category>
        <w:types>
          <w:type w:val="bbPlcHdr"/>
        </w:types>
        <w:behaviors>
          <w:behavior w:val="content"/>
        </w:behaviors>
        <w:guid w:val="{78458933-3525-4825-8D85-AB3A6AA85BEC}"/>
      </w:docPartPr>
      <w:docPartBody>
        <w:p w:rsidR="00893CA5" w:rsidRDefault="00893CA5">
          <w:pPr>
            <w:pStyle w:val="68DBBF0952404224B640748FCF5023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61079AA55646BE825AF2C6AB83B41E"/>
        <w:category>
          <w:name w:val="Allmänt"/>
          <w:gallery w:val="placeholder"/>
        </w:category>
        <w:types>
          <w:type w:val="bbPlcHdr"/>
        </w:types>
        <w:behaviors>
          <w:behavior w:val="content"/>
        </w:behaviors>
        <w:guid w:val="{DC31EE41-9684-41AB-8212-20411A408040}"/>
      </w:docPartPr>
      <w:docPartBody>
        <w:p w:rsidR="00893CA5" w:rsidRDefault="00893CA5">
          <w:pPr>
            <w:pStyle w:val="D761079AA55646BE825AF2C6AB83B41E"/>
          </w:pPr>
          <w:r w:rsidRPr="005A0A93">
            <w:rPr>
              <w:rStyle w:val="Platshllartext"/>
            </w:rPr>
            <w:t>Motivering</w:t>
          </w:r>
        </w:p>
      </w:docPartBody>
    </w:docPart>
    <w:docPart>
      <w:docPartPr>
        <w:name w:val="41C027BC4145468CB5B67B8EF74707B1"/>
        <w:category>
          <w:name w:val="Allmänt"/>
          <w:gallery w:val="placeholder"/>
        </w:category>
        <w:types>
          <w:type w:val="bbPlcHdr"/>
        </w:types>
        <w:behaviors>
          <w:behavior w:val="content"/>
        </w:behaviors>
        <w:guid w:val="{8CBCE40D-E297-474F-8CE7-607F1ADDCA3B}"/>
      </w:docPartPr>
      <w:docPartBody>
        <w:p w:rsidR="00893CA5" w:rsidRDefault="00893CA5">
          <w:pPr>
            <w:pStyle w:val="41C027BC4145468CB5B67B8EF74707B1"/>
          </w:pPr>
          <w:r w:rsidRPr="009B077E">
            <w:rPr>
              <w:rStyle w:val="Platshllartext"/>
            </w:rPr>
            <w:t>Namn på motionärer infogas/tas bort via panelen.</w:t>
          </w:r>
        </w:p>
      </w:docPartBody>
    </w:docPart>
    <w:docPart>
      <w:docPartPr>
        <w:name w:val="1D0A9439EFFF41A6A6764223E58902CA"/>
        <w:category>
          <w:name w:val="Allmänt"/>
          <w:gallery w:val="placeholder"/>
        </w:category>
        <w:types>
          <w:type w:val="bbPlcHdr"/>
        </w:types>
        <w:behaviors>
          <w:behavior w:val="content"/>
        </w:behaviors>
        <w:guid w:val="{20E12080-E72C-4BFC-B407-B2BE101DB0B7}"/>
      </w:docPartPr>
      <w:docPartBody>
        <w:p w:rsidR="00893CA5" w:rsidRDefault="00893CA5">
          <w:pPr>
            <w:pStyle w:val="1D0A9439EFFF41A6A6764223E58902CA"/>
          </w:pPr>
          <w:r>
            <w:rPr>
              <w:rStyle w:val="Platshllartext"/>
            </w:rPr>
            <w:t xml:space="preserve"> </w:t>
          </w:r>
        </w:p>
      </w:docPartBody>
    </w:docPart>
    <w:docPart>
      <w:docPartPr>
        <w:name w:val="0BA71CD52E2F4379ADA776EA1A160C0F"/>
        <w:category>
          <w:name w:val="Allmänt"/>
          <w:gallery w:val="placeholder"/>
        </w:category>
        <w:types>
          <w:type w:val="bbPlcHdr"/>
        </w:types>
        <w:behaviors>
          <w:behavior w:val="content"/>
        </w:behaviors>
        <w:guid w:val="{03A1A7DD-1C23-457A-B6CD-436B781930B4}"/>
      </w:docPartPr>
      <w:docPartBody>
        <w:p w:rsidR="00893CA5" w:rsidRDefault="00893CA5">
          <w:pPr>
            <w:pStyle w:val="0BA71CD52E2F4379ADA776EA1A160C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A5"/>
    <w:rsid w:val="00893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AC43BD1F65409591620D3915CA189B">
    <w:name w:val="F8AC43BD1F65409591620D3915CA189B"/>
  </w:style>
  <w:style w:type="paragraph" w:customStyle="1" w:styleId="68DBBF0952404224B640748FCF5023C2">
    <w:name w:val="68DBBF0952404224B640748FCF5023C2"/>
  </w:style>
  <w:style w:type="paragraph" w:customStyle="1" w:styleId="D761079AA55646BE825AF2C6AB83B41E">
    <w:name w:val="D761079AA55646BE825AF2C6AB83B41E"/>
  </w:style>
  <w:style w:type="paragraph" w:customStyle="1" w:styleId="41C027BC4145468CB5B67B8EF74707B1">
    <w:name w:val="41C027BC4145468CB5B67B8EF74707B1"/>
  </w:style>
  <w:style w:type="paragraph" w:customStyle="1" w:styleId="1D0A9439EFFF41A6A6764223E58902CA">
    <w:name w:val="1D0A9439EFFF41A6A6764223E58902CA"/>
  </w:style>
  <w:style w:type="paragraph" w:customStyle="1" w:styleId="0BA71CD52E2F4379ADA776EA1A160C0F">
    <w:name w:val="0BA71CD52E2F4379ADA776EA1A160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7B13E-28DE-4C6B-A13E-55CD6FB8A42A}"/>
</file>

<file path=customXml/itemProps2.xml><?xml version="1.0" encoding="utf-8"?>
<ds:datastoreItem xmlns:ds="http://schemas.openxmlformats.org/officeDocument/2006/customXml" ds:itemID="{D1E2F924-95C8-43A2-BE78-0AAFBA342F4D}"/>
</file>

<file path=customXml/itemProps3.xml><?xml version="1.0" encoding="utf-8"?>
<ds:datastoreItem xmlns:ds="http://schemas.openxmlformats.org/officeDocument/2006/customXml" ds:itemID="{5D775BED-DD5E-4EAB-B460-11D0724BF53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679</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miljöbalken angående avfallsahanteringen</vt:lpstr>
      <vt:lpstr>
      </vt:lpstr>
    </vt:vector>
  </TitlesOfParts>
  <Company>Sveriges riksdag</Company>
  <LinksUpToDate>false</LinksUpToDate>
  <CharactersWithSpaces>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