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B081E26A30B40A5BD7EC87EDE15E3DC"/>
        </w:placeholder>
        <w:text/>
      </w:sdtPr>
      <w:sdtEndPr/>
      <w:sdtContent>
        <w:p w:rsidRPr="009B062B" w:rsidR="00AF30DD" w:rsidP="00FB100C" w:rsidRDefault="00AF30DD" w14:paraId="29879018" w14:textId="77777777">
          <w:pPr>
            <w:pStyle w:val="Rubrik1"/>
            <w:spacing w:after="300"/>
          </w:pPr>
          <w:r w:rsidRPr="009B062B">
            <w:t>Förslag till riksdagsbeslut</w:t>
          </w:r>
        </w:p>
      </w:sdtContent>
    </w:sdt>
    <w:sdt>
      <w:sdtPr>
        <w:alias w:val="Yrkande 1"/>
        <w:tag w:val="5233e59d-4a9d-4fab-9925-4c5a506e3228"/>
        <w:id w:val="457221553"/>
        <w:lock w:val="sdtLocked"/>
      </w:sdtPr>
      <w:sdtEndPr/>
      <w:sdtContent>
        <w:p w:rsidR="00271465" w:rsidRDefault="00F07D00" w14:paraId="50AFBCF0" w14:textId="77777777">
          <w:pPr>
            <w:pStyle w:val="Frslagstext"/>
            <w:numPr>
              <w:ilvl w:val="0"/>
              <w:numId w:val="0"/>
            </w:numPr>
          </w:pPr>
          <w:r>
            <w:t>Riksdagen ställer sig bakom det som anförs i motionen om att lägga in Östlig förbindelse och Tvärförbindelse Södertörn i den nationella planen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DD17C84B2B4B5282EC1821379490A0"/>
        </w:placeholder>
        <w:text/>
      </w:sdtPr>
      <w:sdtEndPr/>
      <w:sdtContent>
        <w:p w:rsidRPr="009B062B" w:rsidR="006D79C9" w:rsidP="00333E95" w:rsidRDefault="006D79C9" w14:paraId="00F02353" w14:textId="77777777">
          <w:pPr>
            <w:pStyle w:val="Rubrik1"/>
          </w:pPr>
          <w:r>
            <w:t>Motivering</w:t>
          </w:r>
        </w:p>
      </w:sdtContent>
    </w:sdt>
    <w:p w:rsidRPr="001A2244" w:rsidR="001A2244" w:rsidP="00FB75C3" w:rsidRDefault="001A2244" w14:paraId="1787DC5B" w14:textId="628D6091">
      <w:pPr>
        <w:pStyle w:val="Normalutanindragellerluft"/>
      </w:pPr>
      <w:r w:rsidRPr="001A2244">
        <w:t>Östlig förbindelse planerades att byggas redan i Dennispaketet – en överenskommelse som beslutades år 1992. Regeringen Reinfeldt hade tagit fram förslag på finansiering våren 2014 för att starta bygget. Tyvärr har projektet prioriterats bort sedan maktskiftet 2014 av den rödgröna regeringen till förmån för andra investeringar. Detta är olyckligt med anledning av att Stockholmsregionen är Sveriges tillväxtmotor. 20</w:t>
      </w:r>
      <w:r w:rsidR="00126017">
        <w:t> </w:t>
      </w:r>
      <w:r w:rsidRPr="001A2244">
        <w:t>% av befolk</w:t>
      </w:r>
      <w:r w:rsidR="00FB75C3">
        <w:softHyphen/>
      </w:r>
      <w:r w:rsidRPr="001A2244">
        <w:t>ningen bor i Stockholmsregionen och levererar in cirka 50</w:t>
      </w:r>
      <w:r w:rsidR="00126017">
        <w:t> </w:t>
      </w:r>
      <w:r w:rsidRPr="001A2244">
        <w:t xml:space="preserve">% av statens skatteintäkter. </w:t>
      </w:r>
      <w:bookmarkStart w:name="_GoBack" w:id="1"/>
      <w:bookmarkEnd w:id="1"/>
      <w:r w:rsidRPr="001A2244">
        <w:t>Östlig förbindelse är den sista länken av ringen som planerats sedan 80</w:t>
      </w:r>
      <w:r w:rsidRPr="001A2244">
        <w:noBreakHyphen/>
        <w:t>talet.</w:t>
      </w:r>
    </w:p>
    <w:p w:rsidR="00BB6339" w:rsidP="00FB75C3" w:rsidRDefault="001A2244" w14:paraId="7AE9B984" w14:textId="3C9606BD">
      <w:r w:rsidRPr="001A2244">
        <w:t>Tvärförbindelse Södertörn är en planerad länk mellan väg 73 och E4. Syftet är att den ska underlätta för i första hand den tunga trafiken på Södertörn. Norviks hamn i Nynäshamn är under byggnation. Staten har varit med i projekteringen av Norvik och tillstyrkt investeringen. All trafik från Norvik som ska söderut kommer att tvingas köra in till</w:t>
      </w:r>
      <w:r w:rsidR="00126017">
        <w:t xml:space="preserve"> </w:t>
      </w:r>
      <w:r w:rsidRPr="001A2244">
        <w:t>Södra länken för att komma ut på E4. Det är dålig logistik att ha en omväg på cirka 5</w:t>
      </w:r>
      <w:r w:rsidR="00126017">
        <w:t> </w:t>
      </w:r>
      <w:r w:rsidRPr="001A2244">
        <w:t>mil och gör dessutom att transporterna blir mindre miljövänliga.</w:t>
      </w:r>
    </w:p>
    <w:sdt>
      <w:sdtPr>
        <w:rPr>
          <w:i/>
          <w:noProof/>
        </w:rPr>
        <w:alias w:val="CC_Underskrifter"/>
        <w:tag w:val="CC_Underskrifter"/>
        <w:id w:val="583496634"/>
        <w:lock w:val="sdtContentLocked"/>
        <w:placeholder>
          <w:docPart w:val="27346756AE3A46128696A354A24F3B8E"/>
        </w:placeholder>
      </w:sdtPr>
      <w:sdtEndPr>
        <w:rPr>
          <w:i w:val="0"/>
          <w:noProof w:val="0"/>
        </w:rPr>
      </w:sdtEndPr>
      <w:sdtContent>
        <w:p w:rsidR="00FB100C" w:rsidP="00B1386F" w:rsidRDefault="00FB100C" w14:paraId="737EFAE8" w14:textId="77777777"/>
        <w:p w:rsidRPr="008E0FE2" w:rsidR="004801AC" w:rsidP="00B1386F" w:rsidRDefault="00FB75C3" w14:paraId="696C7D2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 Jansson (M)</w:t>
            </w:r>
          </w:p>
        </w:tc>
        <w:tc>
          <w:tcPr>
            <w:tcW w:w="50" w:type="pct"/>
            <w:vAlign w:val="bottom"/>
          </w:tcPr>
          <w:p>
            <w:pPr>
              <w:pStyle w:val="Underskrifter"/>
            </w:pPr>
            <w:r>
              <w:t> </w:t>
            </w:r>
          </w:p>
        </w:tc>
      </w:tr>
    </w:tbl>
    <w:p w:rsidR="00F11E37" w:rsidRDefault="00F11E37" w14:paraId="52F71A6B" w14:textId="77777777"/>
    <w:sectPr w:rsidR="00F11E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6E006" w14:textId="77777777" w:rsidR="00B6489E" w:rsidRDefault="00B6489E" w:rsidP="000C1CAD">
      <w:pPr>
        <w:spacing w:line="240" w:lineRule="auto"/>
      </w:pPr>
      <w:r>
        <w:separator/>
      </w:r>
    </w:p>
  </w:endnote>
  <w:endnote w:type="continuationSeparator" w:id="0">
    <w:p w14:paraId="1585D435" w14:textId="77777777" w:rsidR="00B6489E" w:rsidRDefault="00B648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8D6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63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48956" w14:textId="77777777" w:rsidR="00262EA3" w:rsidRPr="00B1386F" w:rsidRDefault="00262EA3" w:rsidP="00B138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FE815" w14:textId="77777777" w:rsidR="00B6489E" w:rsidRDefault="00B6489E" w:rsidP="000C1CAD">
      <w:pPr>
        <w:spacing w:line="240" w:lineRule="auto"/>
      </w:pPr>
      <w:r>
        <w:separator/>
      </w:r>
    </w:p>
  </w:footnote>
  <w:footnote w:type="continuationSeparator" w:id="0">
    <w:p w14:paraId="6BAE6FEA" w14:textId="77777777" w:rsidR="00B6489E" w:rsidRDefault="00B6489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020F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A4DB64" wp14:anchorId="46C37D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B75C3" w14:paraId="6510567D" w14:textId="77777777">
                          <w:pPr>
                            <w:jc w:val="right"/>
                          </w:pPr>
                          <w:sdt>
                            <w:sdtPr>
                              <w:alias w:val="CC_Noformat_Partikod"/>
                              <w:tag w:val="CC_Noformat_Partikod"/>
                              <w:id w:val="-53464382"/>
                              <w:placeholder>
                                <w:docPart w:val="9DD2AD2EF2B54F9480D02AC0210E227A"/>
                              </w:placeholder>
                              <w:text/>
                            </w:sdtPr>
                            <w:sdtEndPr/>
                            <w:sdtContent>
                              <w:r w:rsidR="001A2244">
                                <w:t>M</w:t>
                              </w:r>
                            </w:sdtContent>
                          </w:sdt>
                          <w:sdt>
                            <w:sdtPr>
                              <w:alias w:val="CC_Noformat_Partinummer"/>
                              <w:tag w:val="CC_Noformat_Partinummer"/>
                              <w:id w:val="-1709555926"/>
                              <w:placeholder>
                                <w:docPart w:val="231CA21F4BEC48F192F2B7F93ABCA606"/>
                              </w:placeholder>
                              <w:text/>
                            </w:sdtPr>
                            <w:sdtEndPr/>
                            <w:sdtContent>
                              <w:r w:rsidR="00DF2AAE">
                                <w:t>2114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C37D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B75C3" w14:paraId="6510567D" w14:textId="77777777">
                    <w:pPr>
                      <w:jc w:val="right"/>
                    </w:pPr>
                    <w:sdt>
                      <w:sdtPr>
                        <w:alias w:val="CC_Noformat_Partikod"/>
                        <w:tag w:val="CC_Noformat_Partikod"/>
                        <w:id w:val="-53464382"/>
                        <w:placeholder>
                          <w:docPart w:val="9DD2AD2EF2B54F9480D02AC0210E227A"/>
                        </w:placeholder>
                        <w:text/>
                      </w:sdtPr>
                      <w:sdtEndPr/>
                      <w:sdtContent>
                        <w:r w:rsidR="001A2244">
                          <w:t>M</w:t>
                        </w:r>
                      </w:sdtContent>
                    </w:sdt>
                    <w:sdt>
                      <w:sdtPr>
                        <w:alias w:val="CC_Noformat_Partinummer"/>
                        <w:tag w:val="CC_Noformat_Partinummer"/>
                        <w:id w:val="-1709555926"/>
                        <w:placeholder>
                          <w:docPart w:val="231CA21F4BEC48F192F2B7F93ABCA606"/>
                        </w:placeholder>
                        <w:text/>
                      </w:sdtPr>
                      <w:sdtEndPr/>
                      <w:sdtContent>
                        <w:r w:rsidR="00DF2AAE">
                          <w:t>2114</w:t>
                        </w:r>
                      </w:sdtContent>
                    </w:sdt>
                  </w:p>
                </w:txbxContent>
              </v:textbox>
              <w10:wrap anchorx="page"/>
            </v:shape>
          </w:pict>
        </mc:Fallback>
      </mc:AlternateContent>
    </w:r>
  </w:p>
  <w:p w:rsidRPr="00293C4F" w:rsidR="00262EA3" w:rsidP="00776B74" w:rsidRDefault="00262EA3" w14:paraId="611234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154CDD" w14:textId="77777777">
    <w:pPr>
      <w:jc w:val="right"/>
    </w:pPr>
  </w:p>
  <w:p w:rsidR="00262EA3" w:rsidP="00776B74" w:rsidRDefault="00262EA3" w14:paraId="27326C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B75C3" w14:paraId="40B2ED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600E46" wp14:anchorId="53817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B75C3" w14:paraId="2B4886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2244">
          <w:t>M</w:t>
        </w:r>
      </w:sdtContent>
    </w:sdt>
    <w:sdt>
      <w:sdtPr>
        <w:alias w:val="CC_Noformat_Partinummer"/>
        <w:tag w:val="CC_Noformat_Partinummer"/>
        <w:id w:val="-2014525982"/>
        <w:text/>
      </w:sdtPr>
      <w:sdtEndPr/>
      <w:sdtContent>
        <w:r w:rsidR="00DF2AAE">
          <w:t>2114</w:t>
        </w:r>
      </w:sdtContent>
    </w:sdt>
  </w:p>
  <w:p w:rsidRPr="008227B3" w:rsidR="00262EA3" w:rsidP="008227B3" w:rsidRDefault="00FB75C3" w14:paraId="184A05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B75C3" w14:paraId="6AC75BA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:2307</w:t>
        </w:r>
      </w:sdtContent>
    </w:sdt>
  </w:p>
  <w:p w:rsidR="00262EA3" w:rsidP="00E03A3D" w:rsidRDefault="00FB75C3" w14:paraId="7D136E1A" w14:textId="77777777">
    <w:pPr>
      <w:pStyle w:val="Motionr"/>
    </w:pPr>
    <w:sdt>
      <w:sdtPr>
        <w:alias w:val="CC_Noformat_Avtext"/>
        <w:tag w:val="CC_Noformat_Avtext"/>
        <w:id w:val="-2020768203"/>
        <w:lock w:val="sdtContentLocked"/>
        <w15:appearance w15:val="hidden"/>
        <w:text/>
      </w:sdtPr>
      <w:sdtEndPr/>
      <w:sdtContent>
        <w:r>
          <w:t>av Kjell Jansson (M)</w:t>
        </w:r>
      </w:sdtContent>
    </w:sdt>
  </w:p>
  <w:sdt>
    <w:sdtPr>
      <w:alias w:val="CC_Noformat_Rubtext"/>
      <w:tag w:val="CC_Noformat_Rubtext"/>
      <w:id w:val="-218060500"/>
      <w:lock w:val="sdtLocked"/>
      <w:text/>
    </w:sdtPr>
    <w:sdtEndPr/>
    <w:sdtContent>
      <w:p w:rsidR="00262EA3" w:rsidP="00283E0F" w:rsidRDefault="001A2244" w14:paraId="6D73DF3E" w14:textId="77777777">
        <w:pPr>
          <w:pStyle w:val="FSHRub2"/>
        </w:pPr>
        <w:r>
          <w:t>Östlig förbindelse och Södertörnsleden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1483A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224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01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244"/>
    <w:rsid w:val="001A2309"/>
    <w:rsid w:val="001A25FF"/>
    <w:rsid w:val="001A2F45"/>
    <w:rsid w:val="001A3711"/>
    <w:rsid w:val="001A3EC3"/>
    <w:rsid w:val="001A4463"/>
    <w:rsid w:val="001A4C47"/>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465"/>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E25"/>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83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86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89E"/>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29FA"/>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AAE"/>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058"/>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D00"/>
    <w:rsid w:val="00F105B4"/>
    <w:rsid w:val="00F114EB"/>
    <w:rsid w:val="00F119B8"/>
    <w:rsid w:val="00F119D5"/>
    <w:rsid w:val="00F11E37"/>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00C"/>
    <w:rsid w:val="00FB113D"/>
    <w:rsid w:val="00FB13DC"/>
    <w:rsid w:val="00FB23CF"/>
    <w:rsid w:val="00FB34C5"/>
    <w:rsid w:val="00FB35F0"/>
    <w:rsid w:val="00FB399F"/>
    <w:rsid w:val="00FB4560"/>
    <w:rsid w:val="00FB4E7B"/>
    <w:rsid w:val="00FB610C"/>
    <w:rsid w:val="00FB63BB"/>
    <w:rsid w:val="00FB6EB8"/>
    <w:rsid w:val="00FB75C3"/>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D486DB"/>
  <w15:chartTrackingRefBased/>
  <w15:docId w15:val="{96468869-3EF1-415F-AE1B-6FE2B866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125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B081E26A30B40A5BD7EC87EDE15E3DC"/>
        <w:category>
          <w:name w:val="Allmänt"/>
          <w:gallery w:val="placeholder"/>
        </w:category>
        <w:types>
          <w:type w:val="bbPlcHdr"/>
        </w:types>
        <w:behaviors>
          <w:behavior w:val="content"/>
        </w:behaviors>
        <w:guid w:val="{BA130F1F-09CF-435D-95AA-0BB81CD6E92E}"/>
      </w:docPartPr>
      <w:docPartBody>
        <w:p w:rsidR="009E4A43" w:rsidRDefault="00C157A9">
          <w:pPr>
            <w:pStyle w:val="0B081E26A30B40A5BD7EC87EDE15E3DC"/>
          </w:pPr>
          <w:r w:rsidRPr="005A0A93">
            <w:rPr>
              <w:rStyle w:val="Platshllartext"/>
            </w:rPr>
            <w:t>Förslag till riksdagsbeslut</w:t>
          </w:r>
        </w:p>
      </w:docPartBody>
    </w:docPart>
    <w:docPart>
      <w:docPartPr>
        <w:name w:val="DBDD17C84B2B4B5282EC1821379490A0"/>
        <w:category>
          <w:name w:val="Allmänt"/>
          <w:gallery w:val="placeholder"/>
        </w:category>
        <w:types>
          <w:type w:val="bbPlcHdr"/>
        </w:types>
        <w:behaviors>
          <w:behavior w:val="content"/>
        </w:behaviors>
        <w:guid w:val="{8D84BAD3-7A62-406C-8CFA-D08DAF31B87C}"/>
      </w:docPartPr>
      <w:docPartBody>
        <w:p w:rsidR="009E4A43" w:rsidRDefault="00C157A9">
          <w:pPr>
            <w:pStyle w:val="DBDD17C84B2B4B5282EC1821379490A0"/>
          </w:pPr>
          <w:r w:rsidRPr="005A0A93">
            <w:rPr>
              <w:rStyle w:val="Platshllartext"/>
            </w:rPr>
            <w:t>Motivering</w:t>
          </w:r>
        </w:p>
      </w:docPartBody>
    </w:docPart>
    <w:docPart>
      <w:docPartPr>
        <w:name w:val="9DD2AD2EF2B54F9480D02AC0210E227A"/>
        <w:category>
          <w:name w:val="Allmänt"/>
          <w:gallery w:val="placeholder"/>
        </w:category>
        <w:types>
          <w:type w:val="bbPlcHdr"/>
        </w:types>
        <w:behaviors>
          <w:behavior w:val="content"/>
        </w:behaviors>
        <w:guid w:val="{7AE0744A-3C65-4A00-9AF2-1D321BA02A87}"/>
      </w:docPartPr>
      <w:docPartBody>
        <w:p w:rsidR="009E4A43" w:rsidRDefault="00C157A9">
          <w:pPr>
            <w:pStyle w:val="9DD2AD2EF2B54F9480D02AC0210E227A"/>
          </w:pPr>
          <w:r>
            <w:rPr>
              <w:rStyle w:val="Platshllartext"/>
            </w:rPr>
            <w:t xml:space="preserve"> </w:t>
          </w:r>
        </w:p>
      </w:docPartBody>
    </w:docPart>
    <w:docPart>
      <w:docPartPr>
        <w:name w:val="231CA21F4BEC48F192F2B7F93ABCA606"/>
        <w:category>
          <w:name w:val="Allmänt"/>
          <w:gallery w:val="placeholder"/>
        </w:category>
        <w:types>
          <w:type w:val="bbPlcHdr"/>
        </w:types>
        <w:behaviors>
          <w:behavior w:val="content"/>
        </w:behaviors>
        <w:guid w:val="{C52A327E-5C6E-47AB-A3C0-AE353873CFE4}"/>
      </w:docPartPr>
      <w:docPartBody>
        <w:p w:rsidR="009E4A43" w:rsidRDefault="00C157A9">
          <w:pPr>
            <w:pStyle w:val="231CA21F4BEC48F192F2B7F93ABCA606"/>
          </w:pPr>
          <w:r>
            <w:t xml:space="preserve"> </w:t>
          </w:r>
        </w:p>
      </w:docPartBody>
    </w:docPart>
    <w:docPart>
      <w:docPartPr>
        <w:name w:val="27346756AE3A46128696A354A24F3B8E"/>
        <w:category>
          <w:name w:val="Allmänt"/>
          <w:gallery w:val="placeholder"/>
        </w:category>
        <w:types>
          <w:type w:val="bbPlcHdr"/>
        </w:types>
        <w:behaviors>
          <w:behavior w:val="content"/>
        </w:behaviors>
        <w:guid w:val="{7EFFDEDB-66E8-4C84-9FF7-DF7C5F7D98DB}"/>
      </w:docPartPr>
      <w:docPartBody>
        <w:p w:rsidR="000823E2" w:rsidRDefault="000823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7A9"/>
    <w:rsid w:val="000823E2"/>
    <w:rsid w:val="005B4CE7"/>
    <w:rsid w:val="009E4A43"/>
    <w:rsid w:val="00C15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B081E26A30B40A5BD7EC87EDE15E3DC">
    <w:name w:val="0B081E26A30B40A5BD7EC87EDE15E3DC"/>
  </w:style>
  <w:style w:type="paragraph" w:customStyle="1" w:styleId="9E2E54CC8D2943FBA68FE9068C578297">
    <w:name w:val="9E2E54CC8D2943FBA68FE9068C57829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F0856928CC402CA19B7F165FEE2EE8">
    <w:name w:val="29F0856928CC402CA19B7F165FEE2EE8"/>
  </w:style>
  <w:style w:type="paragraph" w:customStyle="1" w:styleId="DBDD17C84B2B4B5282EC1821379490A0">
    <w:name w:val="DBDD17C84B2B4B5282EC1821379490A0"/>
  </w:style>
  <w:style w:type="paragraph" w:customStyle="1" w:styleId="D681C0DA358B4745B4E8ED3AA55526D8">
    <w:name w:val="D681C0DA358B4745B4E8ED3AA55526D8"/>
  </w:style>
  <w:style w:type="paragraph" w:customStyle="1" w:styleId="B685A606F0A2430ABDDF0643D4B766A0">
    <w:name w:val="B685A606F0A2430ABDDF0643D4B766A0"/>
  </w:style>
  <w:style w:type="paragraph" w:customStyle="1" w:styleId="9DD2AD2EF2B54F9480D02AC0210E227A">
    <w:name w:val="9DD2AD2EF2B54F9480D02AC0210E227A"/>
  </w:style>
  <w:style w:type="paragraph" w:customStyle="1" w:styleId="231CA21F4BEC48F192F2B7F93ABCA606">
    <w:name w:val="231CA21F4BEC48F192F2B7F93ABCA6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4C951-693A-4E8B-B4EC-AF5B0DFB758D}"/>
</file>

<file path=customXml/itemProps2.xml><?xml version="1.0" encoding="utf-8"?>
<ds:datastoreItem xmlns:ds="http://schemas.openxmlformats.org/officeDocument/2006/customXml" ds:itemID="{E90B44B5-AA15-4FE0-9273-962F0736B079}"/>
</file>

<file path=customXml/itemProps3.xml><?xml version="1.0" encoding="utf-8"?>
<ds:datastoreItem xmlns:ds="http://schemas.openxmlformats.org/officeDocument/2006/customXml" ds:itemID="{F50D9FEA-6913-4DA5-9762-6EF246CBA0C1}"/>
</file>

<file path=docProps/app.xml><?xml version="1.0" encoding="utf-8"?>
<Properties xmlns="http://schemas.openxmlformats.org/officeDocument/2006/extended-properties" xmlns:vt="http://schemas.openxmlformats.org/officeDocument/2006/docPropsVTypes">
  <Template>Normal</Template>
  <TotalTime>17</TotalTime>
  <Pages>1</Pages>
  <Words>205</Words>
  <Characters>1141</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M2114 Östlig förbindelse och Södertörnsleden</vt:lpstr>
      <vt:lpstr>
      </vt:lpstr>
    </vt:vector>
  </TitlesOfParts>
  <Company>Sveriges riksdag</Company>
  <LinksUpToDate>false</LinksUpToDate>
  <CharactersWithSpaces>1339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