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BB2" w:rsidRPr="00BD4BB2" w:rsidRDefault="00BD4BB2">
      <w:pPr>
        <w:pStyle w:val="Hemstlrubrik"/>
      </w:pPr>
      <w:r w:rsidRPr="00BD4BB2">
        <w:t>Förslag till riksdagsbeslut</w:t>
      </w:r>
    </w:p>
    <w:p w:rsidR="00BD4BB2" w:rsidRPr="00BD4BB2" w:rsidRDefault="00BD4BB2">
      <w:pPr>
        <w:pStyle w:val="Hemstlatt"/>
        <w:ind w:left="0"/>
      </w:pPr>
      <w:r w:rsidRPr="00BD4BB2">
        <w:t>Riksdagen tillkännager för regeringen som sin mening vad som anförs i motionen om dumpad stridsgas i vårt näromr</w:t>
      </w:r>
      <w:r w:rsidRPr="00BD4BB2">
        <w:t>å</w:t>
      </w:r>
      <w:r w:rsidRPr="00BD4BB2">
        <w:t>de.</w:t>
      </w:r>
    </w:p>
    <w:p w:rsidR="00BD4BB2" w:rsidRPr="00BD4BB2" w:rsidRDefault="00BD4BB2">
      <w:pPr>
        <w:pStyle w:val="Rubrik1"/>
      </w:pPr>
      <w:r w:rsidRPr="00BD4BB2">
        <w:t>Motivering</w:t>
      </w:r>
    </w:p>
    <w:p w:rsidR="00BD4BB2" w:rsidRPr="00BD4BB2" w:rsidRDefault="00BD4BB2">
      <w:r w:rsidRPr="00BD4BB2">
        <w:t>Under andra världskrigets slutskede sänktes stora mängder stridsgas både i Östersjön och i Västerhavet. Tyskland hade fram till och under kriget byggt upp en mycket omfattande arsenal av kemiska stridsmedel som man inte ville skulle falla i fienders händer. En omfattande dumpning till havs av dessa stridsmedel inleddes därför under stort hemligsmakeri. Den kaotiska situati</w:t>
      </w:r>
      <w:r w:rsidRPr="00BD4BB2">
        <w:t>o</w:t>
      </w:r>
      <w:r w:rsidRPr="00BD4BB2">
        <w:t>nen i Tyskland gjorde dock att mycket av den dokumentation kring dum</w:t>
      </w:r>
      <w:r w:rsidRPr="00BD4BB2">
        <w:t>p</w:t>
      </w:r>
      <w:r w:rsidRPr="00BD4BB2">
        <w:t>ningen som torde ha funnits är spårlöst försvunnen.</w:t>
      </w:r>
    </w:p>
    <w:p w:rsidR="00BD4BB2" w:rsidRPr="00BD4BB2" w:rsidRDefault="00BD4BB2">
      <w:pPr>
        <w:pStyle w:val="Normaltindrag"/>
      </w:pPr>
      <w:r w:rsidRPr="00BD4BB2">
        <w:t>Den kemiska ammunition som inte hann förstöras av de tyska stridskra</w:t>
      </w:r>
      <w:r w:rsidRPr="00BD4BB2">
        <w:t>f</w:t>
      </w:r>
      <w:r w:rsidRPr="00BD4BB2">
        <w:t>terna förstördes efter kriget av de allierade och Sovjetunionen. Initialt var tanken att man skulle dumpa dessa stridsmedel långt ute i Atlanten men en rad orsaker gjorde att dumpningen skedde närmare. De allierade dumpade framförallt i Skagerrack och Kattegatt medan ryssarna genomförde omfatta</w:t>
      </w:r>
      <w:r w:rsidRPr="00BD4BB2">
        <w:t>n</w:t>
      </w:r>
      <w:r w:rsidRPr="00BD4BB2">
        <w:t>de dumpning i Östersjön. De allierade sänkte vanligtvis hela fartyg lastade med stridsmedel medan ryssarna av tonnagebrist dumpade förslutna behållare direkt från däck, vilket ledde till stor utspridning i dumpnings</w:t>
      </w:r>
      <w:r w:rsidRPr="00BD4BB2">
        <w:t>områdena.</w:t>
      </w:r>
    </w:p>
    <w:p w:rsidR="00BD4BB2" w:rsidRPr="00BD4BB2" w:rsidRDefault="00BD4BB2">
      <w:pPr>
        <w:pStyle w:val="Normaltindrag"/>
      </w:pPr>
      <w:r w:rsidRPr="00BD4BB2">
        <w:t>Helsingforskommissionen, Helcom, som arbetar med att skydda framfö</w:t>
      </w:r>
      <w:r w:rsidRPr="00BD4BB2">
        <w:t>r</w:t>
      </w:r>
      <w:r w:rsidRPr="00BD4BB2">
        <w:t>allt Östersjön mot miljöföroreningar har identifierat fem områden på hav</w:t>
      </w:r>
      <w:r w:rsidRPr="00BD4BB2">
        <w:t>s</w:t>
      </w:r>
      <w:r w:rsidRPr="00BD4BB2">
        <w:t>bottnen med dumpad stridsgas såsom sarin, tabun, fosgen med mera. Av de</w:t>
      </w:r>
      <w:r w:rsidRPr="00BD4BB2">
        <w:t>s</w:t>
      </w:r>
      <w:r w:rsidRPr="00BD4BB2">
        <w:t>sa områden ligger ett sydost om Gotland, ett öster om Bornholm, ett i Lilla Bält, ett söder om Arendal samt ett väster om Måseskär. Det sistnämnda li</w:t>
      </w:r>
      <w:r w:rsidRPr="00BD4BB2">
        <w:t>g</w:t>
      </w:r>
      <w:r w:rsidRPr="00BD4BB2">
        <w:t xml:space="preserve">ger bara 20 distansminuter från svenska Måseskär, vilket är skrämmande nära med tanke på vad som döljer sig på bottnen, endast på ca </w:t>
      </w:r>
      <w:smartTag w:uri="urn:schemas-microsoft-com:office:smarttags" w:element="metricconverter">
        <w:smartTagPr>
          <w:attr w:name="ProductID" w:val="200 meters"/>
        </w:smartTagPr>
        <w:r w:rsidRPr="00BD4BB2">
          <w:t>200 meters</w:t>
        </w:r>
      </w:smartTag>
      <w:r w:rsidRPr="00BD4BB2">
        <w:t xml:space="preserve"> djup.</w:t>
      </w:r>
    </w:p>
    <w:p w:rsidR="00BD4BB2" w:rsidRPr="00BD4BB2" w:rsidRDefault="00BD4BB2">
      <w:pPr>
        <w:pStyle w:val="Normaltindrag"/>
      </w:pPr>
      <w:r w:rsidRPr="00BD4BB2">
        <w:lastRenderedPageBreak/>
        <w:t>Kring flera av dessa dumpningsplatser finns riskområden definierad</w:t>
      </w:r>
      <w:r w:rsidRPr="00BD4BB2">
        <w:t>e, men så är inte fallet med dumpningsområdena söder om Arendal och väster om Måseskär. Risken för läckage är stor, och den blir större för varje år som dessa sänkta vrak, så kallade ”gasfartyg”, ligger och rostar på havets botten. Att det rör sig om en tickande miljöbomb råder inga tvivel om. Sverige måste nu agera, dels självständigt, dels tillsammans med övriga länder i Helcom.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BB2">
        <w:trPr>
          <w:cantSplit/>
        </w:trPr>
        <w:tc>
          <w:tcPr>
            <w:tcW w:w="3046" w:type="dxa"/>
          </w:tcPr>
          <w:p w:rsidR="00BD4BB2" w:rsidRPr="00BD4BB2" w:rsidRDefault="00BD4BB2">
            <w:pPr>
              <w:pStyle w:val="UnderskriftDatum"/>
              <w:spacing w:before="240"/>
            </w:pPr>
            <w:r w:rsidRPr="00BD4BB2">
              <w:t>Stockholm den 6 oktober 2008</w:t>
            </w:r>
          </w:p>
        </w:tc>
        <w:tc>
          <w:tcPr>
            <w:tcW w:w="3047" w:type="dxa"/>
          </w:tcPr>
          <w:p w:rsidR="00BD4BB2" w:rsidRPr="00BD4BB2" w:rsidRDefault="00BD4BB2">
            <w:pPr>
              <w:pStyle w:val="Underskrifter"/>
              <w:spacing w:before="240"/>
            </w:pPr>
          </w:p>
        </w:tc>
      </w:tr>
      <w:tr w:rsidR="00000000" w:rsidRPr="00BD4BB2">
        <w:trPr>
          <w:cantSplit/>
        </w:trPr>
        <w:tc>
          <w:tcPr>
            <w:tcW w:w="3046" w:type="dxa"/>
          </w:tcPr>
          <w:p w:rsidR="00BD4BB2" w:rsidRPr="00BD4BB2" w:rsidRDefault="00BD4BB2">
            <w:pPr>
              <w:pStyle w:val="Underskrifter"/>
            </w:pPr>
            <w:r w:rsidRPr="00BD4BB2">
              <w:t>Lars-Arne Staxäng (m)</w:t>
            </w:r>
          </w:p>
        </w:tc>
        <w:tc>
          <w:tcPr>
            <w:tcW w:w="3046" w:type="dxa"/>
          </w:tcPr>
          <w:p w:rsidR="00BD4BB2" w:rsidRPr="00BD4BB2" w:rsidRDefault="00BD4BB2">
            <w:pPr>
              <w:pStyle w:val="Underskrifter"/>
            </w:pPr>
            <w:r w:rsidRPr="00BD4BB2">
              <w:t>Kent Olsson (m)</w:t>
            </w:r>
          </w:p>
        </w:tc>
      </w:tr>
    </w:tbl>
    <w:p w:rsidR="00BD4BB2" w:rsidRPr="00BD4BB2" w:rsidRDefault="00BD4BB2">
      <w:pPr>
        <w:pStyle w:val="Normaltindrag"/>
      </w:pPr>
    </w:p>
    <w:sectPr w:rsidR="00000000" w:rsidRPr="00BD4B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BB2" w:rsidRPr="00BD4BB2" w:rsidRDefault="00BD4BB2">
      <w:r w:rsidRPr="00BD4BB2">
        <w:separator/>
      </w:r>
    </w:p>
  </w:endnote>
  <w:endnote w:type="continuationSeparator" w:id="0">
    <w:p w:rsidR="00BD4BB2" w:rsidRPr="00BD4BB2" w:rsidRDefault="00BD4BB2">
      <w:r w:rsidRPr="00BD4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B2" w:rsidRPr="00BD4BB2" w:rsidRDefault="00BD4BB2">
    <w:pPr>
      <w:pStyle w:val="Sidfot"/>
    </w:pPr>
    <w:r w:rsidRPr="00BD4B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2840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B2" w:rsidRDefault="00BD4B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BB2" w:rsidRDefault="00BD4B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B2" w:rsidRPr="00BD4BB2" w:rsidRDefault="00BD4BB2">
    <w:pPr>
      <w:pStyle w:val="Sidfot"/>
    </w:pPr>
    <w:r w:rsidRPr="00BD4B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369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B2" w:rsidRDefault="00BD4B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BB2" w:rsidRDefault="00BD4B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B2" w:rsidRPr="00BD4BB2" w:rsidRDefault="00BD4BB2">
    <w:pPr>
      <w:pStyle w:val="Sidfot"/>
    </w:pPr>
    <w:r w:rsidRPr="00BD4B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12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B2" w:rsidRDefault="00BD4B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BB2" w:rsidRDefault="00BD4B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BB2" w:rsidRPr="00BD4BB2" w:rsidRDefault="00BD4BB2">
      <w:r w:rsidRPr="00BD4BB2">
        <w:separator/>
      </w:r>
    </w:p>
  </w:footnote>
  <w:footnote w:type="continuationSeparator" w:id="0">
    <w:p w:rsidR="00BD4BB2" w:rsidRPr="00BD4BB2" w:rsidRDefault="00BD4BB2">
      <w:r w:rsidRPr="00BD4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B2" w:rsidRPr="00BD4BB2" w:rsidRDefault="00BD4BB2">
    <w:pPr>
      <w:pStyle w:val="Sidhuvud"/>
    </w:pPr>
    <w:r w:rsidRPr="00BD4B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738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B2" w:rsidRDefault="00BD4B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BB2" w:rsidRDefault="00BD4B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B2" w:rsidRPr="00BD4BB2" w:rsidRDefault="00BD4BB2">
    <w:pPr>
      <w:pStyle w:val="Sidhuvud"/>
    </w:pPr>
    <w:r w:rsidRPr="00BD4B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122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BB2" w:rsidRDefault="00BD4B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BB2" w:rsidRDefault="00BD4B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B2" w:rsidRPr="00BD4BB2" w:rsidRDefault="00BD4BB2">
    <w:pPr>
      <w:pStyle w:val="FSHNormal"/>
      <w:tabs>
        <w:tab w:val="right" w:pos="5840"/>
      </w:tabs>
    </w:pPr>
    <w:r w:rsidRPr="00BD4BB2">
      <w:br/>
    </w:r>
    <w:r w:rsidRPr="00BD4BB2">
      <w:fldChar w:fldCharType="begin" w:fldLock="1"/>
    </w:r>
    <w:r w:rsidRPr="00BD4BB2">
      <w:instrText xml:space="preserve"> DOCPROPERTY</w:instrText>
    </w:r>
    <w:r w:rsidRPr="00BD4BB2">
      <w:rPr>
        <w:sz w:val="18"/>
      </w:rPr>
      <w:instrText xml:space="preserve"> "YearUser" *\charformat </w:instrText>
    </w:r>
    <w:r w:rsidRPr="00BD4BB2">
      <w:fldChar w:fldCharType="separate"/>
    </w:r>
    <w:r w:rsidRPr="00BD4BB2">
      <w:t>2008/09</w:t>
    </w:r>
    <w:r w:rsidRPr="00BD4BB2">
      <w:fldChar w:fldCharType="end"/>
    </w:r>
    <w:r w:rsidRPr="00BD4BB2">
      <w:t xml:space="preserve"> </w:t>
    </w:r>
    <w:r w:rsidRPr="00BD4BB2">
      <w:tab/>
      <w:t xml:space="preserve">mnr: </w:t>
    </w:r>
    <w:r w:rsidRPr="00BD4BB2">
      <w:fldChar w:fldCharType="begin" w:fldLock="1"/>
    </w:r>
    <w:r w:rsidRPr="00BD4BB2">
      <w:instrText xml:space="preserve"> DOCPROPERTY</w:instrText>
    </w:r>
    <w:r w:rsidRPr="00BD4BB2">
      <w:rPr>
        <w:sz w:val="18"/>
      </w:rPr>
      <w:instrText xml:space="preserve"> "Motionsnummer" *\charformat </w:instrText>
    </w:r>
    <w:r w:rsidRPr="00BD4BB2">
      <w:fldChar w:fldCharType="separate"/>
    </w:r>
    <w:r w:rsidRPr="00BD4BB2">
      <w:t>MJ447</w:t>
    </w:r>
    <w:r w:rsidRPr="00BD4BB2">
      <w:fldChar w:fldCharType="end"/>
    </w:r>
    <w:r w:rsidRPr="00BD4BB2">
      <w:br/>
    </w:r>
    <w:r w:rsidRPr="00BD4BB2">
      <w:fldChar w:fldCharType="begin" w:fldLock="1"/>
    </w:r>
    <w:r w:rsidRPr="00BD4BB2">
      <w:instrText xml:space="preserve"> DOCPROPERTY</w:instrText>
    </w:r>
    <w:r w:rsidRPr="00BD4BB2">
      <w:rPr>
        <w:sz w:val="18"/>
      </w:rPr>
      <w:instrText xml:space="preserve"> "Samling" *\charformat </w:instrText>
    </w:r>
    <w:r w:rsidRPr="00BD4BB2">
      <w:fldChar w:fldCharType="end"/>
    </w:r>
    <w:r w:rsidRPr="00BD4BB2">
      <w:tab/>
      <w:t xml:space="preserve">pnr: </w:t>
    </w:r>
    <w:r w:rsidRPr="00BD4BB2">
      <w:fldChar w:fldCharType="begin" w:fldLock="1"/>
    </w:r>
    <w:r w:rsidRPr="00BD4BB2">
      <w:instrText xml:space="preserve"> DOCPROPERTY</w:instrText>
    </w:r>
    <w:r w:rsidRPr="00BD4BB2">
      <w:rPr>
        <w:sz w:val="18"/>
      </w:rPr>
      <w:instrText xml:space="preserve"> "Partinummer" *\charformat </w:instrText>
    </w:r>
    <w:r w:rsidRPr="00BD4BB2">
      <w:fldChar w:fldCharType="separate"/>
    </w:r>
    <w:r w:rsidRPr="00BD4BB2">
      <w:t>m1269</w:t>
    </w:r>
    <w:r w:rsidRPr="00BD4BB2">
      <w:fldChar w:fldCharType="end"/>
    </w:r>
  </w:p>
  <w:p w:rsidR="00BD4BB2" w:rsidRPr="00BD4BB2" w:rsidRDefault="00BD4BB2">
    <w:pPr>
      <w:pStyle w:val="FSHRub1"/>
    </w:pPr>
    <w:r w:rsidRPr="00BD4BB2">
      <w:t>Motion till riksdagen</w:t>
    </w:r>
    <w:r w:rsidRPr="00BD4BB2">
      <w:br/>
    </w:r>
    <w:r w:rsidRPr="00BD4BB2">
      <w:fldChar w:fldCharType="begin" w:fldLock="1"/>
    </w:r>
    <w:r w:rsidRPr="00BD4BB2">
      <w:instrText xml:space="preserve"> DOCPROPERTY "YearUser" *\charformat </w:instrText>
    </w:r>
    <w:r w:rsidRPr="00BD4BB2">
      <w:fldChar w:fldCharType="separate"/>
    </w:r>
    <w:r w:rsidRPr="00BD4BB2">
      <w:t>2008/09</w:t>
    </w:r>
    <w:r w:rsidRPr="00BD4BB2">
      <w:fldChar w:fldCharType="end"/>
    </w:r>
    <w:r w:rsidRPr="00BD4BB2">
      <w:t>:</w:t>
    </w:r>
    <w:r w:rsidRPr="00BD4BB2">
      <w:fldChar w:fldCharType="begin" w:fldLock="1"/>
    </w:r>
    <w:r w:rsidRPr="00BD4BB2">
      <w:instrText xml:space="preserve"> DOCPROPERTY "Motionsnummer" *\charformat </w:instrText>
    </w:r>
    <w:r w:rsidRPr="00BD4BB2">
      <w:fldChar w:fldCharType="separate"/>
    </w:r>
    <w:r w:rsidRPr="00BD4BB2">
      <w:t>MJ447</w:t>
    </w:r>
    <w:r w:rsidRPr="00BD4BB2">
      <w:fldChar w:fldCharType="end"/>
    </w:r>
  </w:p>
  <w:p w:rsidR="00BD4BB2" w:rsidRPr="00BD4BB2" w:rsidRDefault="00BD4BB2">
    <w:pPr>
      <w:pStyle w:val="FSHNormalS5"/>
    </w:pPr>
    <w:r w:rsidRPr="00BD4BB2">
      <w:fldChar w:fldCharType="begin" w:fldLock="1"/>
    </w:r>
    <w:r w:rsidRPr="00BD4BB2">
      <w:instrText xml:space="preserve"> DOCPROPERTY "MotionarText" *\charformat </w:instrText>
    </w:r>
    <w:r w:rsidRPr="00BD4BB2">
      <w:fldChar w:fldCharType="separate"/>
    </w:r>
    <w:r w:rsidRPr="00BD4BB2">
      <w:t>av Lars-Arne Staxäng och Kent Olsson (m)</w:t>
    </w:r>
    <w:r w:rsidRPr="00BD4BB2">
      <w:fldChar w:fldCharType="end"/>
    </w:r>
    <w:r w:rsidRPr="00BD4BB2">
      <w:br/>
    </w:r>
    <w:r w:rsidRPr="00BD4BB2">
      <w:fldChar w:fldCharType="begin" w:fldLock="1"/>
    </w:r>
    <w:r w:rsidRPr="00BD4BB2">
      <w:instrText xml:space="preserve"> DOCPROPERTY "SvarFrasKort" *\charformat </w:instrText>
    </w:r>
    <w:r w:rsidRPr="00BD4BB2">
      <w:fldChar w:fldCharType="end"/>
    </w:r>
  </w:p>
  <w:p w:rsidR="00BD4BB2" w:rsidRPr="00BD4BB2" w:rsidRDefault="00BD4BB2">
    <w:pPr>
      <w:pStyle w:val="FSHTitel"/>
    </w:pPr>
    <w:r w:rsidRPr="00BD4BB2">
      <w:fldChar w:fldCharType="begin" w:fldLock="1"/>
    </w:r>
    <w:r w:rsidRPr="00BD4BB2">
      <w:instrText xml:space="preserve"> DOCPROPERTY</w:instrText>
    </w:r>
    <w:r w:rsidRPr="00BD4BB2">
      <w:rPr>
        <w:sz w:val="18"/>
      </w:rPr>
      <w:instrText xml:space="preserve"> "RubrikSvar" *\charformat </w:instrText>
    </w:r>
    <w:r w:rsidRPr="00BD4BB2">
      <w:fldChar w:fldCharType="separate"/>
    </w:r>
    <w:r w:rsidRPr="00BD4BB2">
      <w:t>Dumpad stridsgas</w:t>
    </w:r>
    <w:r w:rsidRPr="00BD4BB2">
      <w:fldChar w:fldCharType="end"/>
    </w:r>
  </w:p>
  <w:p w:rsidR="00BD4BB2" w:rsidRPr="00BD4BB2" w:rsidRDefault="00BD4BB2">
    <w:pPr>
      <w:pStyle w:val="Normal00"/>
    </w:pPr>
  </w:p>
  <w:p w:rsidR="00BD4BB2" w:rsidRPr="00BD4BB2" w:rsidRDefault="00BD4B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7619581">
    <w:abstractNumId w:val="8"/>
  </w:num>
  <w:num w:numId="2" w16cid:durableId="2091192847">
    <w:abstractNumId w:val="9"/>
  </w:num>
  <w:num w:numId="3" w16cid:durableId="165482441">
    <w:abstractNumId w:val="8"/>
  </w:num>
  <w:num w:numId="4" w16cid:durableId="1356268556">
    <w:abstractNumId w:val="9"/>
  </w:num>
  <w:num w:numId="5" w16cid:durableId="1658413339">
    <w:abstractNumId w:val="13"/>
  </w:num>
  <w:num w:numId="6" w16cid:durableId="366418762">
    <w:abstractNumId w:val="10"/>
  </w:num>
  <w:num w:numId="7" w16cid:durableId="171529016">
    <w:abstractNumId w:val="11"/>
  </w:num>
  <w:num w:numId="8" w16cid:durableId="1242831736">
    <w:abstractNumId w:val="12"/>
  </w:num>
  <w:num w:numId="9" w16cid:durableId="1862351597">
    <w:abstractNumId w:val="8"/>
  </w:num>
  <w:num w:numId="10" w16cid:durableId="1561598443">
    <w:abstractNumId w:val="3"/>
  </w:num>
  <w:num w:numId="11" w16cid:durableId="303855617">
    <w:abstractNumId w:val="2"/>
  </w:num>
  <w:num w:numId="12" w16cid:durableId="453794838">
    <w:abstractNumId w:val="1"/>
  </w:num>
  <w:num w:numId="13" w16cid:durableId="1872455127">
    <w:abstractNumId w:val="0"/>
  </w:num>
  <w:num w:numId="14" w16cid:durableId="1031148369">
    <w:abstractNumId w:val="9"/>
  </w:num>
  <w:num w:numId="15" w16cid:durableId="985235020">
    <w:abstractNumId w:val="7"/>
  </w:num>
  <w:num w:numId="16" w16cid:durableId="2015958801">
    <w:abstractNumId w:val="6"/>
  </w:num>
  <w:num w:numId="17" w16cid:durableId="359749335">
    <w:abstractNumId w:val="5"/>
  </w:num>
  <w:num w:numId="18" w16cid:durableId="753748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D8B9B88A-8BC3-4039-908C-A260275E3E01}"/>
  </w:docVars>
  <w:rsids>
    <w:rsidRoot w:val="00B4585B"/>
    <w:rsid w:val="00B4585B"/>
    <w:rsid w:val="00BD4B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3F45FBD5-FE9E-484B-8A94-2408E9B8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m1269</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m1269</dc:title>
  <dc:subject>m1269</dc:subject>
  <dc:creator>Riksdagen</dc:creator>
  <cp:keywords>Riksdagen</cp:keywords>
  <dc:description>TKG-ktrl, MSMQ4mb, PersReg-Distribution mm</dc:description>
  <cp:lastModifiedBy>Lars Brink</cp:lastModifiedBy>
  <cp:revision>2</cp:revision>
  <cp:lastPrinted>2009-02-06T10:22:00Z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Dumpad stridsgas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Dumpad stridsgas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Kent Olsson (m)</vt:lpwstr>
  </property>
  <property fmtid="{D5CDD505-2E9C-101B-9397-08002B2CF9AE}" pid="26" name="MotionarLista">
    <vt:lpwstr>Staxäng, Lars-Arne (m)\Olsson,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20082009000000000109000012690069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20082009000000000109000012690069</vt:lpwstr>
  </property>
  <property fmtid="{D5CDD505-2E9C-101B-9397-08002B2CF9AE}" pid="50" name="nummer">
    <vt:lpwstr>447</vt:lpwstr>
  </property>
  <property fmtid="{D5CDD505-2E9C-101B-9397-08002B2CF9AE}" pid="51" name="utskottsbeteckning">
    <vt:lpwstr>MJ</vt:lpwstr>
  </property>
  <property fmtid="{D5CDD505-2E9C-101B-9397-08002B2CF9AE}" pid="52" name="GlobalUID">
    <vt:lpwstr>{910C882C-C1B2-4BDA-AD57-091C28DC9C43}</vt:lpwstr>
  </property>
  <property fmtid="{D5CDD505-2E9C-101B-9397-08002B2CF9AE}" pid="53" name="Överföringar">
    <vt:i4>0</vt:i4>
  </property>
  <property fmtid="{D5CDD505-2E9C-101B-9397-08002B2CF9AE}" pid="54" name="Checksum">
    <vt:lpwstr>*1018274878934*</vt:lpwstr>
  </property>
  <property fmtid="{D5CDD505-2E9C-101B-9397-08002B2CF9AE}" pid="55" name="skuggnummer">
    <vt:lpwstr>2647</vt:lpwstr>
  </property>
  <property fmtid="{D5CDD505-2E9C-101B-9397-08002B2CF9AE}" pid="56" name="urixVersion">
    <vt:lpwstr>3.2.0.8</vt:lpwstr>
  </property>
  <property fmtid="{D5CDD505-2E9C-101B-9397-08002B2CF9AE}" pid="57" name="urixOrigin">
    <vt:lpwstr>090402 16:39:00.747</vt:lpwstr>
  </property>
  <property fmtid="{D5CDD505-2E9C-101B-9397-08002B2CF9AE}" pid="58" name="urixGuid">
    <vt:lpwstr>{9ABEE026-BC01-4FA8-8A27-29132D542B43}</vt:lpwstr>
  </property>
</Properties>
</file>