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57E" w:rsidRPr="00FE157E" w:rsidRDefault="00FE157E">
      <w:pPr>
        <w:pStyle w:val="Datum"/>
      </w:pPr>
      <w:r w:rsidRPr="00FE157E">
        <w:fldChar w:fldCharType="begin" w:fldLock="1"/>
      </w:r>
      <w:r w:rsidRPr="00FE157E">
        <w:instrText xml:space="preserve"> DOCPROPERTY "DocumentDate" </w:instrText>
      </w:r>
      <w:r w:rsidRPr="00FE157E">
        <w:fldChar w:fldCharType="separate"/>
      </w:r>
      <w:r w:rsidRPr="00FE157E">
        <w:t>Onsdagen den 13 april 2011</w:t>
      </w:r>
      <w:r w:rsidRPr="00FE157E">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000000" w:rsidRPr="00FE157E">
        <w:tblPrEx>
          <w:tblCellMar>
            <w:top w:w="0" w:type="dxa"/>
            <w:left w:w="0" w:type="dxa"/>
            <w:bottom w:w="0" w:type="dxa"/>
            <w:right w:w="0" w:type="dxa"/>
          </w:tblCellMar>
        </w:tblPrEx>
        <w:tc>
          <w:tcPr>
            <w:tcW w:w="454" w:type="dxa"/>
          </w:tcPr>
          <w:p w:rsidR="00FE157E" w:rsidRPr="00FE157E" w:rsidRDefault="00FE157E">
            <w:pPr>
              <w:pStyle w:val="Plenum"/>
              <w:tabs>
                <w:tab w:val="clear" w:pos="1418"/>
              </w:tabs>
            </w:pPr>
            <w:r w:rsidRPr="00FE157E">
              <w:t>Kl.</w:t>
            </w:r>
          </w:p>
        </w:tc>
        <w:tc>
          <w:tcPr>
            <w:tcW w:w="851" w:type="dxa"/>
          </w:tcPr>
          <w:p w:rsidR="00FE157E" w:rsidRPr="00FE157E" w:rsidRDefault="00FE157E">
            <w:pPr>
              <w:pStyle w:val="Plenum"/>
              <w:tabs>
                <w:tab w:val="clear" w:pos="1418"/>
              </w:tabs>
              <w:jc w:val="right"/>
            </w:pPr>
            <w:bookmarkStart w:id="0" w:name="StartTidSchema"/>
            <w:bookmarkEnd w:id="0"/>
            <w:r w:rsidRPr="00FE157E">
              <w:t>09.00</w:t>
            </w:r>
          </w:p>
        </w:tc>
        <w:tc>
          <w:tcPr>
            <w:tcW w:w="397" w:type="dxa"/>
          </w:tcPr>
          <w:p w:rsidR="00FE157E" w:rsidRPr="00FE157E" w:rsidRDefault="00FE157E">
            <w:pPr>
              <w:pStyle w:val="Plenum"/>
              <w:tabs>
                <w:tab w:val="clear" w:pos="1418"/>
              </w:tabs>
              <w:rPr>
                <w:sz w:val="24"/>
              </w:rPr>
            </w:pPr>
          </w:p>
        </w:tc>
        <w:tc>
          <w:tcPr>
            <w:tcW w:w="7088" w:type="dxa"/>
          </w:tcPr>
          <w:p w:rsidR="00FE157E" w:rsidRPr="00FE157E" w:rsidRDefault="00FE157E">
            <w:pPr>
              <w:pStyle w:val="Plenum"/>
              <w:tabs>
                <w:tab w:val="clear" w:pos="1418"/>
              </w:tabs>
              <w:ind w:right="1"/>
            </w:pPr>
            <w:r w:rsidRPr="00FE157E">
              <w:t>Arbetsplenum</w:t>
            </w:r>
          </w:p>
        </w:tc>
      </w:tr>
      <w:tr w:rsidR="00000000" w:rsidRPr="00FE157E">
        <w:tblPrEx>
          <w:tblCellMar>
            <w:top w:w="0" w:type="dxa"/>
            <w:left w:w="0" w:type="dxa"/>
            <w:bottom w:w="0" w:type="dxa"/>
            <w:right w:w="0" w:type="dxa"/>
          </w:tblCellMar>
        </w:tblPrEx>
        <w:tc>
          <w:tcPr>
            <w:tcW w:w="454" w:type="dxa"/>
          </w:tcPr>
          <w:p w:rsidR="00FE157E" w:rsidRPr="00FE157E" w:rsidRDefault="00FE157E">
            <w:pPr>
              <w:pStyle w:val="Plenum"/>
              <w:tabs>
                <w:tab w:val="clear" w:pos="1418"/>
              </w:tabs>
            </w:pPr>
          </w:p>
        </w:tc>
        <w:tc>
          <w:tcPr>
            <w:tcW w:w="851" w:type="dxa"/>
          </w:tcPr>
          <w:p w:rsidR="00FE157E" w:rsidRPr="00FE157E" w:rsidRDefault="00FE157E">
            <w:pPr>
              <w:pStyle w:val="Plenum"/>
              <w:tabs>
                <w:tab w:val="clear" w:pos="1418"/>
              </w:tabs>
              <w:jc w:val="right"/>
            </w:pPr>
            <w:r w:rsidRPr="00FE157E">
              <w:t>12.00</w:t>
            </w:r>
          </w:p>
        </w:tc>
        <w:tc>
          <w:tcPr>
            <w:tcW w:w="397" w:type="dxa"/>
          </w:tcPr>
          <w:p w:rsidR="00FE157E" w:rsidRPr="00FE157E" w:rsidRDefault="00FE157E">
            <w:pPr>
              <w:pStyle w:val="Plenum"/>
              <w:tabs>
                <w:tab w:val="clear" w:pos="1418"/>
              </w:tabs>
              <w:rPr>
                <w:sz w:val="24"/>
              </w:rPr>
            </w:pPr>
          </w:p>
        </w:tc>
        <w:tc>
          <w:tcPr>
            <w:tcW w:w="7088" w:type="dxa"/>
          </w:tcPr>
          <w:p w:rsidR="00FE157E" w:rsidRPr="00FE157E" w:rsidRDefault="00FE157E">
            <w:pPr>
              <w:pStyle w:val="Plenum"/>
              <w:tabs>
                <w:tab w:val="clear" w:pos="1418"/>
              </w:tabs>
              <w:ind w:right="1"/>
            </w:pPr>
            <w:r w:rsidRPr="00FE157E">
              <w:t>Votering</w:t>
            </w:r>
          </w:p>
        </w:tc>
      </w:tr>
      <w:tr w:rsidR="00000000" w:rsidRPr="00FE157E">
        <w:tblPrEx>
          <w:tblCellMar>
            <w:top w:w="0" w:type="dxa"/>
            <w:left w:w="0" w:type="dxa"/>
            <w:bottom w:w="0" w:type="dxa"/>
            <w:right w:w="0" w:type="dxa"/>
          </w:tblCellMar>
        </w:tblPrEx>
        <w:tc>
          <w:tcPr>
            <w:tcW w:w="454" w:type="dxa"/>
          </w:tcPr>
          <w:p w:rsidR="00FE157E" w:rsidRPr="00FE157E" w:rsidRDefault="00FE157E">
            <w:pPr>
              <w:pStyle w:val="Plenum"/>
              <w:tabs>
                <w:tab w:val="clear" w:pos="1418"/>
              </w:tabs>
            </w:pPr>
          </w:p>
        </w:tc>
        <w:tc>
          <w:tcPr>
            <w:tcW w:w="851" w:type="dxa"/>
          </w:tcPr>
          <w:p w:rsidR="00FE157E" w:rsidRPr="00FE157E" w:rsidRDefault="00FE157E">
            <w:pPr>
              <w:pStyle w:val="Plenum"/>
              <w:tabs>
                <w:tab w:val="clear" w:pos="1418"/>
              </w:tabs>
              <w:jc w:val="right"/>
            </w:pPr>
            <w:r w:rsidRPr="00FE157E">
              <w:t>13.00</w:t>
            </w:r>
          </w:p>
        </w:tc>
        <w:tc>
          <w:tcPr>
            <w:tcW w:w="397" w:type="dxa"/>
          </w:tcPr>
          <w:p w:rsidR="00FE157E" w:rsidRPr="00FE157E" w:rsidRDefault="00FE157E">
            <w:pPr>
              <w:pStyle w:val="Plenum"/>
              <w:tabs>
                <w:tab w:val="clear" w:pos="1418"/>
              </w:tabs>
              <w:rPr>
                <w:sz w:val="24"/>
              </w:rPr>
            </w:pPr>
          </w:p>
        </w:tc>
        <w:tc>
          <w:tcPr>
            <w:tcW w:w="7088" w:type="dxa"/>
          </w:tcPr>
          <w:p w:rsidR="00FE157E" w:rsidRPr="00FE157E" w:rsidRDefault="00FE157E">
            <w:pPr>
              <w:pStyle w:val="Plenum"/>
              <w:tabs>
                <w:tab w:val="clear" w:pos="1418"/>
              </w:tabs>
              <w:ind w:right="1"/>
            </w:pPr>
            <w:r w:rsidRPr="00FE157E">
              <w:t>Debatt med anledning av vårpropositionens avlämnande</w:t>
            </w:r>
          </w:p>
        </w:tc>
      </w:tr>
    </w:tbl>
    <w:p w:rsidR="00FE157E" w:rsidRPr="00FE157E" w:rsidRDefault="00FE157E">
      <w:pPr>
        <w:pStyle w:val="StreckLngt"/>
      </w:pPr>
      <w:r w:rsidRPr="00FE157E">
        <w:tab/>
      </w:r>
    </w:p>
    <w:p w:rsidR="00FE157E" w:rsidRPr="00FE157E" w:rsidRDefault="00FE157E">
      <w:pPr>
        <w:pStyle w:val="Blankrad"/>
      </w:pPr>
      <w:r w:rsidRPr="00FE157E">
        <w:t xml:space="preserve">     </w:t>
      </w:r>
    </w:p>
    <w:p w:rsidR="00FE157E" w:rsidRPr="00FE157E" w:rsidRDefault="00FE157E">
      <w:pPr>
        <w:pStyle w:val="Blankrad"/>
      </w:pPr>
      <w:r w:rsidRPr="00FE157E">
        <w:t xml:space="preserve">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177"/>
        <w:gridCol w:w="70"/>
        <w:gridCol w:w="780"/>
        <w:gridCol w:w="695"/>
        <w:gridCol w:w="16"/>
      </w:tblGrid>
      <w:tr w:rsidR="00000000" w:rsidRPr="00FE157E">
        <w:tblPrEx>
          <w:tblCellMar>
            <w:top w:w="0" w:type="dxa"/>
            <w:bottom w:w="0" w:type="dxa"/>
          </w:tblCellMar>
        </w:tblPrEx>
        <w:trPr>
          <w:gridAfter w:val="1"/>
          <w:wAfter w:w="16" w:type="dxa"/>
        </w:trPr>
        <w:tc>
          <w:tcPr>
            <w:tcW w:w="454" w:type="dxa"/>
          </w:tcPr>
          <w:p w:rsidR="00FE157E" w:rsidRPr="00FE157E" w:rsidRDefault="00FE157E">
            <w:r w:rsidRPr="00FE157E">
              <w:t>Nr</w:t>
            </w:r>
          </w:p>
        </w:tc>
        <w:tc>
          <w:tcPr>
            <w:tcW w:w="5670" w:type="dxa"/>
            <w:gridSpan w:val="2"/>
          </w:tcPr>
          <w:p w:rsidR="00FE157E" w:rsidRPr="00FE157E" w:rsidRDefault="00FE157E"/>
        </w:tc>
        <w:tc>
          <w:tcPr>
            <w:tcW w:w="1247" w:type="dxa"/>
            <w:gridSpan w:val="2"/>
          </w:tcPr>
          <w:p w:rsidR="00FE157E" w:rsidRPr="00FE157E" w:rsidRDefault="00FE157E"/>
        </w:tc>
        <w:tc>
          <w:tcPr>
            <w:tcW w:w="1475" w:type="dxa"/>
            <w:gridSpan w:val="2"/>
          </w:tcPr>
          <w:p w:rsidR="00FE157E" w:rsidRPr="00FE157E" w:rsidRDefault="00FE157E"/>
        </w:tc>
      </w:tr>
      <w:tr w:rsidR="00000000" w:rsidRPr="00FE157E">
        <w:tblPrEx>
          <w:tblCellMar>
            <w:top w:w="0" w:type="dxa"/>
            <w:bottom w:w="0" w:type="dxa"/>
          </w:tblCellMar>
        </w:tblPrEx>
        <w:tc>
          <w:tcPr>
            <w:tcW w:w="454" w:type="dxa"/>
          </w:tcPr>
          <w:p w:rsidR="00FE157E" w:rsidRPr="00FE157E" w:rsidRDefault="00FE157E">
            <w:pPr>
              <w:pStyle w:val="rendenr"/>
            </w:pPr>
            <w:r w:rsidRPr="00FE157E">
              <w:t>29</w:t>
            </w:r>
          </w:p>
        </w:tc>
        <w:tc>
          <w:tcPr>
            <w:tcW w:w="8408" w:type="dxa"/>
            <w:gridSpan w:val="7"/>
          </w:tcPr>
          <w:p w:rsidR="00FE157E" w:rsidRPr="00FE157E" w:rsidRDefault="00FE157E">
            <w:pPr>
              <w:pStyle w:val="renderubrik"/>
            </w:pPr>
            <w:r w:rsidRPr="00FE157E">
              <w:t>Debatt med anledning av vårpropositionens avlämnande</w:t>
            </w:r>
          </w:p>
        </w:tc>
      </w:tr>
      <w:tr w:rsidR="00000000" w:rsidRPr="00FE157E">
        <w:tblPrEx>
          <w:tblCellMar>
            <w:top w:w="0" w:type="dxa"/>
            <w:bottom w:w="0" w:type="dxa"/>
          </w:tblCellMar>
        </w:tblPrEx>
        <w:tc>
          <w:tcPr>
            <w:tcW w:w="454" w:type="dxa"/>
          </w:tcPr>
          <w:p w:rsidR="00FE157E" w:rsidRPr="00FE157E" w:rsidRDefault="00FE157E">
            <w:pPr>
              <w:pStyle w:val="IngenText"/>
              <w:spacing w:before="120"/>
            </w:pPr>
          </w:p>
        </w:tc>
        <w:tc>
          <w:tcPr>
            <w:tcW w:w="8408" w:type="dxa"/>
            <w:gridSpan w:val="7"/>
          </w:tcPr>
          <w:p w:rsidR="00FE157E" w:rsidRPr="00FE157E" w:rsidRDefault="00FE157E">
            <w:pPr>
              <w:pStyle w:val="UnderrubrikLgtPlacerad"/>
            </w:pPr>
            <w:r w:rsidRPr="00FE157E">
              <w:t>Debattregler</w:t>
            </w:r>
          </w:p>
        </w:tc>
      </w:tr>
      <w:tr w:rsidR="00000000" w:rsidRPr="00FE157E">
        <w:tblPrEx>
          <w:tblCellMar>
            <w:top w:w="0" w:type="dxa"/>
            <w:bottom w:w="0" w:type="dxa"/>
          </w:tblCellMar>
        </w:tblPrEx>
        <w:trPr>
          <w:trHeight w:val="3328"/>
        </w:trPr>
        <w:tc>
          <w:tcPr>
            <w:tcW w:w="454" w:type="dxa"/>
          </w:tcPr>
          <w:p w:rsidR="00FE157E" w:rsidRPr="00FE157E" w:rsidRDefault="00FE157E">
            <w:pPr>
              <w:pStyle w:val="IngenText"/>
            </w:pPr>
          </w:p>
        </w:tc>
        <w:tc>
          <w:tcPr>
            <w:tcW w:w="8408" w:type="dxa"/>
            <w:gridSpan w:val="7"/>
          </w:tcPr>
          <w:p w:rsidR="00FE157E" w:rsidRPr="00FE157E" w:rsidRDefault="00FE157E">
            <w:pPr>
              <w:rPr>
                <w:sz w:val="22"/>
                <w:szCs w:val="22"/>
              </w:rPr>
            </w:pPr>
            <w:r w:rsidRPr="00FE157E">
              <w:rPr>
                <w:sz w:val="22"/>
                <w:szCs w:val="22"/>
              </w:rPr>
              <w:t>Finansminister Anders Borg (M) inleder debatten med att presentera vårpropositionen. Detta anförande får ta högst 15 minuter. På anförandet föreligger det inte någon replikrätt.   Därefter följer anföranden från övriga partier i storleksordning. Partiföreträdare för Socialdemokraterna, Miljöpartiet de gröna, Sverigedemokraterna och Vänsterpartiet har rätt till ett anförande på högst 10 minuter och partiföreträdare för Folkpartiet liberalerna, Centerpartiet och Kristdemokraterna har rätt till ett anförande p</w:t>
            </w:r>
            <w:r w:rsidRPr="00FE157E">
              <w:rPr>
                <w:sz w:val="22"/>
                <w:szCs w:val="22"/>
              </w:rPr>
              <w:t>å högst 5 minuter. Sedan följer ytterligare ett anförande av finansministern på högst 8 minuter. På dessa anföranden föreligger det replikrätt, partierna i storleksordning. Duellmetoden tillämpas med replikrätt på högst 2 minuter respektive 1 minut.  Anföranden hålls i talarstolen och repliker tas i talarstolarna framför podiet.</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8408" w:type="dxa"/>
            <w:gridSpan w:val="7"/>
          </w:tcPr>
          <w:p w:rsidR="00FE157E" w:rsidRPr="00FE157E" w:rsidRDefault="00FE157E">
            <w:pPr>
              <w:pStyle w:val="Debattregler"/>
              <w:jc w:val="right"/>
            </w:pPr>
            <w:r w:rsidRPr="00FE157E">
              <w:rPr>
                <w:b/>
              </w:rPr>
              <w:t xml:space="preserve">                                                                      Tid (min)</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9"/>
              </w:numPr>
              <w:spacing w:after="240"/>
            </w:pPr>
          </w:p>
        </w:tc>
        <w:tc>
          <w:tcPr>
            <w:tcW w:w="6393" w:type="dxa"/>
            <w:gridSpan w:val="2"/>
          </w:tcPr>
          <w:p w:rsidR="00FE157E" w:rsidRPr="00FE157E" w:rsidRDefault="00FE157E">
            <w:r w:rsidRPr="00FE157E">
              <w:t>Finansminister Anders Borg (M)</w:t>
            </w:r>
          </w:p>
        </w:tc>
        <w:tc>
          <w:tcPr>
            <w:tcW w:w="850" w:type="dxa"/>
            <w:gridSpan w:val="2"/>
          </w:tcPr>
          <w:p w:rsidR="00FE157E" w:rsidRPr="00FE157E" w:rsidRDefault="00FE157E">
            <w:pPr>
              <w:pStyle w:val="IngenText"/>
            </w:pPr>
          </w:p>
        </w:tc>
        <w:tc>
          <w:tcPr>
            <w:tcW w:w="711" w:type="dxa"/>
            <w:gridSpan w:val="2"/>
          </w:tcPr>
          <w:p w:rsidR="00FE157E" w:rsidRPr="00FE157E" w:rsidRDefault="00FE157E">
            <w:pPr>
              <w:pStyle w:val="IngenText"/>
              <w:jc w:val="center"/>
            </w:pPr>
            <w:r w:rsidRPr="00FE157E">
              <w:t>15</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9"/>
              </w:numPr>
              <w:spacing w:after="240"/>
            </w:pPr>
          </w:p>
        </w:tc>
        <w:tc>
          <w:tcPr>
            <w:tcW w:w="6393" w:type="dxa"/>
            <w:gridSpan w:val="2"/>
          </w:tcPr>
          <w:p w:rsidR="00FE157E" w:rsidRPr="00FE157E" w:rsidRDefault="00FE157E">
            <w:r w:rsidRPr="00FE157E">
              <w:t>Tommy Waidelich (S)</w:t>
            </w:r>
          </w:p>
        </w:tc>
        <w:tc>
          <w:tcPr>
            <w:tcW w:w="850" w:type="dxa"/>
            <w:gridSpan w:val="2"/>
          </w:tcPr>
          <w:p w:rsidR="00FE157E" w:rsidRPr="00FE157E" w:rsidRDefault="00FE157E">
            <w:pPr>
              <w:pStyle w:val="IngenText"/>
            </w:pPr>
          </w:p>
        </w:tc>
        <w:tc>
          <w:tcPr>
            <w:tcW w:w="711" w:type="dxa"/>
            <w:gridSpan w:val="2"/>
          </w:tcPr>
          <w:p w:rsidR="00FE157E" w:rsidRPr="00FE157E" w:rsidRDefault="00FE157E">
            <w:pPr>
              <w:pStyle w:val="IngenText"/>
              <w:jc w:val="center"/>
            </w:pPr>
            <w:r w:rsidRPr="00FE157E">
              <w:t>10</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9"/>
              </w:numPr>
              <w:spacing w:after="240"/>
            </w:pPr>
          </w:p>
        </w:tc>
        <w:tc>
          <w:tcPr>
            <w:tcW w:w="6393" w:type="dxa"/>
            <w:gridSpan w:val="2"/>
          </w:tcPr>
          <w:p w:rsidR="00FE157E" w:rsidRPr="00FE157E" w:rsidRDefault="00FE157E">
            <w:r w:rsidRPr="00FE157E">
              <w:t>Mikaela Valtersson (MP)</w:t>
            </w:r>
          </w:p>
        </w:tc>
        <w:tc>
          <w:tcPr>
            <w:tcW w:w="850" w:type="dxa"/>
            <w:gridSpan w:val="2"/>
          </w:tcPr>
          <w:p w:rsidR="00FE157E" w:rsidRPr="00FE157E" w:rsidRDefault="00FE157E">
            <w:pPr>
              <w:pStyle w:val="IngenText"/>
            </w:pPr>
          </w:p>
        </w:tc>
        <w:tc>
          <w:tcPr>
            <w:tcW w:w="711" w:type="dxa"/>
            <w:gridSpan w:val="2"/>
          </w:tcPr>
          <w:p w:rsidR="00FE157E" w:rsidRPr="00FE157E" w:rsidRDefault="00FE157E">
            <w:pPr>
              <w:pStyle w:val="IngenText"/>
              <w:jc w:val="center"/>
            </w:pPr>
            <w:r w:rsidRPr="00FE157E">
              <w:t>10</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9"/>
              </w:numPr>
              <w:spacing w:after="240"/>
            </w:pPr>
          </w:p>
        </w:tc>
        <w:tc>
          <w:tcPr>
            <w:tcW w:w="6393" w:type="dxa"/>
            <w:gridSpan w:val="2"/>
          </w:tcPr>
          <w:p w:rsidR="00FE157E" w:rsidRPr="00FE157E" w:rsidRDefault="00FE157E">
            <w:r w:rsidRPr="00FE157E">
              <w:t>Carl B Hamilton (FP)</w:t>
            </w:r>
          </w:p>
        </w:tc>
        <w:tc>
          <w:tcPr>
            <w:tcW w:w="850" w:type="dxa"/>
            <w:gridSpan w:val="2"/>
          </w:tcPr>
          <w:p w:rsidR="00FE157E" w:rsidRPr="00FE157E" w:rsidRDefault="00FE157E">
            <w:pPr>
              <w:pStyle w:val="IngenText"/>
            </w:pPr>
          </w:p>
        </w:tc>
        <w:tc>
          <w:tcPr>
            <w:tcW w:w="711" w:type="dxa"/>
            <w:gridSpan w:val="2"/>
          </w:tcPr>
          <w:p w:rsidR="00FE157E" w:rsidRPr="00FE157E" w:rsidRDefault="00FE157E">
            <w:pPr>
              <w:pStyle w:val="IngenText"/>
              <w:jc w:val="center"/>
            </w:pPr>
            <w:r w:rsidRPr="00FE157E">
              <w:t>5</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9"/>
              </w:numPr>
              <w:spacing w:after="240"/>
            </w:pPr>
          </w:p>
        </w:tc>
        <w:tc>
          <w:tcPr>
            <w:tcW w:w="6393" w:type="dxa"/>
            <w:gridSpan w:val="2"/>
          </w:tcPr>
          <w:p w:rsidR="00FE157E" w:rsidRPr="00FE157E" w:rsidRDefault="00FE157E">
            <w:r w:rsidRPr="00FE157E">
              <w:t>Annie Johansson (C)</w:t>
            </w:r>
          </w:p>
        </w:tc>
        <w:tc>
          <w:tcPr>
            <w:tcW w:w="850" w:type="dxa"/>
            <w:gridSpan w:val="2"/>
          </w:tcPr>
          <w:p w:rsidR="00FE157E" w:rsidRPr="00FE157E" w:rsidRDefault="00FE157E">
            <w:pPr>
              <w:pStyle w:val="IngenText"/>
            </w:pPr>
          </w:p>
        </w:tc>
        <w:tc>
          <w:tcPr>
            <w:tcW w:w="711" w:type="dxa"/>
            <w:gridSpan w:val="2"/>
          </w:tcPr>
          <w:p w:rsidR="00FE157E" w:rsidRPr="00FE157E" w:rsidRDefault="00FE157E">
            <w:pPr>
              <w:pStyle w:val="IngenText"/>
              <w:jc w:val="center"/>
            </w:pPr>
            <w:r w:rsidRPr="00FE157E">
              <w:t>5</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9"/>
              </w:numPr>
              <w:spacing w:after="240"/>
            </w:pPr>
          </w:p>
        </w:tc>
        <w:tc>
          <w:tcPr>
            <w:tcW w:w="6393" w:type="dxa"/>
            <w:gridSpan w:val="2"/>
          </w:tcPr>
          <w:p w:rsidR="00FE157E" w:rsidRPr="00FE157E" w:rsidRDefault="00FE157E">
            <w:r w:rsidRPr="00FE157E">
              <w:t>Johnny Skalin (SD)</w:t>
            </w:r>
          </w:p>
        </w:tc>
        <w:tc>
          <w:tcPr>
            <w:tcW w:w="850" w:type="dxa"/>
            <w:gridSpan w:val="2"/>
          </w:tcPr>
          <w:p w:rsidR="00FE157E" w:rsidRPr="00FE157E" w:rsidRDefault="00FE157E">
            <w:pPr>
              <w:pStyle w:val="IngenText"/>
            </w:pPr>
          </w:p>
        </w:tc>
        <w:tc>
          <w:tcPr>
            <w:tcW w:w="711" w:type="dxa"/>
            <w:gridSpan w:val="2"/>
          </w:tcPr>
          <w:p w:rsidR="00FE157E" w:rsidRPr="00FE157E" w:rsidRDefault="00FE157E">
            <w:pPr>
              <w:pStyle w:val="IngenText"/>
              <w:jc w:val="center"/>
            </w:pPr>
            <w:r w:rsidRPr="00FE157E">
              <w:t>10</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9"/>
              </w:numPr>
              <w:spacing w:after="240"/>
            </w:pPr>
          </w:p>
        </w:tc>
        <w:tc>
          <w:tcPr>
            <w:tcW w:w="6393" w:type="dxa"/>
            <w:gridSpan w:val="2"/>
          </w:tcPr>
          <w:p w:rsidR="00FE157E" w:rsidRPr="00FE157E" w:rsidRDefault="00FE157E">
            <w:r w:rsidRPr="00FE157E">
              <w:t>Ulla Andersson (V)</w:t>
            </w:r>
          </w:p>
        </w:tc>
        <w:tc>
          <w:tcPr>
            <w:tcW w:w="850" w:type="dxa"/>
            <w:gridSpan w:val="2"/>
          </w:tcPr>
          <w:p w:rsidR="00FE157E" w:rsidRPr="00FE157E" w:rsidRDefault="00FE157E">
            <w:pPr>
              <w:pStyle w:val="IngenText"/>
            </w:pPr>
          </w:p>
        </w:tc>
        <w:tc>
          <w:tcPr>
            <w:tcW w:w="711" w:type="dxa"/>
            <w:gridSpan w:val="2"/>
          </w:tcPr>
          <w:p w:rsidR="00FE157E" w:rsidRPr="00FE157E" w:rsidRDefault="00FE157E">
            <w:pPr>
              <w:pStyle w:val="IngenText"/>
              <w:jc w:val="center"/>
            </w:pPr>
            <w:r w:rsidRPr="00FE157E">
              <w:t>10</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9"/>
              </w:numPr>
              <w:spacing w:after="240"/>
            </w:pPr>
          </w:p>
        </w:tc>
        <w:tc>
          <w:tcPr>
            <w:tcW w:w="6393" w:type="dxa"/>
            <w:gridSpan w:val="2"/>
          </w:tcPr>
          <w:p w:rsidR="00FE157E" w:rsidRPr="00FE157E" w:rsidRDefault="00FE157E">
            <w:r w:rsidRPr="00FE157E">
              <w:t>Anders Sellström (KD)</w:t>
            </w:r>
          </w:p>
        </w:tc>
        <w:tc>
          <w:tcPr>
            <w:tcW w:w="850" w:type="dxa"/>
            <w:gridSpan w:val="2"/>
          </w:tcPr>
          <w:p w:rsidR="00FE157E" w:rsidRPr="00FE157E" w:rsidRDefault="00FE157E">
            <w:pPr>
              <w:pStyle w:val="IngenText"/>
            </w:pPr>
          </w:p>
        </w:tc>
        <w:tc>
          <w:tcPr>
            <w:tcW w:w="711" w:type="dxa"/>
            <w:gridSpan w:val="2"/>
          </w:tcPr>
          <w:p w:rsidR="00FE157E" w:rsidRPr="00FE157E" w:rsidRDefault="00FE157E">
            <w:pPr>
              <w:pStyle w:val="IngenText"/>
              <w:jc w:val="center"/>
            </w:pPr>
            <w:r w:rsidRPr="00FE157E">
              <w:t>5</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9"/>
              </w:numPr>
              <w:spacing w:after="240"/>
            </w:pPr>
          </w:p>
        </w:tc>
        <w:tc>
          <w:tcPr>
            <w:tcW w:w="6393" w:type="dxa"/>
            <w:gridSpan w:val="2"/>
          </w:tcPr>
          <w:p w:rsidR="00FE157E" w:rsidRPr="00FE157E" w:rsidRDefault="00FE157E">
            <w:r w:rsidRPr="00FE157E">
              <w:t>Finansminister Anders Borg (M)</w:t>
            </w:r>
          </w:p>
        </w:tc>
        <w:tc>
          <w:tcPr>
            <w:tcW w:w="850" w:type="dxa"/>
            <w:gridSpan w:val="2"/>
          </w:tcPr>
          <w:p w:rsidR="00FE157E" w:rsidRPr="00FE157E" w:rsidRDefault="00FE157E">
            <w:pPr>
              <w:pStyle w:val="IngenText"/>
            </w:pPr>
          </w:p>
        </w:tc>
        <w:tc>
          <w:tcPr>
            <w:tcW w:w="711" w:type="dxa"/>
            <w:gridSpan w:val="2"/>
          </w:tcPr>
          <w:p w:rsidR="00FE157E" w:rsidRPr="00FE157E" w:rsidRDefault="00FE157E">
            <w:pPr>
              <w:pStyle w:val="IngenText"/>
              <w:jc w:val="center"/>
            </w:pPr>
            <w:r w:rsidRPr="00FE157E">
              <w:t>8</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8408" w:type="dxa"/>
            <w:gridSpan w:val="7"/>
          </w:tcPr>
          <w:p w:rsidR="00FE157E" w:rsidRPr="00FE157E" w:rsidRDefault="00FE157E">
            <w:pPr>
              <w:pStyle w:val="IngenText"/>
            </w:pPr>
          </w:p>
        </w:tc>
      </w:tr>
      <w:tr w:rsidR="00000000" w:rsidRPr="00FE157E">
        <w:tblPrEx>
          <w:tblCellMar>
            <w:top w:w="0" w:type="dxa"/>
            <w:bottom w:w="0" w:type="dxa"/>
          </w:tblCellMar>
        </w:tblPrEx>
        <w:tc>
          <w:tcPr>
            <w:tcW w:w="454" w:type="dxa"/>
          </w:tcPr>
          <w:p w:rsidR="00FE157E" w:rsidRPr="00FE157E" w:rsidRDefault="00FE157E">
            <w:pPr>
              <w:pStyle w:val="IngenText"/>
              <w:spacing w:before="120"/>
            </w:pPr>
          </w:p>
        </w:tc>
        <w:tc>
          <w:tcPr>
            <w:tcW w:w="6847" w:type="dxa"/>
            <w:gridSpan w:val="3"/>
          </w:tcPr>
          <w:p w:rsidR="00FE157E" w:rsidRPr="00FE157E" w:rsidRDefault="00FE157E">
            <w:pPr>
              <w:pStyle w:val="TalartidTotalText"/>
            </w:pPr>
            <w:r w:rsidRPr="00FE157E">
              <w:t xml:space="preserve">Max. debattid </w:t>
            </w:r>
          </w:p>
        </w:tc>
        <w:tc>
          <w:tcPr>
            <w:tcW w:w="1561" w:type="dxa"/>
            <w:gridSpan w:val="4"/>
          </w:tcPr>
          <w:p w:rsidR="00FE157E" w:rsidRPr="00FE157E" w:rsidRDefault="00FE157E">
            <w:pPr>
              <w:pStyle w:val="TalartidFet"/>
            </w:pPr>
            <w:r w:rsidRPr="00FE157E">
              <w:t>5 tim. 6 min.</w:t>
            </w:r>
          </w:p>
        </w:tc>
      </w:tr>
      <w:tr w:rsidR="00000000" w:rsidRPr="00FE157E">
        <w:tblPrEx>
          <w:tblCellMar>
            <w:top w:w="0" w:type="dxa"/>
            <w:bottom w:w="0" w:type="dxa"/>
          </w:tblCellMar>
        </w:tblPrEx>
        <w:tc>
          <w:tcPr>
            <w:tcW w:w="454" w:type="dxa"/>
          </w:tcPr>
          <w:p w:rsidR="00FE157E" w:rsidRPr="00FE157E" w:rsidRDefault="00FE157E">
            <w:pPr>
              <w:pStyle w:val="IngenText"/>
            </w:pPr>
          </w:p>
        </w:tc>
        <w:tc>
          <w:tcPr>
            <w:tcW w:w="8408" w:type="dxa"/>
            <w:gridSpan w:val="7"/>
          </w:tcPr>
          <w:p w:rsidR="00FE157E" w:rsidRPr="00FE157E" w:rsidRDefault="00FE157E">
            <w:pPr>
              <w:pStyle w:val="Mittstreck"/>
            </w:pPr>
            <w:r w:rsidRPr="00FE157E">
              <w:tab/>
            </w:r>
            <w:r w:rsidRPr="00FE157E">
              <w:tab/>
            </w:r>
          </w:p>
        </w:tc>
      </w:tr>
    </w:tbl>
    <w:p w:rsidR="00FE157E" w:rsidRPr="00FE157E" w:rsidRDefault="00FE157E">
      <w:pPr>
        <w:pStyle w:val="Blankrad"/>
      </w:pPr>
      <w:r w:rsidRPr="00FE157E">
        <w:t xml:space="preserve">     </w:t>
      </w:r>
    </w:p>
    <w:p w:rsidR="00FE157E" w:rsidRPr="00FE157E" w:rsidRDefault="00FE157E">
      <w:pPr>
        <w:pStyle w:val="Blankrad"/>
      </w:pPr>
    </w:p>
    <w:p w:rsidR="00FE157E" w:rsidRPr="00FE157E" w:rsidRDefault="00FE157E">
      <w:pPr>
        <w:pStyle w:val="Blankrad"/>
      </w:pPr>
    </w:p>
    <w:tbl>
      <w:tblPr>
        <w:tblW w:w="0" w:type="auto"/>
        <w:tblLayout w:type="fixed"/>
        <w:tblCellMar>
          <w:left w:w="71" w:type="dxa"/>
          <w:right w:w="71" w:type="dxa"/>
        </w:tblCellMar>
        <w:tblLook w:val="0000" w:firstRow="0" w:lastRow="0" w:firstColumn="0" w:lastColumn="0" w:noHBand="0" w:noVBand="0"/>
      </w:tblPr>
      <w:tblGrid>
        <w:gridCol w:w="454"/>
        <w:gridCol w:w="5670"/>
        <w:gridCol w:w="1247"/>
        <w:gridCol w:w="1474"/>
      </w:tblGrid>
      <w:tr w:rsidR="00000000" w:rsidRPr="00FE157E">
        <w:tblPrEx>
          <w:tblCellMar>
            <w:top w:w="0" w:type="dxa"/>
            <w:bottom w:w="0" w:type="dxa"/>
          </w:tblCellMar>
        </w:tblPrEx>
        <w:tc>
          <w:tcPr>
            <w:tcW w:w="454" w:type="dxa"/>
          </w:tcPr>
          <w:p w:rsidR="00FE157E" w:rsidRPr="00FE157E" w:rsidRDefault="00FE157E">
            <w:r w:rsidRPr="00FE157E">
              <w:t>Nr</w:t>
            </w:r>
          </w:p>
        </w:tc>
        <w:tc>
          <w:tcPr>
            <w:tcW w:w="5670" w:type="dxa"/>
          </w:tcPr>
          <w:p w:rsidR="00FE157E" w:rsidRPr="00FE157E" w:rsidRDefault="00FE157E">
            <w:bookmarkStart w:id="1" w:name="ÄrendeNrRubrik"/>
            <w:bookmarkEnd w:id="1"/>
          </w:p>
        </w:tc>
        <w:tc>
          <w:tcPr>
            <w:tcW w:w="1247" w:type="dxa"/>
          </w:tcPr>
          <w:p w:rsidR="00FE157E" w:rsidRPr="00FE157E" w:rsidRDefault="00FE157E">
            <w:r w:rsidRPr="00FE157E">
              <w:t>Anmäld tid (min.)</w:t>
            </w:r>
          </w:p>
        </w:tc>
        <w:tc>
          <w:tcPr>
            <w:tcW w:w="1474" w:type="dxa"/>
          </w:tcPr>
          <w:p w:rsidR="00FE157E" w:rsidRPr="00FE157E" w:rsidRDefault="00FE157E">
            <w:r w:rsidRPr="00FE157E">
              <w:t>Ackumulerad tid</w:t>
            </w:r>
          </w:p>
        </w:tc>
      </w:tr>
    </w:tbl>
    <w:p w:rsidR="00FE157E" w:rsidRPr="00FE157E" w:rsidRDefault="00FE157E">
      <w:pPr>
        <w:pStyle w:val="Blankrad"/>
      </w:pPr>
      <w:r w:rsidRPr="00FE157E">
        <w:t>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000000" w:rsidRPr="00FE157E">
        <w:tblPrEx>
          <w:tblCellMar>
            <w:top w:w="0" w:type="dxa"/>
            <w:bottom w:w="0" w:type="dxa"/>
          </w:tblCellMar>
        </w:tblPrEx>
        <w:trPr>
          <w:cantSplit/>
          <w:tblHeader/>
        </w:trPr>
        <w:tc>
          <w:tcPr>
            <w:tcW w:w="454" w:type="dxa"/>
          </w:tcPr>
          <w:p w:rsidR="00FE157E" w:rsidRPr="00FE157E" w:rsidRDefault="00FE157E">
            <w:pPr>
              <w:pStyle w:val="rendenr"/>
            </w:pPr>
            <w:r w:rsidRPr="00FE157E">
              <w:t>20</w:t>
            </w:r>
          </w:p>
        </w:tc>
        <w:tc>
          <w:tcPr>
            <w:tcW w:w="5670" w:type="dxa"/>
          </w:tcPr>
          <w:p w:rsidR="00FE157E" w:rsidRPr="00FE157E" w:rsidRDefault="00FE157E">
            <w:pPr>
              <w:pStyle w:val="renderubrik"/>
            </w:pPr>
            <w:r w:rsidRPr="00FE157E">
              <w:t xml:space="preserve">Civilutskottets betänkande </w:t>
            </w:r>
            <w:bookmarkStart w:id="2" w:name="BetänkandeNr"/>
            <w:bookmarkEnd w:id="2"/>
            <w:r w:rsidRPr="00FE157E">
              <w:t>CU26</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bottom w:w="0" w:type="dxa"/>
          </w:tblCellMar>
        </w:tblPrEx>
        <w:trPr>
          <w:cantSplit/>
          <w:tblHeader/>
        </w:trPr>
        <w:tc>
          <w:tcPr>
            <w:tcW w:w="454" w:type="dxa"/>
          </w:tcPr>
          <w:p w:rsidR="00FE157E" w:rsidRPr="00FE157E" w:rsidRDefault="00FE157E">
            <w:pPr>
              <w:pStyle w:val="IngenText"/>
              <w:tabs>
                <w:tab w:val="clear" w:pos="6804"/>
              </w:tabs>
            </w:pPr>
          </w:p>
        </w:tc>
        <w:tc>
          <w:tcPr>
            <w:tcW w:w="5670" w:type="dxa"/>
          </w:tcPr>
          <w:p w:rsidR="00FE157E" w:rsidRPr="00FE157E" w:rsidRDefault="00FE157E">
            <w:pPr>
              <w:pStyle w:val="Underrubrik"/>
            </w:pPr>
            <w:bookmarkStart w:id="3" w:name="Ärenderubrik"/>
            <w:bookmarkEnd w:id="3"/>
            <w:r w:rsidRPr="00FE157E">
              <w:t>Komplettering av den nya plan- och bygglagens övergångsbestämmelser</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bl>
    <w:p w:rsidR="00FE157E" w:rsidRPr="00FE157E" w:rsidRDefault="00FE157E">
      <w:pPr>
        <w:pStyle w:val="Blankrad"/>
      </w:pPr>
      <w:r w:rsidRPr="00FE157E">
        <w:t xml:space="preserve">     </w:t>
      </w:r>
    </w:p>
    <w:p w:rsidR="00FE157E" w:rsidRPr="00FE157E" w:rsidRDefault="00FE157E">
      <w:pPr>
        <w:pStyle w:val="Blankrad"/>
      </w:pPr>
      <w:bookmarkStart w:id="4" w:name="Start"/>
      <w:bookmarkEnd w:id="4"/>
    </w:p>
    <w:p w:rsidR="00FE157E" w:rsidRPr="00FE157E" w:rsidRDefault="00FE157E">
      <w:pPr>
        <w:pStyle w:val="Blankrad"/>
      </w:pP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FE157E">
        <w:tblPrEx>
          <w:tblCellMar>
            <w:top w:w="0" w:type="dxa"/>
            <w:bottom w:w="0" w:type="dxa"/>
          </w:tblCellMar>
        </w:tblPrEx>
        <w:trPr>
          <w:cantSplit/>
          <w:tblHeader/>
        </w:trPr>
        <w:tc>
          <w:tcPr>
            <w:tcW w:w="454" w:type="dxa"/>
          </w:tcPr>
          <w:p w:rsidR="00FE157E" w:rsidRPr="00FE157E" w:rsidRDefault="00FE157E">
            <w:pPr>
              <w:pStyle w:val="rendenr"/>
            </w:pPr>
            <w:r w:rsidRPr="00FE157E">
              <w:t>21</w:t>
            </w:r>
          </w:p>
        </w:tc>
        <w:tc>
          <w:tcPr>
            <w:tcW w:w="5670" w:type="dxa"/>
            <w:gridSpan w:val="2"/>
          </w:tcPr>
          <w:p w:rsidR="00FE157E" w:rsidRPr="00FE157E" w:rsidRDefault="00FE157E">
            <w:pPr>
              <w:pStyle w:val="renderubrik"/>
            </w:pPr>
            <w:r w:rsidRPr="00FE157E">
              <w:t>Finansutskottets betänkande FiU23</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bottom w:w="0" w:type="dxa"/>
          </w:tblCellMar>
        </w:tblPrEx>
        <w:trPr>
          <w:cantSplit/>
          <w:tblHeader/>
        </w:trPr>
        <w:tc>
          <w:tcPr>
            <w:tcW w:w="454" w:type="dxa"/>
          </w:tcPr>
          <w:p w:rsidR="00FE157E" w:rsidRPr="00FE157E" w:rsidRDefault="00FE157E">
            <w:pPr>
              <w:pStyle w:val="IngenText"/>
              <w:tabs>
                <w:tab w:val="clear" w:pos="6804"/>
              </w:tabs>
            </w:pPr>
          </w:p>
        </w:tc>
        <w:tc>
          <w:tcPr>
            <w:tcW w:w="5670" w:type="dxa"/>
            <w:gridSpan w:val="2"/>
          </w:tcPr>
          <w:p w:rsidR="00FE157E" w:rsidRPr="00FE157E" w:rsidRDefault="00FE157E">
            <w:pPr>
              <w:pStyle w:val="Underrubrik"/>
            </w:pPr>
            <w:r w:rsidRPr="00FE157E">
              <w:t>Riksbankens förvaltning 2010</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numPr>
                <w:ilvl w:val="0"/>
                <w:numId w:val="11"/>
              </w:numPr>
            </w:pPr>
          </w:p>
        </w:tc>
        <w:tc>
          <w:tcPr>
            <w:tcW w:w="5216" w:type="dxa"/>
          </w:tcPr>
          <w:p w:rsidR="00FE157E" w:rsidRPr="00FE157E" w:rsidRDefault="00FE157E">
            <w:r w:rsidRPr="00FE157E">
              <w:t>Jonas Eriksson (MP)</w:t>
            </w:r>
          </w:p>
        </w:tc>
        <w:tc>
          <w:tcPr>
            <w:tcW w:w="1247" w:type="dxa"/>
          </w:tcPr>
          <w:p w:rsidR="00FE157E" w:rsidRPr="00FE157E" w:rsidRDefault="00FE157E">
            <w:pPr>
              <w:pStyle w:val="Talartid"/>
            </w:pPr>
            <w:r w:rsidRPr="00FE157E">
              <w:t>4</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
              </w:numPr>
              <w:spacing w:after="240"/>
            </w:pPr>
          </w:p>
        </w:tc>
        <w:tc>
          <w:tcPr>
            <w:tcW w:w="5216" w:type="dxa"/>
          </w:tcPr>
          <w:p w:rsidR="00FE157E" w:rsidRPr="00FE157E" w:rsidRDefault="00FE157E">
            <w:r w:rsidRPr="00FE157E">
              <w:t>Jacob Johnson (V)</w:t>
            </w:r>
          </w:p>
        </w:tc>
        <w:tc>
          <w:tcPr>
            <w:tcW w:w="1247" w:type="dxa"/>
          </w:tcPr>
          <w:p w:rsidR="00FE157E" w:rsidRPr="00FE157E" w:rsidRDefault="00FE157E">
            <w:pPr>
              <w:pStyle w:val="Talartid"/>
            </w:pPr>
            <w:r w:rsidRPr="00FE157E">
              <w:t>4</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
              </w:numPr>
              <w:spacing w:after="240"/>
            </w:pPr>
          </w:p>
        </w:tc>
        <w:tc>
          <w:tcPr>
            <w:tcW w:w="5216" w:type="dxa"/>
          </w:tcPr>
          <w:p w:rsidR="00FE157E" w:rsidRPr="00FE157E" w:rsidRDefault="00FE157E">
            <w:r w:rsidRPr="00FE157E">
              <w:t>Jörgen Hellman (S)</w:t>
            </w:r>
          </w:p>
        </w:tc>
        <w:tc>
          <w:tcPr>
            <w:tcW w:w="1247" w:type="dxa"/>
          </w:tcPr>
          <w:p w:rsidR="00FE157E" w:rsidRPr="00FE157E" w:rsidRDefault="00FE157E">
            <w:pPr>
              <w:pStyle w:val="Talartid"/>
            </w:pPr>
            <w:r w:rsidRPr="00FE157E">
              <w:t>6</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
              </w:numPr>
              <w:spacing w:after="240"/>
            </w:pPr>
          </w:p>
        </w:tc>
        <w:tc>
          <w:tcPr>
            <w:tcW w:w="5216" w:type="dxa"/>
          </w:tcPr>
          <w:p w:rsidR="00FE157E" w:rsidRPr="00FE157E" w:rsidRDefault="00FE157E">
            <w:r w:rsidRPr="00FE157E">
              <w:t>Elisabeth Svantesson (M)</w:t>
            </w:r>
          </w:p>
        </w:tc>
        <w:tc>
          <w:tcPr>
            <w:tcW w:w="1247" w:type="dxa"/>
          </w:tcPr>
          <w:p w:rsidR="00FE157E" w:rsidRPr="00FE157E" w:rsidRDefault="00FE157E">
            <w:pPr>
              <w:pStyle w:val="Talartid"/>
            </w:pPr>
            <w:r w:rsidRPr="00FE157E">
              <w:t>5</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Summalinje"/>
            </w:pPr>
          </w:p>
        </w:tc>
        <w:tc>
          <w:tcPr>
            <w:tcW w:w="454" w:type="dxa"/>
          </w:tcPr>
          <w:p w:rsidR="00FE157E" w:rsidRPr="00FE157E" w:rsidRDefault="00FE157E">
            <w:pPr>
              <w:pStyle w:val="Summalinje"/>
            </w:pPr>
          </w:p>
        </w:tc>
        <w:tc>
          <w:tcPr>
            <w:tcW w:w="5216" w:type="dxa"/>
          </w:tcPr>
          <w:p w:rsidR="00FE157E" w:rsidRPr="00FE157E" w:rsidRDefault="00FE157E">
            <w:pPr>
              <w:pStyle w:val="Summalinje"/>
            </w:pPr>
          </w:p>
        </w:tc>
        <w:tc>
          <w:tcPr>
            <w:tcW w:w="1247" w:type="dxa"/>
          </w:tcPr>
          <w:p w:rsidR="00FE157E" w:rsidRPr="00FE157E" w:rsidRDefault="00FE157E">
            <w:pPr>
              <w:pStyle w:val="Summalinje"/>
            </w:pPr>
            <w:r w:rsidRPr="00FE157E">
              <w:t>____</w:t>
            </w:r>
          </w:p>
        </w:tc>
        <w:tc>
          <w:tcPr>
            <w:tcW w:w="1489" w:type="dxa"/>
          </w:tcPr>
          <w:p w:rsidR="00FE157E" w:rsidRPr="00FE157E" w:rsidRDefault="00FE157E">
            <w:pPr>
              <w:pStyle w:val="Summalinje"/>
            </w:pPr>
            <w:r w:rsidRPr="00FE157E">
              <w:t>____</w:t>
            </w: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IngenText"/>
            </w:pPr>
            <w:r w:rsidRPr="00FE157E">
              <w:t xml:space="preserve"> </w:t>
            </w:r>
          </w:p>
        </w:tc>
        <w:tc>
          <w:tcPr>
            <w:tcW w:w="454" w:type="dxa"/>
          </w:tcPr>
          <w:p w:rsidR="00FE157E" w:rsidRPr="00FE157E" w:rsidRDefault="00FE157E">
            <w:pPr>
              <w:pStyle w:val="IngenText"/>
            </w:pPr>
          </w:p>
        </w:tc>
        <w:tc>
          <w:tcPr>
            <w:tcW w:w="5216" w:type="dxa"/>
          </w:tcPr>
          <w:p w:rsidR="00FE157E" w:rsidRPr="00FE157E" w:rsidRDefault="00FE157E">
            <w:pPr>
              <w:pStyle w:val="IngenText"/>
            </w:pPr>
          </w:p>
        </w:tc>
        <w:tc>
          <w:tcPr>
            <w:tcW w:w="1247" w:type="dxa"/>
          </w:tcPr>
          <w:p w:rsidR="00FE157E" w:rsidRPr="00FE157E" w:rsidRDefault="00FE157E">
            <w:pPr>
              <w:pStyle w:val="TalartidSumma"/>
            </w:pPr>
            <w:r w:rsidRPr="00FE157E">
              <w:t>0.19</w:t>
            </w:r>
          </w:p>
        </w:tc>
        <w:tc>
          <w:tcPr>
            <w:tcW w:w="1489" w:type="dxa"/>
          </w:tcPr>
          <w:p w:rsidR="00FE157E" w:rsidRPr="00FE157E" w:rsidRDefault="00FE157E">
            <w:pPr>
              <w:pStyle w:val="TalartidAckumulerad"/>
            </w:pPr>
            <w:r w:rsidRPr="00FE157E">
              <w:t>0.19</w:t>
            </w:r>
          </w:p>
        </w:tc>
      </w:tr>
    </w:tbl>
    <w:p w:rsidR="00FE157E" w:rsidRPr="00FE157E" w:rsidRDefault="00FE157E">
      <w:pPr>
        <w:pStyle w:val="Blankrad"/>
      </w:pPr>
      <w:r w:rsidRPr="00FE157E">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000000" w:rsidRPr="00FE157E">
        <w:tblPrEx>
          <w:tblCellMar>
            <w:top w:w="0" w:type="dxa"/>
            <w:bottom w:w="0" w:type="dxa"/>
          </w:tblCellMar>
        </w:tblPrEx>
        <w:trPr>
          <w:cantSplit/>
          <w:tblHeader/>
        </w:trPr>
        <w:tc>
          <w:tcPr>
            <w:tcW w:w="454" w:type="dxa"/>
          </w:tcPr>
          <w:p w:rsidR="00FE157E" w:rsidRPr="00FE157E" w:rsidRDefault="00FE157E">
            <w:pPr>
              <w:pStyle w:val="rendenr"/>
            </w:pPr>
            <w:r w:rsidRPr="00FE157E">
              <w:t>22</w:t>
            </w:r>
          </w:p>
        </w:tc>
        <w:tc>
          <w:tcPr>
            <w:tcW w:w="5670" w:type="dxa"/>
          </w:tcPr>
          <w:p w:rsidR="00FE157E" w:rsidRPr="00FE157E" w:rsidRDefault="00FE157E">
            <w:pPr>
              <w:pStyle w:val="renderubrik"/>
            </w:pPr>
            <w:r w:rsidRPr="00FE157E">
              <w:t>Finansutskottets betänkande FiU32</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bottom w:w="0" w:type="dxa"/>
          </w:tblCellMar>
        </w:tblPrEx>
        <w:trPr>
          <w:cantSplit/>
          <w:tblHeader/>
        </w:trPr>
        <w:tc>
          <w:tcPr>
            <w:tcW w:w="454" w:type="dxa"/>
          </w:tcPr>
          <w:p w:rsidR="00FE157E" w:rsidRPr="00FE157E" w:rsidRDefault="00FE157E">
            <w:pPr>
              <w:pStyle w:val="IngenText"/>
              <w:tabs>
                <w:tab w:val="clear" w:pos="6804"/>
              </w:tabs>
            </w:pPr>
          </w:p>
        </w:tc>
        <w:tc>
          <w:tcPr>
            <w:tcW w:w="5670" w:type="dxa"/>
          </w:tcPr>
          <w:p w:rsidR="00FE157E" w:rsidRPr="00FE157E" w:rsidRDefault="00FE157E">
            <w:pPr>
              <w:pStyle w:val="Underrubrik"/>
            </w:pPr>
            <w:r w:rsidRPr="00FE157E">
              <w:t>Statistikfrågor</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bl>
    <w:p w:rsidR="00FE157E" w:rsidRPr="00FE157E" w:rsidRDefault="00FE157E">
      <w:pPr>
        <w:pStyle w:val="Blankrad"/>
      </w:pPr>
      <w:r w:rsidRPr="00FE157E">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000000" w:rsidRPr="00FE157E">
        <w:tblPrEx>
          <w:tblCellMar>
            <w:top w:w="0" w:type="dxa"/>
            <w:bottom w:w="0" w:type="dxa"/>
          </w:tblCellMar>
        </w:tblPrEx>
        <w:trPr>
          <w:cantSplit/>
          <w:tblHeader/>
        </w:trPr>
        <w:tc>
          <w:tcPr>
            <w:tcW w:w="454" w:type="dxa"/>
          </w:tcPr>
          <w:p w:rsidR="00FE157E" w:rsidRPr="00FE157E" w:rsidRDefault="00FE157E">
            <w:pPr>
              <w:pStyle w:val="rendenr"/>
            </w:pPr>
            <w:r w:rsidRPr="00FE157E">
              <w:t>23</w:t>
            </w:r>
          </w:p>
        </w:tc>
        <w:tc>
          <w:tcPr>
            <w:tcW w:w="5670" w:type="dxa"/>
          </w:tcPr>
          <w:p w:rsidR="00FE157E" w:rsidRPr="00FE157E" w:rsidRDefault="00FE157E">
            <w:pPr>
              <w:pStyle w:val="renderubrik"/>
            </w:pPr>
            <w:r w:rsidRPr="00FE157E">
              <w:t>Justitieutskottets betänkande JuU29</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bottom w:w="0" w:type="dxa"/>
          </w:tblCellMar>
        </w:tblPrEx>
        <w:trPr>
          <w:cantSplit/>
          <w:tblHeader/>
        </w:trPr>
        <w:tc>
          <w:tcPr>
            <w:tcW w:w="454" w:type="dxa"/>
          </w:tcPr>
          <w:p w:rsidR="00FE157E" w:rsidRPr="00FE157E" w:rsidRDefault="00FE157E">
            <w:pPr>
              <w:pStyle w:val="IngenText"/>
              <w:tabs>
                <w:tab w:val="clear" w:pos="6804"/>
              </w:tabs>
            </w:pPr>
          </w:p>
        </w:tc>
        <w:tc>
          <w:tcPr>
            <w:tcW w:w="5670" w:type="dxa"/>
          </w:tcPr>
          <w:p w:rsidR="00FE157E" w:rsidRPr="00FE157E" w:rsidRDefault="00FE157E">
            <w:pPr>
              <w:pStyle w:val="Underrubrik"/>
            </w:pPr>
            <w:r w:rsidRPr="00FE157E">
              <w:t>Ändring i brottsbalken</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bl>
    <w:p w:rsidR="00FE157E" w:rsidRPr="00FE157E" w:rsidRDefault="00FE157E">
      <w:pPr>
        <w:pStyle w:val="Blankrad"/>
      </w:pPr>
      <w:r w:rsidRPr="00FE157E">
        <w:t xml:space="preserve">     </w:t>
      </w:r>
    </w:p>
    <w:p w:rsidR="00FE157E" w:rsidRPr="00FE157E" w:rsidRDefault="00FE157E">
      <w:pPr>
        <w:pStyle w:val="Blankrad"/>
      </w:pPr>
      <w:r w:rsidRPr="00FE157E">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FE157E">
        <w:tblPrEx>
          <w:tblCellMar>
            <w:top w:w="0" w:type="dxa"/>
            <w:bottom w:w="0" w:type="dxa"/>
          </w:tblCellMar>
        </w:tblPrEx>
        <w:trPr>
          <w:cantSplit/>
          <w:tblHeader/>
        </w:trPr>
        <w:tc>
          <w:tcPr>
            <w:tcW w:w="454" w:type="dxa"/>
          </w:tcPr>
          <w:p w:rsidR="00FE157E" w:rsidRPr="00FE157E" w:rsidRDefault="00FE157E">
            <w:pPr>
              <w:pStyle w:val="rendenr"/>
            </w:pPr>
            <w:r w:rsidRPr="00FE157E">
              <w:t>24</w:t>
            </w:r>
          </w:p>
        </w:tc>
        <w:tc>
          <w:tcPr>
            <w:tcW w:w="5670" w:type="dxa"/>
            <w:gridSpan w:val="2"/>
          </w:tcPr>
          <w:p w:rsidR="00FE157E" w:rsidRPr="00FE157E" w:rsidRDefault="00FE157E">
            <w:pPr>
              <w:pStyle w:val="renderubrik"/>
            </w:pPr>
            <w:r w:rsidRPr="00FE157E">
              <w:t>Justitieutskottets betänkande JuU11</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bottom w:w="0" w:type="dxa"/>
          </w:tblCellMar>
        </w:tblPrEx>
        <w:trPr>
          <w:cantSplit/>
          <w:tblHeader/>
        </w:trPr>
        <w:tc>
          <w:tcPr>
            <w:tcW w:w="454" w:type="dxa"/>
          </w:tcPr>
          <w:p w:rsidR="00FE157E" w:rsidRPr="00FE157E" w:rsidRDefault="00FE157E">
            <w:pPr>
              <w:pStyle w:val="IngenText"/>
              <w:tabs>
                <w:tab w:val="clear" w:pos="6804"/>
              </w:tabs>
            </w:pPr>
          </w:p>
        </w:tc>
        <w:tc>
          <w:tcPr>
            <w:tcW w:w="5670" w:type="dxa"/>
            <w:gridSpan w:val="2"/>
          </w:tcPr>
          <w:p w:rsidR="00FE157E" w:rsidRPr="00FE157E" w:rsidRDefault="00FE157E">
            <w:pPr>
              <w:pStyle w:val="Underrubrik"/>
            </w:pPr>
            <w:r w:rsidRPr="00FE157E">
              <w:t>Våldsbrott och brottsoffer</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5"/>
              </w:numPr>
              <w:spacing w:after="240"/>
            </w:pPr>
          </w:p>
        </w:tc>
        <w:tc>
          <w:tcPr>
            <w:tcW w:w="5216" w:type="dxa"/>
          </w:tcPr>
          <w:p w:rsidR="00FE157E" w:rsidRPr="00FE157E" w:rsidRDefault="00FE157E">
            <w:r w:rsidRPr="00FE157E">
              <w:t>Anna Wallén (S)</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5"/>
              </w:numPr>
              <w:spacing w:after="240"/>
            </w:pPr>
          </w:p>
        </w:tc>
        <w:tc>
          <w:tcPr>
            <w:tcW w:w="5216" w:type="dxa"/>
          </w:tcPr>
          <w:p w:rsidR="00FE157E" w:rsidRPr="00FE157E" w:rsidRDefault="00FE157E">
            <w:r w:rsidRPr="00FE157E">
              <w:t>Maria Ferm (MP)</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5"/>
              </w:numPr>
              <w:spacing w:after="240"/>
            </w:pPr>
          </w:p>
        </w:tc>
        <w:tc>
          <w:tcPr>
            <w:tcW w:w="5216" w:type="dxa"/>
          </w:tcPr>
          <w:p w:rsidR="00FE157E" w:rsidRPr="00FE157E" w:rsidRDefault="00FE157E">
            <w:r w:rsidRPr="00FE157E">
              <w:t>Kent Ekeroth (SD)</w:t>
            </w:r>
          </w:p>
        </w:tc>
        <w:tc>
          <w:tcPr>
            <w:tcW w:w="1247" w:type="dxa"/>
          </w:tcPr>
          <w:p w:rsidR="00FE157E" w:rsidRPr="00FE157E" w:rsidRDefault="00FE157E">
            <w:pPr>
              <w:pStyle w:val="Talartid"/>
            </w:pPr>
            <w:r w:rsidRPr="00FE157E">
              <w:t>5</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5"/>
              </w:numPr>
              <w:spacing w:after="240"/>
            </w:pPr>
          </w:p>
        </w:tc>
        <w:tc>
          <w:tcPr>
            <w:tcW w:w="5216" w:type="dxa"/>
          </w:tcPr>
          <w:p w:rsidR="00FE157E" w:rsidRPr="00FE157E" w:rsidRDefault="00FE157E">
            <w:r w:rsidRPr="00FE157E">
              <w:t>Lena Olsson (V)</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5"/>
              </w:numPr>
              <w:spacing w:after="240"/>
            </w:pPr>
          </w:p>
        </w:tc>
        <w:tc>
          <w:tcPr>
            <w:tcW w:w="5216" w:type="dxa"/>
          </w:tcPr>
          <w:p w:rsidR="00FE157E" w:rsidRPr="00FE157E" w:rsidRDefault="00FE157E">
            <w:r w:rsidRPr="00FE157E">
              <w:t>Anton Abele (M)</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5"/>
              </w:numPr>
              <w:spacing w:after="240"/>
            </w:pPr>
          </w:p>
        </w:tc>
        <w:tc>
          <w:tcPr>
            <w:tcW w:w="5216" w:type="dxa"/>
          </w:tcPr>
          <w:p w:rsidR="00FE157E" w:rsidRPr="00FE157E" w:rsidRDefault="00FE157E">
            <w:r w:rsidRPr="00FE157E">
              <w:t>Roger Haddad (FP)</w:t>
            </w:r>
          </w:p>
        </w:tc>
        <w:tc>
          <w:tcPr>
            <w:tcW w:w="1247" w:type="dxa"/>
          </w:tcPr>
          <w:p w:rsidR="00FE157E" w:rsidRPr="00FE157E" w:rsidRDefault="00FE157E">
            <w:pPr>
              <w:pStyle w:val="Talartid"/>
            </w:pPr>
            <w:r w:rsidRPr="00FE157E">
              <w:t>6</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5"/>
              </w:numPr>
              <w:spacing w:after="240"/>
            </w:pPr>
          </w:p>
        </w:tc>
        <w:tc>
          <w:tcPr>
            <w:tcW w:w="5216" w:type="dxa"/>
          </w:tcPr>
          <w:p w:rsidR="00FE157E" w:rsidRPr="00FE157E" w:rsidRDefault="00FE157E">
            <w:r w:rsidRPr="00FE157E">
              <w:t>Johan Linander (C)</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5"/>
              </w:numPr>
              <w:spacing w:after="240"/>
            </w:pPr>
          </w:p>
        </w:tc>
        <w:tc>
          <w:tcPr>
            <w:tcW w:w="5216" w:type="dxa"/>
          </w:tcPr>
          <w:p w:rsidR="00FE157E" w:rsidRPr="00FE157E" w:rsidRDefault="00FE157E">
            <w:r w:rsidRPr="00FE157E">
              <w:t>Caroline Szyber (KD)</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5"/>
              </w:numPr>
              <w:spacing w:after="240"/>
            </w:pPr>
          </w:p>
        </w:tc>
        <w:tc>
          <w:tcPr>
            <w:tcW w:w="5216" w:type="dxa"/>
          </w:tcPr>
          <w:p w:rsidR="00FE157E" w:rsidRPr="00FE157E" w:rsidRDefault="00FE157E">
            <w:r w:rsidRPr="00FE157E">
              <w:t>Marianne Berg (V)</w:t>
            </w:r>
          </w:p>
        </w:tc>
        <w:tc>
          <w:tcPr>
            <w:tcW w:w="1247" w:type="dxa"/>
          </w:tcPr>
          <w:p w:rsidR="00FE157E" w:rsidRPr="00FE157E" w:rsidRDefault="00FE157E">
            <w:pPr>
              <w:pStyle w:val="Talartid"/>
            </w:pPr>
            <w:r w:rsidRPr="00FE157E">
              <w:t>5</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Summalinje"/>
            </w:pPr>
          </w:p>
        </w:tc>
        <w:tc>
          <w:tcPr>
            <w:tcW w:w="454" w:type="dxa"/>
          </w:tcPr>
          <w:p w:rsidR="00FE157E" w:rsidRPr="00FE157E" w:rsidRDefault="00FE157E">
            <w:pPr>
              <w:pStyle w:val="Summalinje"/>
            </w:pPr>
          </w:p>
        </w:tc>
        <w:tc>
          <w:tcPr>
            <w:tcW w:w="5216" w:type="dxa"/>
          </w:tcPr>
          <w:p w:rsidR="00FE157E" w:rsidRPr="00FE157E" w:rsidRDefault="00FE157E">
            <w:pPr>
              <w:pStyle w:val="Summalinje"/>
            </w:pPr>
          </w:p>
        </w:tc>
        <w:tc>
          <w:tcPr>
            <w:tcW w:w="1247" w:type="dxa"/>
          </w:tcPr>
          <w:p w:rsidR="00FE157E" w:rsidRPr="00FE157E" w:rsidRDefault="00FE157E">
            <w:pPr>
              <w:pStyle w:val="Summalinje"/>
            </w:pPr>
            <w:r w:rsidRPr="00FE157E">
              <w:t>____</w:t>
            </w:r>
          </w:p>
        </w:tc>
        <w:tc>
          <w:tcPr>
            <w:tcW w:w="1489" w:type="dxa"/>
          </w:tcPr>
          <w:p w:rsidR="00FE157E" w:rsidRPr="00FE157E" w:rsidRDefault="00FE157E">
            <w:pPr>
              <w:pStyle w:val="Summalinje"/>
            </w:pPr>
            <w:r w:rsidRPr="00FE157E">
              <w:t>____</w:t>
            </w: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IngenText"/>
            </w:pPr>
            <w:r w:rsidRPr="00FE157E">
              <w:t xml:space="preserve"> </w:t>
            </w:r>
          </w:p>
        </w:tc>
        <w:tc>
          <w:tcPr>
            <w:tcW w:w="454" w:type="dxa"/>
          </w:tcPr>
          <w:p w:rsidR="00FE157E" w:rsidRPr="00FE157E" w:rsidRDefault="00FE157E">
            <w:pPr>
              <w:pStyle w:val="IngenText"/>
            </w:pPr>
          </w:p>
        </w:tc>
        <w:tc>
          <w:tcPr>
            <w:tcW w:w="5216" w:type="dxa"/>
          </w:tcPr>
          <w:p w:rsidR="00FE157E" w:rsidRPr="00FE157E" w:rsidRDefault="00FE157E">
            <w:pPr>
              <w:pStyle w:val="IngenText"/>
            </w:pPr>
          </w:p>
        </w:tc>
        <w:tc>
          <w:tcPr>
            <w:tcW w:w="1247" w:type="dxa"/>
          </w:tcPr>
          <w:p w:rsidR="00FE157E" w:rsidRPr="00FE157E" w:rsidRDefault="00FE157E">
            <w:pPr>
              <w:pStyle w:val="TalartidSumma"/>
            </w:pPr>
            <w:r w:rsidRPr="00FE157E">
              <w:t>1.04</w:t>
            </w:r>
          </w:p>
        </w:tc>
        <w:tc>
          <w:tcPr>
            <w:tcW w:w="1489" w:type="dxa"/>
          </w:tcPr>
          <w:p w:rsidR="00FE157E" w:rsidRPr="00FE157E" w:rsidRDefault="00FE157E">
            <w:pPr>
              <w:pStyle w:val="TalartidAckumulerad"/>
            </w:pPr>
            <w:r w:rsidRPr="00FE157E">
              <w:t>1.23</w:t>
            </w:r>
          </w:p>
        </w:tc>
      </w:tr>
    </w:tbl>
    <w:p w:rsidR="00FE157E" w:rsidRPr="00FE157E" w:rsidRDefault="00FE157E">
      <w:pPr>
        <w:pStyle w:val="Blankrad"/>
      </w:pPr>
      <w:r w:rsidRPr="00FE157E">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FE157E">
        <w:tblPrEx>
          <w:tblCellMar>
            <w:top w:w="0" w:type="dxa"/>
            <w:bottom w:w="0" w:type="dxa"/>
          </w:tblCellMar>
        </w:tblPrEx>
        <w:trPr>
          <w:cantSplit/>
          <w:tblHeader/>
        </w:trPr>
        <w:tc>
          <w:tcPr>
            <w:tcW w:w="454" w:type="dxa"/>
          </w:tcPr>
          <w:p w:rsidR="00FE157E" w:rsidRPr="00FE157E" w:rsidRDefault="00FE157E">
            <w:pPr>
              <w:pStyle w:val="rendenr"/>
            </w:pPr>
            <w:r w:rsidRPr="00FE157E">
              <w:t>25</w:t>
            </w:r>
          </w:p>
        </w:tc>
        <w:tc>
          <w:tcPr>
            <w:tcW w:w="5670" w:type="dxa"/>
            <w:gridSpan w:val="2"/>
          </w:tcPr>
          <w:p w:rsidR="00FE157E" w:rsidRPr="00FE157E" w:rsidRDefault="00FE157E">
            <w:pPr>
              <w:pStyle w:val="renderubrik"/>
            </w:pPr>
            <w:r w:rsidRPr="00FE157E">
              <w:t>Trafikutskottets betänkande TU15</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bottom w:w="0" w:type="dxa"/>
          </w:tblCellMar>
        </w:tblPrEx>
        <w:trPr>
          <w:cantSplit/>
          <w:tblHeader/>
        </w:trPr>
        <w:tc>
          <w:tcPr>
            <w:tcW w:w="454" w:type="dxa"/>
          </w:tcPr>
          <w:p w:rsidR="00FE157E" w:rsidRPr="00FE157E" w:rsidRDefault="00FE157E">
            <w:pPr>
              <w:pStyle w:val="IngenText"/>
              <w:tabs>
                <w:tab w:val="clear" w:pos="6804"/>
              </w:tabs>
            </w:pPr>
          </w:p>
        </w:tc>
        <w:tc>
          <w:tcPr>
            <w:tcW w:w="5670" w:type="dxa"/>
            <w:gridSpan w:val="2"/>
          </w:tcPr>
          <w:p w:rsidR="00FE157E" w:rsidRPr="00FE157E" w:rsidRDefault="00FE157E">
            <w:pPr>
              <w:pStyle w:val="Underrubrik"/>
            </w:pPr>
            <w:r w:rsidRPr="00FE157E">
              <w:t>Kontroll av färdskrivare</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6"/>
              </w:numPr>
              <w:spacing w:after="240"/>
            </w:pPr>
          </w:p>
        </w:tc>
        <w:tc>
          <w:tcPr>
            <w:tcW w:w="5216" w:type="dxa"/>
          </w:tcPr>
          <w:p w:rsidR="00FE157E" w:rsidRPr="00FE157E" w:rsidRDefault="00FE157E">
            <w:r w:rsidRPr="00FE157E">
              <w:t>Tony Wiklander (SD)</w:t>
            </w:r>
          </w:p>
        </w:tc>
        <w:tc>
          <w:tcPr>
            <w:tcW w:w="1247" w:type="dxa"/>
          </w:tcPr>
          <w:p w:rsidR="00FE157E" w:rsidRPr="00FE157E" w:rsidRDefault="00FE157E">
            <w:pPr>
              <w:pStyle w:val="Talartid"/>
            </w:pPr>
            <w:r w:rsidRPr="00FE157E">
              <w:t>4</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6"/>
              </w:numPr>
              <w:spacing w:after="240"/>
            </w:pPr>
          </w:p>
        </w:tc>
        <w:tc>
          <w:tcPr>
            <w:tcW w:w="5216" w:type="dxa"/>
          </w:tcPr>
          <w:p w:rsidR="00FE157E" w:rsidRPr="00FE157E" w:rsidRDefault="00FE157E">
            <w:r w:rsidRPr="00FE157E">
              <w:t>Sten Bergheden (M)</w:t>
            </w:r>
          </w:p>
        </w:tc>
        <w:tc>
          <w:tcPr>
            <w:tcW w:w="1247" w:type="dxa"/>
          </w:tcPr>
          <w:p w:rsidR="00FE157E" w:rsidRPr="00FE157E" w:rsidRDefault="00FE157E">
            <w:pPr>
              <w:pStyle w:val="Talartid"/>
            </w:pPr>
            <w:r w:rsidRPr="00FE157E">
              <w:t>6</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Summalinje"/>
            </w:pPr>
          </w:p>
        </w:tc>
        <w:tc>
          <w:tcPr>
            <w:tcW w:w="454" w:type="dxa"/>
          </w:tcPr>
          <w:p w:rsidR="00FE157E" w:rsidRPr="00FE157E" w:rsidRDefault="00FE157E">
            <w:pPr>
              <w:pStyle w:val="Summalinje"/>
            </w:pPr>
          </w:p>
        </w:tc>
        <w:tc>
          <w:tcPr>
            <w:tcW w:w="5216" w:type="dxa"/>
          </w:tcPr>
          <w:p w:rsidR="00FE157E" w:rsidRPr="00FE157E" w:rsidRDefault="00FE157E">
            <w:pPr>
              <w:pStyle w:val="Summalinje"/>
            </w:pPr>
          </w:p>
        </w:tc>
        <w:tc>
          <w:tcPr>
            <w:tcW w:w="1247" w:type="dxa"/>
          </w:tcPr>
          <w:p w:rsidR="00FE157E" w:rsidRPr="00FE157E" w:rsidRDefault="00FE157E">
            <w:pPr>
              <w:pStyle w:val="Summalinje"/>
            </w:pPr>
            <w:r w:rsidRPr="00FE157E">
              <w:t>____</w:t>
            </w:r>
          </w:p>
        </w:tc>
        <w:tc>
          <w:tcPr>
            <w:tcW w:w="1489" w:type="dxa"/>
          </w:tcPr>
          <w:p w:rsidR="00FE157E" w:rsidRPr="00FE157E" w:rsidRDefault="00FE157E">
            <w:pPr>
              <w:pStyle w:val="Summalinje"/>
            </w:pPr>
            <w:r w:rsidRPr="00FE157E">
              <w:t>____</w:t>
            </w: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IngenText"/>
            </w:pPr>
            <w:r w:rsidRPr="00FE157E">
              <w:t xml:space="preserve"> </w:t>
            </w:r>
          </w:p>
        </w:tc>
        <w:tc>
          <w:tcPr>
            <w:tcW w:w="454" w:type="dxa"/>
          </w:tcPr>
          <w:p w:rsidR="00FE157E" w:rsidRPr="00FE157E" w:rsidRDefault="00FE157E">
            <w:pPr>
              <w:pStyle w:val="IngenText"/>
            </w:pPr>
          </w:p>
        </w:tc>
        <w:tc>
          <w:tcPr>
            <w:tcW w:w="5216" w:type="dxa"/>
          </w:tcPr>
          <w:p w:rsidR="00FE157E" w:rsidRPr="00FE157E" w:rsidRDefault="00FE157E">
            <w:pPr>
              <w:pStyle w:val="IngenText"/>
            </w:pPr>
          </w:p>
        </w:tc>
        <w:tc>
          <w:tcPr>
            <w:tcW w:w="1247" w:type="dxa"/>
          </w:tcPr>
          <w:p w:rsidR="00FE157E" w:rsidRPr="00FE157E" w:rsidRDefault="00FE157E">
            <w:pPr>
              <w:pStyle w:val="TalartidSumma"/>
            </w:pPr>
            <w:r w:rsidRPr="00FE157E">
              <w:t>0.10</w:t>
            </w:r>
          </w:p>
        </w:tc>
        <w:tc>
          <w:tcPr>
            <w:tcW w:w="1489" w:type="dxa"/>
          </w:tcPr>
          <w:p w:rsidR="00FE157E" w:rsidRPr="00FE157E" w:rsidRDefault="00FE157E">
            <w:pPr>
              <w:pStyle w:val="TalartidAckumulerad"/>
            </w:pPr>
            <w:r w:rsidRPr="00FE157E">
              <w:t>1.33</w:t>
            </w:r>
          </w:p>
        </w:tc>
      </w:tr>
    </w:tbl>
    <w:p w:rsidR="00FE157E" w:rsidRPr="00FE157E" w:rsidRDefault="00FE157E">
      <w:pPr>
        <w:pStyle w:val="Blankrad"/>
      </w:pPr>
      <w:r w:rsidRPr="00FE157E">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FE157E">
        <w:tblPrEx>
          <w:tblCellMar>
            <w:top w:w="0" w:type="dxa"/>
            <w:bottom w:w="0" w:type="dxa"/>
          </w:tblCellMar>
        </w:tblPrEx>
        <w:trPr>
          <w:cantSplit/>
          <w:tblHeader/>
        </w:trPr>
        <w:tc>
          <w:tcPr>
            <w:tcW w:w="454" w:type="dxa"/>
          </w:tcPr>
          <w:p w:rsidR="00FE157E" w:rsidRPr="00FE157E" w:rsidRDefault="00FE157E">
            <w:pPr>
              <w:pStyle w:val="rendenr"/>
            </w:pPr>
            <w:r w:rsidRPr="00FE157E">
              <w:t>26</w:t>
            </w:r>
          </w:p>
        </w:tc>
        <w:tc>
          <w:tcPr>
            <w:tcW w:w="5670" w:type="dxa"/>
            <w:gridSpan w:val="2"/>
          </w:tcPr>
          <w:p w:rsidR="00FE157E" w:rsidRPr="00FE157E" w:rsidRDefault="00FE157E">
            <w:pPr>
              <w:pStyle w:val="renderubrik"/>
            </w:pPr>
            <w:r w:rsidRPr="00FE157E">
              <w:t>Trafikutskottets betänkande TU17</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bottom w:w="0" w:type="dxa"/>
          </w:tblCellMar>
        </w:tblPrEx>
        <w:trPr>
          <w:cantSplit/>
          <w:tblHeader/>
        </w:trPr>
        <w:tc>
          <w:tcPr>
            <w:tcW w:w="454" w:type="dxa"/>
          </w:tcPr>
          <w:p w:rsidR="00FE157E" w:rsidRPr="00FE157E" w:rsidRDefault="00FE157E">
            <w:pPr>
              <w:pStyle w:val="IngenText"/>
              <w:tabs>
                <w:tab w:val="clear" w:pos="6804"/>
              </w:tabs>
            </w:pPr>
          </w:p>
        </w:tc>
        <w:tc>
          <w:tcPr>
            <w:tcW w:w="5670" w:type="dxa"/>
            <w:gridSpan w:val="2"/>
          </w:tcPr>
          <w:p w:rsidR="00FE157E" w:rsidRPr="00FE157E" w:rsidRDefault="00FE157E">
            <w:pPr>
              <w:pStyle w:val="Underrubrik"/>
            </w:pPr>
            <w:r w:rsidRPr="00FE157E">
              <w:t>Infrastrukturens planering</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7"/>
              </w:numPr>
              <w:spacing w:after="240"/>
            </w:pPr>
          </w:p>
        </w:tc>
        <w:tc>
          <w:tcPr>
            <w:tcW w:w="5216" w:type="dxa"/>
          </w:tcPr>
          <w:p w:rsidR="00FE157E" w:rsidRPr="00FE157E" w:rsidRDefault="00FE157E">
            <w:r w:rsidRPr="00FE157E">
              <w:t>Lars Tysklind (FP)</w:t>
            </w:r>
          </w:p>
        </w:tc>
        <w:tc>
          <w:tcPr>
            <w:tcW w:w="1247" w:type="dxa"/>
          </w:tcPr>
          <w:p w:rsidR="00FE157E" w:rsidRPr="00FE157E" w:rsidRDefault="00FE157E">
            <w:pPr>
              <w:pStyle w:val="Talartid"/>
            </w:pPr>
            <w:r w:rsidRPr="00FE157E">
              <w:t>3</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7"/>
              </w:numPr>
              <w:spacing w:after="240"/>
            </w:pPr>
          </w:p>
        </w:tc>
        <w:tc>
          <w:tcPr>
            <w:tcW w:w="5216" w:type="dxa"/>
          </w:tcPr>
          <w:p w:rsidR="00FE157E" w:rsidRPr="00FE157E" w:rsidRDefault="00FE157E">
            <w:r w:rsidRPr="00FE157E">
              <w:t>Anders Ygeman (S)</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7"/>
              </w:numPr>
              <w:spacing w:after="240"/>
            </w:pPr>
          </w:p>
        </w:tc>
        <w:tc>
          <w:tcPr>
            <w:tcW w:w="5216" w:type="dxa"/>
          </w:tcPr>
          <w:p w:rsidR="00FE157E" w:rsidRPr="00FE157E" w:rsidRDefault="00FE157E">
            <w:r w:rsidRPr="00FE157E">
              <w:t>Annika Lillemets (MP)</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7"/>
              </w:numPr>
              <w:spacing w:after="240"/>
            </w:pPr>
          </w:p>
        </w:tc>
        <w:tc>
          <w:tcPr>
            <w:tcW w:w="5216" w:type="dxa"/>
          </w:tcPr>
          <w:p w:rsidR="00FE157E" w:rsidRPr="00FE157E" w:rsidRDefault="00FE157E">
            <w:r w:rsidRPr="00FE157E">
              <w:t>Siv Holma (V)</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7"/>
              </w:numPr>
              <w:spacing w:after="240"/>
            </w:pPr>
          </w:p>
        </w:tc>
        <w:tc>
          <w:tcPr>
            <w:tcW w:w="5216" w:type="dxa"/>
          </w:tcPr>
          <w:p w:rsidR="00FE157E" w:rsidRPr="00FE157E" w:rsidRDefault="00FE157E">
            <w:r w:rsidRPr="00FE157E">
              <w:t>Malin Löfsjögård (M)</w:t>
            </w:r>
          </w:p>
        </w:tc>
        <w:tc>
          <w:tcPr>
            <w:tcW w:w="1247" w:type="dxa"/>
          </w:tcPr>
          <w:p w:rsidR="00FE157E" w:rsidRPr="00FE157E" w:rsidRDefault="00FE157E">
            <w:pPr>
              <w:pStyle w:val="Talartid"/>
            </w:pPr>
            <w:r w:rsidRPr="00FE157E">
              <w:t>10</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7"/>
              </w:numPr>
              <w:spacing w:after="240"/>
            </w:pPr>
          </w:p>
        </w:tc>
        <w:tc>
          <w:tcPr>
            <w:tcW w:w="5216" w:type="dxa"/>
          </w:tcPr>
          <w:p w:rsidR="00FE157E" w:rsidRPr="00FE157E" w:rsidRDefault="00FE157E">
            <w:r w:rsidRPr="00FE157E">
              <w:t>Anders Åkesson (C)</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Summalinje"/>
            </w:pPr>
          </w:p>
        </w:tc>
        <w:tc>
          <w:tcPr>
            <w:tcW w:w="454" w:type="dxa"/>
          </w:tcPr>
          <w:p w:rsidR="00FE157E" w:rsidRPr="00FE157E" w:rsidRDefault="00FE157E">
            <w:pPr>
              <w:pStyle w:val="Summalinje"/>
            </w:pPr>
          </w:p>
        </w:tc>
        <w:tc>
          <w:tcPr>
            <w:tcW w:w="5216" w:type="dxa"/>
          </w:tcPr>
          <w:p w:rsidR="00FE157E" w:rsidRPr="00FE157E" w:rsidRDefault="00FE157E">
            <w:pPr>
              <w:pStyle w:val="Summalinje"/>
            </w:pPr>
          </w:p>
        </w:tc>
        <w:tc>
          <w:tcPr>
            <w:tcW w:w="1247" w:type="dxa"/>
          </w:tcPr>
          <w:p w:rsidR="00FE157E" w:rsidRPr="00FE157E" w:rsidRDefault="00FE157E">
            <w:pPr>
              <w:pStyle w:val="Summalinje"/>
            </w:pPr>
            <w:r w:rsidRPr="00FE157E">
              <w:t>____</w:t>
            </w:r>
          </w:p>
        </w:tc>
        <w:tc>
          <w:tcPr>
            <w:tcW w:w="1489" w:type="dxa"/>
          </w:tcPr>
          <w:p w:rsidR="00FE157E" w:rsidRPr="00FE157E" w:rsidRDefault="00FE157E">
            <w:pPr>
              <w:pStyle w:val="Summalinje"/>
            </w:pPr>
            <w:r w:rsidRPr="00FE157E">
              <w:t>____</w:t>
            </w: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IngenText"/>
            </w:pPr>
            <w:r w:rsidRPr="00FE157E">
              <w:t xml:space="preserve"> </w:t>
            </w:r>
          </w:p>
        </w:tc>
        <w:tc>
          <w:tcPr>
            <w:tcW w:w="454" w:type="dxa"/>
          </w:tcPr>
          <w:p w:rsidR="00FE157E" w:rsidRPr="00FE157E" w:rsidRDefault="00FE157E">
            <w:pPr>
              <w:pStyle w:val="IngenText"/>
            </w:pPr>
          </w:p>
        </w:tc>
        <w:tc>
          <w:tcPr>
            <w:tcW w:w="5216" w:type="dxa"/>
          </w:tcPr>
          <w:p w:rsidR="00FE157E" w:rsidRPr="00FE157E" w:rsidRDefault="00FE157E">
            <w:pPr>
              <w:pStyle w:val="IngenText"/>
            </w:pPr>
          </w:p>
        </w:tc>
        <w:tc>
          <w:tcPr>
            <w:tcW w:w="1247" w:type="dxa"/>
          </w:tcPr>
          <w:p w:rsidR="00FE157E" w:rsidRPr="00FE157E" w:rsidRDefault="00FE157E">
            <w:pPr>
              <w:pStyle w:val="TalartidSumma"/>
            </w:pPr>
            <w:r w:rsidRPr="00FE157E">
              <w:t>0.45</w:t>
            </w:r>
          </w:p>
        </w:tc>
        <w:tc>
          <w:tcPr>
            <w:tcW w:w="1489" w:type="dxa"/>
          </w:tcPr>
          <w:p w:rsidR="00FE157E" w:rsidRPr="00FE157E" w:rsidRDefault="00FE157E">
            <w:pPr>
              <w:pStyle w:val="TalartidAckumulerad"/>
            </w:pPr>
            <w:r w:rsidRPr="00FE157E">
              <w:t>2.18</w:t>
            </w:r>
          </w:p>
        </w:tc>
      </w:tr>
    </w:tbl>
    <w:p w:rsidR="00FE157E" w:rsidRPr="00FE157E" w:rsidRDefault="00FE157E">
      <w:pPr>
        <w:pStyle w:val="Blankrad"/>
      </w:pPr>
      <w:r w:rsidRPr="00FE157E">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FE157E">
        <w:tblPrEx>
          <w:tblCellMar>
            <w:top w:w="0" w:type="dxa"/>
            <w:bottom w:w="0" w:type="dxa"/>
          </w:tblCellMar>
        </w:tblPrEx>
        <w:trPr>
          <w:cantSplit/>
          <w:tblHeader/>
        </w:trPr>
        <w:tc>
          <w:tcPr>
            <w:tcW w:w="454" w:type="dxa"/>
          </w:tcPr>
          <w:p w:rsidR="00FE157E" w:rsidRPr="00FE157E" w:rsidRDefault="00FE157E">
            <w:pPr>
              <w:pStyle w:val="rendenr"/>
            </w:pPr>
            <w:r w:rsidRPr="00FE157E">
              <w:t>27</w:t>
            </w:r>
          </w:p>
        </w:tc>
        <w:tc>
          <w:tcPr>
            <w:tcW w:w="5670" w:type="dxa"/>
            <w:gridSpan w:val="2"/>
          </w:tcPr>
          <w:p w:rsidR="00FE157E" w:rsidRPr="00FE157E" w:rsidRDefault="00FE157E">
            <w:pPr>
              <w:pStyle w:val="renderubrik"/>
            </w:pPr>
            <w:r w:rsidRPr="00FE157E">
              <w:t>Trafikutskottets betänkande TU18</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bottom w:w="0" w:type="dxa"/>
          </w:tblCellMar>
        </w:tblPrEx>
        <w:trPr>
          <w:cantSplit/>
          <w:tblHeader/>
        </w:trPr>
        <w:tc>
          <w:tcPr>
            <w:tcW w:w="454" w:type="dxa"/>
          </w:tcPr>
          <w:p w:rsidR="00FE157E" w:rsidRPr="00FE157E" w:rsidRDefault="00FE157E">
            <w:pPr>
              <w:pStyle w:val="IngenText"/>
              <w:tabs>
                <w:tab w:val="clear" w:pos="6804"/>
              </w:tabs>
            </w:pPr>
          </w:p>
        </w:tc>
        <w:tc>
          <w:tcPr>
            <w:tcW w:w="5670" w:type="dxa"/>
            <w:gridSpan w:val="2"/>
          </w:tcPr>
          <w:p w:rsidR="00FE157E" w:rsidRPr="00FE157E" w:rsidRDefault="00FE157E">
            <w:pPr>
              <w:pStyle w:val="Underrubrik"/>
            </w:pPr>
            <w:r w:rsidRPr="00FE157E">
              <w:t>Trafiksäkerhet</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8"/>
              </w:numPr>
              <w:spacing w:after="240"/>
            </w:pPr>
          </w:p>
        </w:tc>
        <w:tc>
          <w:tcPr>
            <w:tcW w:w="5216" w:type="dxa"/>
          </w:tcPr>
          <w:p w:rsidR="00FE157E" w:rsidRPr="00FE157E" w:rsidRDefault="00FE157E">
            <w:r w:rsidRPr="00FE157E">
              <w:t>Anders Åkesson (C)</w:t>
            </w:r>
          </w:p>
        </w:tc>
        <w:tc>
          <w:tcPr>
            <w:tcW w:w="1247" w:type="dxa"/>
          </w:tcPr>
          <w:p w:rsidR="00FE157E" w:rsidRPr="00FE157E" w:rsidRDefault="00FE157E">
            <w:pPr>
              <w:pStyle w:val="Talartid"/>
            </w:pPr>
            <w:r w:rsidRPr="00FE157E">
              <w:t>3</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8"/>
              </w:numPr>
              <w:spacing w:after="240"/>
            </w:pPr>
          </w:p>
        </w:tc>
        <w:tc>
          <w:tcPr>
            <w:tcW w:w="5216" w:type="dxa"/>
          </w:tcPr>
          <w:p w:rsidR="00FE157E" w:rsidRPr="00FE157E" w:rsidRDefault="00FE157E">
            <w:r w:rsidRPr="00FE157E">
              <w:t>Lars Mejern Larsson (S)</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8"/>
              </w:numPr>
              <w:spacing w:after="240"/>
            </w:pPr>
          </w:p>
        </w:tc>
        <w:tc>
          <w:tcPr>
            <w:tcW w:w="5216" w:type="dxa"/>
          </w:tcPr>
          <w:p w:rsidR="00FE157E" w:rsidRPr="00FE157E" w:rsidRDefault="00FE157E">
            <w:r w:rsidRPr="00FE157E">
              <w:t>Stina Bergström (MP)</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8"/>
              </w:numPr>
              <w:spacing w:after="240"/>
            </w:pPr>
          </w:p>
        </w:tc>
        <w:tc>
          <w:tcPr>
            <w:tcW w:w="5216" w:type="dxa"/>
          </w:tcPr>
          <w:p w:rsidR="00FE157E" w:rsidRPr="00FE157E" w:rsidRDefault="00FE157E">
            <w:r w:rsidRPr="00FE157E">
              <w:t>Tony Wiklander (SD)</w:t>
            </w:r>
          </w:p>
        </w:tc>
        <w:tc>
          <w:tcPr>
            <w:tcW w:w="1247" w:type="dxa"/>
          </w:tcPr>
          <w:p w:rsidR="00FE157E" w:rsidRPr="00FE157E" w:rsidRDefault="00FE157E">
            <w:pPr>
              <w:pStyle w:val="Talartid"/>
            </w:pPr>
            <w:r w:rsidRPr="00FE157E">
              <w:t>6</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8"/>
              </w:numPr>
              <w:spacing w:after="240"/>
            </w:pPr>
          </w:p>
        </w:tc>
        <w:tc>
          <w:tcPr>
            <w:tcW w:w="5216" w:type="dxa"/>
          </w:tcPr>
          <w:p w:rsidR="00FE157E" w:rsidRPr="00FE157E" w:rsidRDefault="00FE157E">
            <w:r w:rsidRPr="00FE157E">
              <w:t>Siv Holma (V)</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8"/>
              </w:numPr>
              <w:spacing w:after="240"/>
            </w:pPr>
          </w:p>
        </w:tc>
        <w:tc>
          <w:tcPr>
            <w:tcW w:w="5216" w:type="dxa"/>
          </w:tcPr>
          <w:p w:rsidR="00FE157E" w:rsidRPr="00FE157E" w:rsidRDefault="00FE157E">
            <w:r w:rsidRPr="00FE157E">
              <w:t>Eliza Roszkowska Öberg (M)</w:t>
            </w:r>
          </w:p>
        </w:tc>
        <w:tc>
          <w:tcPr>
            <w:tcW w:w="1247" w:type="dxa"/>
          </w:tcPr>
          <w:p w:rsidR="00FE157E" w:rsidRPr="00FE157E" w:rsidRDefault="00FE157E">
            <w:pPr>
              <w:pStyle w:val="Talartid"/>
            </w:pPr>
            <w:r w:rsidRPr="00FE157E">
              <w:t>10</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8"/>
              </w:numPr>
              <w:spacing w:after="240"/>
            </w:pPr>
          </w:p>
        </w:tc>
        <w:tc>
          <w:tcPr>
            <w:tcW w:w="5216" w:type="dxa"/>
          </w:tcPr>
          <w:p w:rsidR="00FE157E" w:rsidRPr="00FE157E" w:rsidRDefault="00FE157E">
            <w:r w:rsidRPr="00FE157E">
              <w:t>Lars Tysklind (FP)</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8"/>
              </w:numPr>
              <w:spacing w:after="240"/>
            </w:pPr>
          </w:p>
        </w:tc>
        <w:tc>
          <w:tcPr>
            <w:tcW w:w="5216" w:type="dxa"/>
          </w:tcPr>
          <w:p w:rsidR="00FE157E" w:rsidRPr="00FE157E" w:rsidRDefault="00FE157E">
            <w:r w:rsidRPr="00FE157E">
              <w:t>Annelie Enochson (KD)</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Summalinje"/>
            </w:pPr>
          </w:p>
        </w:tc>
        <w:tc>
          <w:tcPr>
            <w:tcW w:w="454" w:type="dxa"/>
          </w:tcPr>
          <w:p w:rsidR="00FE157E" w:rsidRPr="00FE157E" w:rsidRDefault="00FE157E">
            <w:pPr>
              <w:pStyle w:val="Summalinje"/>
            </w:pPr>
          </w:p>
        </w:tc>
        <w:tc>
          <w:tcPr>
            <w:tcW w:w="5216" w:type="dxa"/>
          </w:tcPr>
          <w:p w:rsidR="00FE157E" w:rsidRPr="00FE157E" w:rsidRDefault="00FE157E">
            <w:pPr>
              <w:pStyle w:val="Summalinje"/>
            </w:pPr>
          </w:p>
        </w:tc>
        <w:tc>
          <w:tcPr>
            <w:tcW w:w="1247" w:type="dxa"/>
          </w:tcPr>
          <w:p w:rsidR="00FE157E" w:rsidRPr="00FE157E" w:rsidRDefault="00FE157E">
            <w:pPr>
              <w:pStyle w:val="Summalinje"/>
            </w:pPr>
            <w:r w:rsidRPr="00FE157E">
              <w:t>____</w:t>
            </w:r>
          </w:p>
        </w:tc>
        <w:tc>
          <w:tcPr>
            <w:tcW w:w="1489" w:type="dxa"/>
          </w:tcPr>
          <w:p w:rsidR="00FE157E" w:rsidRPr="00FE157E" w:rsidRDefault="00FE157E">
            <w:pPr>
              <w:pStyle w:val="Summalinje"/>
            </w:pPr>
            <w:r w:rsidRPr="00FE157E">
              <w:t>____</w:t>
            </w: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IngenText"/>
            </w:pPr>
            <w:r w:rsidRPr="00FE157E">
              <w:t xml:space="preserve"> </w:t>
            </w:r>
          </w:p>
        </w:tc>
        <w:tc>
          <w:tcPr>
            <w:tcW w:w="454" w:type="dxa"/>
          </w:tcPr>
          <w:p w:rsidR="00FE157E" w:rsidRPr="00FE157E" w:rsidRDefault="00FE157E">
            <w:pPr>
              <w:pStyle w:val="IngenText"/>
            </w:pPr>
          </w:p>
        </w:tc>
        <w:tc>
          <w:tcPr>
            <w:tcW w:w="5216" w:type="dxa"/>
          </w:tcPr>
          <w:p w:rsidR="00FE157E" w:rsidRPr="00FE157E" w:rsidRDefault="00FE157E">
            <w:pPr>
              <w:pStyle w:val="IngenText"/>
            </w:pPr>
          </w:p>
        </w:tc>
        <w:tc>
          <w:tcPr>
            <w:tcW w:w="1247" w:type="dxa"/>
          </w:tcPr>
          <w:p w:rsidR="00FE157E" w:rsidRPr="00FE157E" w:rsidRDefault="00FE157E">
            <w:pPr>
              <w:pStyle w:val="TalartidSumma"/>
            </w:pPr>
            <w:r w:rsidRPr="00FE157E">
              <w:t>0.59</w:t>
            </w:r>
          </w:p>
        </w:tc>
        <w:tc>
          <w:tcPr>
            <w:tcW w:w="1489" w:type="dxa"/>
          </w:tcPr>
          <w:p w:rsidR="00FE157E" w:rsidRPr="00FE157E" w:rsidRDefault="00FE157E">
            <w:pPr>
              <w:pStyle w:val="TalartidAckumulerad"/>
            </w:pPr>
            <w:r w:rsidRPr="00FE157E">
              <w:t>3.17</w:t>
            </w:r>
          </w:p>
        </w:tc>
      </w:tr>
    </w:tbl>
    <w:p w:rsidR="00FE157E" w:rsidRPr="00FE157E" w:rsidRDefault="00FE157E">
      <w:pPr>
        <w:pStyle w:val="Blankrad"/>
      </w:pPr>
      <w:r w:rsidRPr="00FE157E">
        <w:t>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FE157E">
        <w:tblPrEx>
          <w:tblCellMar>
            <w:top w:w="0" w:type="dxa"/>
            <w:bottom w:w="0" w:type="dxa"/>
          </w:tblCellMar>
        </w:tblPrEx>
        <w:trPr>
          <w:cantSplit/>
          <w:tblHeader/>
        </w:trPr>
        <w:tc>
          <w:tcPr>
            <w:tcW w:w="454" w:type="dxa"/>
          </w:tcPr>
          <w:p w:rsidR="00FE157E" w:rsidRPr="00FE157E" w:rsidRDefault="00FE157E">
            <w:pPr>
              <w:pStyle w:val="rendenr"/>
            </w:pPr>
            <w:r w:rsidRPr="00FE157E">
              <w:t>28</w:t>
            </w:r>
          </w:p>
        </w:tc>
        <w:tc>
          <w:tcPr>
            <w:tcW w:w="5670" w:type="dxa"/>
            <w:gridSpan w:val="2"/>
          </w:tcPr>
          <w:p w:rsidR="00FE157E" w:rsidRPr="00FE157E" w:rsidRDefault="00FE157E">
            <w:pPr>
              <w:pStyle w:val="renderubrik"/>
            </w:pPr>
            <w:r w:rsidRPr="00FE157E">
              <w:t xml:space="preserve">Socialförsäkringsutskottets betänkande SfU10 </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bottom w:w="0" w:type="dxa"/>
          </w:tblCellMar>
        </w:tblPrEx>
        <w:trPr>
          <w:cantSplit/>
          <w:tblHeader/>
        </w:trPr>
        <w:tc>
          <w:tcPr>
            <w:tcW w:w="454" w:type="dxa"/>
          </w:tcPr>
          <w:p w:rsidR="00FE157E" w:rsidRPr="00FE157E" w:rsidRDefault="00FE157E">
            <w:pPr>
              <w:pStyle w:val="IngenText"/>
              <w:tabs>
                <w:tab w:val="clear" w:pos="6804"/>
              </w:tabs>
            </w:pPr>
          </w:p>
        </w:tc>
        <w:tc>
          <w:tcPr>
            <w:tcW w:w="5670" w:type="dxa"/>
            <w:gridSpan w:val="2"/>
          </w:tcPr>
          <w:p w:rsidR="00FE157E" w:rsidRPr="00FE157E" w:rsidRDefault="00FE157E">
            <w:pPr>
              <w:pStyle w:val="Underrubrik"/>
            </w:pPr>
            <w:r w:rsidRPr="00FE157E">
              <w:t>Försäkringskassans lokala närvaro</w:t>
            </w:r>
          </w:p>
        </w:tc>
        <w:tc>
          <w:tcPr>
            <w:tcW w:w="1247" w:type="dxa"/>
          </w:tcPr>
          <w:p w:rsidR="00FE157E" w:rsidRPr="00FE157E" w:rsidRDefault="00FE157E">
            <w:pPr>
              <w:pStyle w:val="IngenText"/>
              <w:tabs>
                <w:tab w:val="clear" w:pos="6804"/>
              </w:tabs>
            </w:pPr>
          </w:p>
        </w:tc>
        <w:tc>
          <w:tcPr>
            <w:tcW w:w="1489" w:type="dxa"/>
          </w:tcPr>
          <w:p w:rsidR="00FE157E" w:rsidRPr="00FE157E" w:rsidRDefault="00FE157E">
            <w:pPr>
              <w:pStyle w:val="IngenText"/>
              <w:tabs>
                <w:tab w:val="clear" w:pos="6804"/>
              </w:tabs>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0"/>
              </w:numPr>
              <w:spacing w:after="240"/>
            </w:pPr>
          </w:p>
        </w:tc>
        <w:tc>
          <w:tcPr>
            <w:tcW w:w="5216" w:type="dxa"/>
          </w:tcPr>
          <w:p w:rsidR="00FE157E" w:rsidRPr="00FE157E" w:rsidRDefault="00FE157E">
            <w:r w:rsidRPr="00FE157E">
              <w:t>Gunnar Axén (M)</w:t>
            </w:r>
          </w:p>
        </w:tc>
        <w:tc>
          <w:tcPr>
            <w:tcW w:w="1247" w:type="dxa"/>
          </w:tcPr>
          <w:p w:rsidR="00FE157E" w:rsidRPr="00FE157E" w:rsidRDefault="00FE157E">
            <w:pPr>
              <w:pStyle w:val="Talartid"/>
            </w:pPr>
            <w:r w:rsidRPr="00FE157E">
              <w:t>12</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0"/>
              </w:numPr>
              <w:spacing w:after="240"/>
            </w:pPr>
          </w:p>
        </w:tc>
        <w:tc>
          <w:tcPr>
            <w:tcW w:w="5216" w:type="dxa"/>
          </w:tcPr>
          <w:p w:rsidR="00FE157E" w:rsidRPr="00FE157E" w:rsidRDefault="00FE157E">
            <w:r w:rsidRPr="00FE157E">
              <w:t>Tomas Eneroth (S)</w:t>
            </w:r>
          </w:p>
        </w:tc>
        <w:tc>
          <w:tcPr>
            <w:tcW w:w="1247" w:type="dxa"/>
          </w:tcPr>
          <w:p w:rsidR="00FE157E" w:rsidRPr="00FE157E" w:rsidRDefault="00FE157E">
            <w:pPr>
              <w:pStyle w:val="Talartid"/>
            </w:pPr>
            <w:r w:rsidRPr="00FE157E">
              <w:t>12</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0"/>
              </w:numPr>
              <w:spacing w:after="240"/>
            </w:pPr>
          </w:p>
        </w:tc>
        <w:tc>
          <w:tcPr>
            <w:tcW w:w="5216" w:type="dxa"/>
          </w:tcPr>
          <w:p w:rsidR="00FE157E" w:rsidRPr="00FE157E" w:rsidRDefault="00FE157E">
            <w:r w:rsidRPr="00FE157E">
              <w:t>Gunvor G Ericson (MP)</w:t>
            </w:r>
          </w:p>
        </w:tc>
        <w:tc>
          <w:tcPr>
            <w:tcW w:w="1247" w:type="dxa"/>
          </w:tcPr>
          <w:p w:rsidR="00FE157E" w:rsidRPr="00FE157E" w:rsidRDefault="00FE157E">
            <w:pPr>
              <w:pStyle w:val="Talartid"/>
            </w:pPr>
            <w:r w:rsidRPr="00FE157E">
              <w:t>12</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0"/>
              </w:numPr>
              <w:spacing w:after="240"/>
            </w:pPr>
          </w:p>
        </w:tc>
        <w:tc>
          <w:tcPr>
            <w:tcW w:w="5216" w:type="dxa"/>
          </w:tcPr>
          <w:p w:rsidR="00FE157E" w:rsidRPr="00FE157E" w:rsidRDefault="00FE157E">
            <w:r w:rsidRPr="00FE157E">
              <w:t>Emma Carlsson Löfdahl (FP)</w:t>
            </w:r>
          </w:p>
        </w:tc>
        <w:tc>
          <w:tcPr>
            <w:tcW w:w="1247" w:type="dxa"/>
          </w:tcPr>
          <w:p w:rsidR="00FE157E" w:rsidRPr="00FE157E" w:rsidRDefault="00FE157E">
            <w:pPr>
              <w:pStyle w:val="Talartid"/>
            </w:pPr>
            <w:r w:rsidRPr="00FE157E">
              <w:t>6</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0"/>
              </w:numPr>
              <w:spacing w:after="240"/>
            </w:pPr>
          </w:p>
        </w:tc>
        <w:tc>
          <w:tcPr>
            <w:tcW w:w="5216" w:type="dxa"/>
          </w:tcPr>
          <w:p w:rsidR="00FE157E" w:rsidRPr="00FE157E" w:rsidRDefault="00FE157E">
            <w:r w:rsidRPr="00FE157E">
              <w:t>Solveig Zander (C)</w:t>
            </w:r>
          </w:p>
        </w:tc>
        <w:tc>
          <w:tcPr>
            <w:tcW w:w="1247" w:type="dxa"/>
          </w:tcPr>
          <w:p w:rsidR="00FE157E" w:rsidRPr="00FE157E" w:rsidRDefault="00FE157E">
            <w:pPr>
              <w:pStyle w:val="Talartid"/>
            </w:pPr>
            <w:r w:rsidRPr="00FE157E">
              <w:t>8</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0"/>
              </w:numPr>
              <w:spacing w:after="240"/>
            </w:pPr>
          </w:p>
        </w:tc>
        <w:tc>
          <w:tcPr>
            <w:tcW w:w="5216" w:type="dxa"/>
          </w:tcPr>
          <w:p w:rsidR="00FE157E" w:rsidRPr="00FE157E" w:rsidRDefault="00FE157E">
            <w:r w:rsidRPr="00FE157E">
              <w:t>Erik Almqvist (SD)</w:t>
            </w:r>
          </w:p>
        </w:tc>
        <w:tc>
          <w:tcPr>
            <w:tcW w:w="1247" w:type="dxa"/>
          </w:tcPr>
          <w:p w:rsidR="00FE157E" w:rsidRPr="00FE157E" w:rsidRDefault="00FE157E">
            <w:pPr>
              <w:pStyle w:val="Talartid"/>
            </w:pPr>
            <w:r w:rsidRPr="00FE157E">
              <w:t>10</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0"/>
              </w:numPr>
              <w:spacing w:after="240"/>
            </w:pPr>
          </w:p>
        </w:tc>
        <w:tc>
          <w:tcPr>
            <w:tcW w:w="5216" w:type="dxa"/>
          </w:tcPr>
          <w:p w:rsidR="00FE157E" w:rsidRPr="00FE157E" w:rsidRDefault="00FE157E">
            <w:r w:rsidRPr="00FE157E">
              <w:t>Wiwi-Anne Johansson (V)</w:t>
            </w:r>
          </w:p>
        </w:tc>
        <w:tc>
          <w:tcPr>
            <w:tcW w:w="1247" w:type="dxa"/>
          </w:tcPr>
          <w:p w:rsidR="00FE157E" w:rsidRPr="00FE157E" w:rsidRDefault="00FE157E">
            <w:pPr>
              <w:pStyle w:val="Talartid"/>
            </w:pPr>
            <w:r w:rsidRPr="00FE157E">
              <w:t>12</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tblHeader/>
        </w:trPr>
        <w:tc>
          <w:tcPr>
            <w:tcW w:w="454" w:type="dxa"/>
          </w:tcPr>
          <w:p w:rsidR="00FE157E" w:rsidRPr="00FE157E" w:rsidRDefault="00FE157E">
            <w:pPr>
              <w:pStyle w:val="IngenText"/>
            </w:pPr>
          </w:p>
        </w:tc>
        <w:tc>
          <w:tcPr>
            <w:tcW w:w="454" w:type="dxa"/>
          </w:tcPr>
          <w:p w:rsidR="00FE157E" w:rsidRPr="00FE157E" w:rsidRDefault="00FE157E">
            <w:pPr>
              <w:pStyle w:val="Numrering"/>
              <w:keepNext/>
              <w:numPr>
                <w:ilvl w:val="0"/>
                <w:numId w:val="10"/>
              </w:numPr>
              <w:spacing w:after="240"/>
            </w:pPr>
          </w:p>
        </w:tc>
        <w:tc>
          <w:tcPr>
            <w:tcW w:w="5216" w:type="dxa"/>
          </w:tcPr>
          <w:p w:rsidR="00FE157E" w:rsidRPr="00FE157E" w:rsidRDefault="00FE157E">
            <w:r w:rsidRPr="00FE157E">
              <w:t>Emma Henriksson (KD)</w:t>
            </w:r>
          </w:p>
        </w:tc>
        <w:tc>
          <w:tcPr>
            <w:tcW w:w="1247" w:type="dxa"/>
          </w:tcPr>
          <w:p w:rsidR="00FE157E" w:rsidRPr="00FE157E" w:rsidRDefault="00FE157E">
            <w:pPr>
              <w:pStyle w:val="Talartid"/>
            </w:pPr>
            <w:r w:rsidRPr="00FE157E">
              <w:t>6</w:t>
            </w:r>
          </w:p>
        </w:tc>
        <w:tc>
          <w:tcPr>
            <w:tcW w:w="1489" w:type="dxa"/>
          </w:tcPr>
          <w:p w:rsidR="00FE157E" w:rsidRPr="00FE157E" w:rsidRDefault="00FE157E">
            <w:pPr>
              <w:pStyle w:val="IngenText"/>
            </w:pP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Summalinje"/>
            </w:pPr>
          </w:p>
        </w:tc>
        <w:tc>
          <w:tcPr>
            <w:tcW w:w="454" w:type="dxa"/>
          </w:tcPr>
          <w:p w:rsidR="00FE157E" w:rsidRPr="00FE157E" w:rsidRDefault="00FE157E">
            <w:pPr>
              <w:pStyle w:val="Summalinje"/>
            </w:pPr>
          </w:p>
        </w:tc>
        <w:tc>
          <w:tcPr>
            <w:tcW w:w="5216" w:type="dxa"/>
          </w:tcPr>
          <w:p w:rsidR="00FE157E" w:rsidRPr="00FE157E" w:rsidRDefault="00FE157E">
            <w:pPr>
              <w:pStyle w:val="Summalinje"/>
            </w:pPr>
          </w:p>
        </w:tc>
        <w:tc>
          <w:tcPr>
            <w:tcW w:w="1247" w:type="dxa"/>
          </w:tcPr>
          <w:p w:rsidR="00FE157E" w:rsidRPr="00FE157E" w:rsidRDefault="00FE157E">
            <w:pPr>
              <w:pStyle w:val="Summalinje"/>
            </w:pPr>
            <w:r w:rsidRPr="00FE157E">
              <w:t>____</w:t>
            </w:r>
          </w:p>
        </w:tc>
        <w:tc>
          <w:tcPr>
            <w:tcW w:w="1489" w:type="dxa"/>
          </w:tcPr>
          <w:p w:rsidR="00FE157E" w:rsidRPr="00FE157E" w:rsidRDefault="00FE157E">
            <w:pPr>
              <w:pStyle w:val="Summalinje"/>
            </w:pPr>
            <w:r w:rsidRPr="00FE157E">
              <w:t>____</w:t>
            </w:r>
          </w:p>
        </w:tc>
      </w:tr>
      <w:tr w:rsidR="00000000" w:rsidRPr="00FE157E">
        <w:tblPrEx>
          <w:tblCellMar>
            <w:top w:w="0" w:type="dxa"/>
            <w:left w:w="71" w:type="dxa"/>
            <w:bottom w:w="0" w:type="dxa"/>
            <w:right w:w="71" w:type="dxa"/>
          </w:tblCellMar>
        </w:tblPrEx>
        <w:trPr>
          <w:cantSplit/>
          <w:tblHeader/>
        </w:trPr>
        <w:tc>
          <w:tcPr>
            <w:tcW w:w="454" w:type="dxa"/>
          </w:tcPr>
          <w:p w:rsidR="00FE157E" w:rsidRPr="00FE157E" w:rsidRDefault="00FE157E">
            <w:pPr>
              <w:pStyle w:val="IngenText"/>
            </w:pPr>
            <w:r w:rsidRPr="00FE157E">
              <w:t xml:space="preserve"> </w:t>
            </w:r>
          </w:p>
        </w:tc>
        <w:tc>
          <w:tcPr>
            <w:tcW w:w="454" w:type="dxa"/>
          </w:tcPr>
          <w:p w:rsidR="00FE157E" w:rsidRPr="00FE157E" w:rsidRDefault="00FE157E">
            <w:pPr>
              <w:pStyle w:val="IngenText"/>
            </w:pPr>
          </w:p>
        </w:tc>
        <w:tc>
          <w:tcPr>
            <w:tcW w:w="5216" w:type="dxa"/>
          </w:tcPr>
          <w:p w:rsidR="00FE157E" w:rsidRPr="00FE157E" w:rsidRDefault="00FE157E">
            <w:pPr>
              <w:pStyle w:val="IngenText"/>
            </w:pPr>
          </w:p>
        </w:tc>
        <w:tc>
          <w:tcPr>
            <w:tcW w:w="1247" w:type="dxa"/>
          </w:tcPr>
          <w:p w:rsidR="00FE157E" w:rsidRPr="00FE157E" w:rsidRDefault="00FE157E">
            <w:pPr>
              <w:pStyle w:val="TalartidSumma"/>
            </w:pPr>
            <w:r w:rsidRPr="00FE157E">
              <w:t>1.18</w:t>
            </w:r>
          </w:p>
        </w:tc>
        <w:tc>
          <w:tcPr>
            <w:tcW w:w="1489" w:type="dxa"/>
          </w:tcPr>
          <w:p w:rsidR="00FE157E" w:rsidRPr="00FE157E" w:rsidRDefault="00FE157E">
            <w:pPr>
              <w:pStyle w:val="TalartidAckumulerad"/>
            </w:pPr>
            <w:r w:rsidRPr="00FE157E">
              <w:t>4.35</w:t>
            </w:r>
          </w:p>
        </w:tc>
      </w:tr>
    </w:tbl>
    <w:p w:rsidR="00FE157E" w:rsidRPr="00FE157E" w:rsidRDefault="00FE157E">
      <w:pPr>
        <w:pStyle w:val="Blankrad"/>
      </w:pPr>
      <w:r w:rsidRPr="00FE157E">
        <w:t xml:space="preserve">     </w:t>
      </w:r>
    </w:p>
    <w:p w:rsidR="00FE157E" w:rsidRPr="00FE157E" w:rsidRDefault="00FE157E">
      <w:pPr>
        <w:pStyle w:val="Blankrad"/>
      </w:pPr>
    </w:p>
    <w:p w:rsidR="00FE157E" w:rsidRPr="00FE157E" w:rsidRDefault="00FE157E">
      <w:pPr>
        <w:pStyle w:val="Blankrad"/>
      </w:pPr>
    </w:p>
    <w:tbl>
      <w:tblPr>
        <w:tblW w:w="0" w:type="auto"/>
        <w:tblLayout w:type="fixed"/>
        <w:tblCellMar>
          <w:left w:w="71" w:type="dxa"/>
          <w:right w:w="71" w:type="dxa"/>
        </w:tblCellMar>
        <w:tblLook w:val="0000" w:firstRow="0" w:lastRow="0" w:firstColumn="0" w:lastColumn="0" w:noHBand="0" w:noVBand="0"/>
      </w:tblPr>
      <w:tblGrid>
        <w:gridCol w:w="454"/>
        <w:gridCol w:w="454"/>
        <w:gridCol w:w="3983"/>
        <w:gridCol w:w="2268"/>
        <w:gridCol w:w="1687"/>
        <w:gridCol w:w="14"/>
      </w:tblGrid>
      <w:tr w:rsidR="00000000" w:rsidRPr="00FE157E">
        <w:tblPrEx>
          <w:tblCellMar>
            <w:top w:w="0" w:type="dxa"/>
            <w:bottom w:w="0" w:type="dxa"/>
          </w:tblCellMar>
        </w:tblPrEx>
        <w:trPr>
          <w:cantSplit/>
        </w:trPr>
        <w:tc>
          <w:tcPr>
            <w:tcW w:w="454" w:type="dxa"/>
          </w:tcPr>
          <w:p w:rsidR="00FE157E" w:rsidRPr="00FE157E" w:rsidRDefault="00FE157E">
            <w:pPr>
              <w:pStyle w:val="IngenText"/>
            </w:pPr>
          </w:p>
        </w:tc>
        <w:tc>
          <w:tcPr>
            <w:tcW w:w="454" w:type="dxa"/>
          </w:tcPr>
          <w:p w:rsidR="00FE157E" w:rsidRPr="00FE157E" w:rsidRDefault="00FE157E">
            <w:pPr>
              <w:pStyle w:val="IngenText"/>
            </w:pPr>
            <w:bookmarkStart w:id="5" w:name="ÄrendeTotalTid"/>
            <w:bookmarkEnd w:id="5"/>
          </w:p>
        </w:tc>
        <w:tc>
          <w:tcPr>
            <w:tcW w:w="3983" w:type="dxa"/>
          </w:tcPr>
          <w:p w:rsidR="00FE157E" w:rsidRPr="00FE157E" w:rsidRDefault="00FE157E">
            <w:pPr>
              <w:pStyle w:val="IngenText"/>
            </w:pPr>
          </w:p>
        </w:tc>
        <w:tc>
          <w:tcPr>
            <w:tcW w:w="2268" w:type="dxa"/>
          </w:tcPr>
          <w:p w:rsidR="00FE157E" w:rsidRPr="00FE157E" w:rsidRDefault="00FE157E">
            <w:pPr>
              <w:pStyle w:val="TalartidTotalText"/>
            </w:pPr>
            <w:r w:rsidRPr="00FE157E">
              <w:t xml:space="preserve">Totalt anmäld tid </w:t>
            </w:r>
          </w:p>
        </w:tc>
        <w:tc>
          <w:tcPr>
            <w:tcW w:w="1701" w:type="dxa"/>
            <w:gridSpan w:val="2"/>
          </w:tcPr>
          <w:p w:rsidR="00FE157E" w:rsidRPr="00FE157E" w:rsidRDefault="00FE157E">
            <w:pPr>
              <w:pStyle w:val="TalartidTotal"/>
            </w:pPr>
            <w:r w:rsidRPr="00FE157E">
              <w:t>4 tim. 35 min.</w:t>
            </w:r>
          </w:p>
        </w:tc>
      </w:tr>
      <w:tr w:rsidR="00000000" w:rsidRPr="00FE157E">
        <w:tblPrEx>
          <w:tblCellMar>
            <w:top w:w="0" w:type="dxa"/>
            <w:bottom w:w="0" w:type="dxa"/>
          </w:tblCellMar>
        </w:tblPrEx>
        <w:trPr>
          <w:gridAfter w:val="1"/>
          <w:wAfter w:w="14" w:type="dxa"/>
        </w:trPr>
        <w:tc>
          <w:tcPr>
            <w:tcW w:w="454" w:type="dxa"/>
          </w:tcPr>
          <w:p w:rsidR="00FE157E" w:rsidRPr="00FE157E" w:rsidRDefault="00FE157E">
            <w:pPr>
              <w:pStyle w:val="IngenText"/>
            </w:pPr>
          </w:p>
        </w:tc>
        <w:tc>
          <w:tcPr>
            <w:tcW w:w="8392" w:type="dxa"/>
            <w:gridSpan w:val="4"/>
          </w:tcPr>
          <w:p w:rsidR="00FE157E" w:rsidRPr="00FE157E" w:rsidRDefault="00FE157E"/>
          <w:p w:rsidR="00FE157E" w:rsidRPr="00FE157E" w:rsidRDefault="00FE157E">
            <w:pPr>
              <w:pStyle w:val="Mittstreck"/>
            </w:pPr>
            <w:r w:rsidRPr="00FE157E">
              <w:tab/>
            </w:r>
            <w:r w:rsidRPr="00FE157E">
              <w:tab/>
            </w:r>
          </w:p>
        </w:tc>
      </w:tr>
    </w:tbl>
    <w:p w:rsidR="00FE157E" w:rsidRPr="00FE157E" w:rsidRDefault="00FE157E">
      <w:pPr>
        <w:pStyle w:val="Blankrad"/>
      </w:pPr>
      <w:r w:rsidRPr="00FE157E">
        <w:t xml:space="preserve">     </w:t>
      </w:r>
    </w:p>
    <w:sectPr w:rsidR="00000000" w:rsidRPr="00FE157E">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57E" w:rsidRPr="00FE157E" w:rsidRDefault="00FE157E">
      <w:r w:rsidRPr="00FE157E">
        <w:separator/>
      </w:r>
    </w:p>
  </w:endnote>
  <w:endnote w:type="continuationSeparator" w:id="0">
    <w:p w:rsidR="00FE157E" w:rsidRPr="00FE157E" w:rsidRDefault="00FE157E">
      <w:r w:rsidRPr="00FE1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7E" w:rsidRPr="00FE157E" w:rsidRDefault="00FE157E">
    <w:pPr>
      <w:pStyle w:val="Sidhuvud"/>
      <w:jc w:val="center"/>
    </w:pPr>
    <w:r w:rsidRPr="00FE157E">
      <w:fldChar w:fldCharType="begin" w:fldLock="1"/>
    </w:r>
    <w:r w:rsidRPr="00FE157E">
      <w:instrText xml:space="preserve"> PAGE </w:instrText>
    </w:r>
    <w:r w:rsidRPr="00FE157E">
      <w:fldChar w:fldCharType="separate"/>
    </w:r>
    <w:r w:rsidRPr="00FE157E">
      <w:t>4</w:t>
    </w:r>
    <w:r w:rsidRPr="00FE157E">
      <w:fldChar w:fldCharType="end"/>
    </w:r>
    <w:r w:rsidRPr="00FE157E">
      <w:t xml:space="preserve"> (</w:t>
    </w:r>
    <w:r w:rsidRPr="00FE157E">
      <w:fldChar w:fldCharType="begin" w:fldLock="1"/>
    </w:r>
    <w:r w:rsidRPr="00FE157E">
      <w:instrText xml:space="preserve"> NUMPAGES </w:instrText>
    </w:r>
    <w:r w:rsidRPr="00FE157E">
      <w:fldChar w:fldCharType="separate"/>
    </w:r>
    <w:r w:rsidRPr="00FE157E">
      <w:t>4</w:t>
    </w:r>
    <w:r w:rsidRPr="00FE157E">
      <w:fldChar w:fldCharType="end"/>
    </w:r>
    <w:r w:rsidRPr="00FE157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7E" w:rsidRPr="00FE157E" w:rsidRDefault="00FE157E">
    <w:pPr>
      <w:pStyle w:val="Sidhuvud"/>
      <w:jc w:val="center"/>
    </w:pPr>
    <w:r w:rsidRPr="00FE157E">
      <w:fldChar w:fldCharType="begin" w:fldLock="1"/>
    </w:r>
    <w:r w:rsidRPr="00FE157E">
      <w:instrText xml:space="preserve"> PAGE </w:instrText>
    </w:r>
    <w:r w:rsidRPr="00FE157E">
      <w:fldChar w:fldCharType="separate"/>
    </w:r>
    <w:r w:rsidRPr="00FE157E">
      <w:t>1</w:t>
    </w:r>
    <w:r w:rsidRPr="00FE157E">
      <w:fldChar w:fldCharType="end"/>
    </w:r>
    <w:r w:rsidRPr="00FE157E">
      <w:t xml:space="preserve"> (</w:t>
    </w:r>
    <w:r w:rsidRPr="00FE157E">
      <w:fldChar w:fldCharType="begin" w:fldLock="1"/>
    </w:r>
    <w:r w:rsidRPr="00FE157E">
      <w:instrText xml:space="preserve"> NUMPAGES </w:instrText>
    </w:r>
    <w:r w:rsidRPr="00FE157E">
      <w:fldChar w:fldCharType="separate"/>
    </w:r>
    <w:r w:rsidRPr="00FE157E">
      <w:t>4</w:t>
    </w:r>
    <w:r w:rsidRPr="00FE157E">
      <w:fldChar w:fldCharType="end"/>
    </w:r>
    <w:r w:rsidRPr="00FE157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57E" w:rsidRPr="00FE157E" w:rsidRDefault="00FE157E">
      <w:r w:rsidRPr="00FE157E">
        <w:separator/>
      </w:r>
    </w:p>
  </w:footnote>
  <w:footnote w:type="continuationSeparator" w:id="0">
    <w:p w:rsidR="00FE157E" w:rsidRPr="00FE157E" w:rsidRDefault="00FE157E">
      <w:r w:rsidRPr="00FE15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7E" w:rsidRPr="00FE157E" w:rsidRDefault="00FE157E">
    <w:pPr>
      <w:pStyle w:val="Sidhuvud"/>
      <w:tabs>
        <w:tab w:val="clear" w:pos="4536"/>
      </w:tabs>
    </w:pPr>
    <w:r w:rsidRPr="00FE157E">
      <w:fldChar w:fldCharType="begin" w:fldLock="1"/>
    </w:r>
    <w:r w:rsidRPr="00FE157E">
      <w:instrText xml:space="preserve"> DOCPROPERTY "DocumentDate" </w:instrText>
    </w:r>
    <w:r w:rsidRPr="00FE157E">
      <w:fldChar w:fldCharType="separate"/>
    </w:r>
    <w:r w:rsidRPr="00FE157E">
      <w:t>Onsdagen den 13 april 2011</w:t>
    </w:r>
    <w:r w:rsidRPr="00FE157E">
      <w:fldChar w:fldCharType="end"/>
    </w:r>
    <w:r w:rsidRPr="00FE157E">
      <w:fldChar w:fldCharType="begin" w:fldLock="1"/>
    </w:r>
    <w:r w:rsidRPr="00FE157E">
      <w:instrText xml:space="preserve">if </w:instrText>
    </w:r>
    <w:r w:rsidRPr="00FE157E">
      <w:fldChar w:fldCharType="begin" w:fldLock="1"/>
    </w:r>
    <w:r w:rsidRPr="00FE157E">
      <w:instrText xml:space="preserve"> DOCPROPERTY "Status" </w:instrText>
    </w:r>
    <w:r w:rsidRPr="00FE157E">
      <w:fldChar w:fldCharType="separate"/>
    </w:r>
    <w:r w:rsidRPr="00FE157E">
      <w:instrText>slutlig</w:instrText>
    </w:r>
    <w:r w:rsidRPr="00FE157E">
      <w:fldChar w:fldCharType="end"/>
    </w:r>
    <w:r w:rsidRPr="00FE157E">
      <w:instrText xml:space="preserve"> = "preliminär" " (preliminärt)" "" </w:instrText>
    </w:r>
    <w:r w:rsidRPr="00FE157E">
      <w:fldChar w:fldCharType="end"/>
    </w:r>
    <w:r w:rsidRPr="00FE157E">
      <w:tab/>
    </w:r>
  </w:p>
  <w:p w:rsidR="00FE157E" w:rsidRPr="00FE157E" w:rsidRDefault="00FE157E">
    <w:pPr>
      <w:pStyle w:val="Sidhuvud"/>
      <w:tabs>
        <w:tab w:val="clear" w:pos="4536"/>
        <w:tab w:val="right" w:leader="underscore" w:pos="9072"/>
      </w:tabs>
      <w:spacing w:after="480"/>
      <w:rPr>
        <w:sz w:val="12"/>
      </w:rPr>
    </w:pPr>
    <w:r w:rsidRPr="00FE157E">
      <w:rPr>
        <w:sz w:val="12"/>
      </w:rPr>
      <w:tab/>
    </w:r>
  </w:p>
  <w:p w:rsidR="00FE157E" w:rsidRPr="00FE157E" w:rsidRDefault="00FE15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7E" w:rsidRPr="00FE157E" w:rsidRDefault="00FE157E">
    <w:pPr>
      <w:pStyle w:val="logo"/>
      <w:framePr w:wrap="around" w:x="9073" w:y="721" w:anchorLock="0"/>
      <w:spacing w:after="0" w:line="240" w:lineRule="atLeast"/>
      <w:rPr>
        <w:rFonts w:ascii="Arial" w:hAnsi="Arial"/>
        <w:sz w:val="60"/>
      </w:rPr>
    </w:pPr>
    <w:r w:rsidRPr="00FE157E">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FE157E" w:rsidRPr="00FE157E" w:rsidRDefault="00FE157E">
    <w:pPr>
      <w:pStyle w:val="Dokumentrubrik"/>
      <w:spacing w:after="360"/>
    </w:pPr>
    <w:r w:rsidRPr="00FE157E">
      <w:fldChar w:fldCharType="begin" w:fldLock="1"/>
    </w:r>
    <w:r w:rsidRPr="00FE157E">
      <w:instrText xml:space="preserve"> if </w:instrText>
    </w:r>
    <w:r w:rsidRPr="00FE157E">
      <w:fldChar w:fldCharType="begin" w:fldLock="1"/>
    </w:r>
    <w:r w:rsidRPr="00FE157E">
      <w:instrText xml:space="preserve"> DOCPROPERTY  Status </w:instrText>
    </w:r>
    <w:r w:rsidRPr="00FE157E">
      <w:fldChar w:fldCharType="separate"/>
    </w:r>
    <w:r w:rsidRPr="00FE157E">
      <w:instrText>slutlig</w:instrText>
    </w:r>
    <w:r w:rsidRPr="00FE157E">
      <w:fldChar w:fldCharType="end"/>
    </w:r>
    <w:r w:rsidRPr="00FE157E">
      <w:instrText xml:space="preserve"> = "preliminär" "Preliminär t" "T" </w:instrText>
    </w:r>
    <w:r w:rsidRPr="00FE157E">
      <w:fldChar w:fldCharType="separate"/>
    </w:r>
    <w:r w:rsidRPr="00FE157E">
      <w:rPr>
        <w:noProof/>
      </w:rPr>
      <w:t>T</w:t>
    </w:r>
    <w:r w:rsidRPr="00FE157E">
      <w:fldChar w:fldCharType="end"/>
    </w:r>
    <w:r w:rsidRPr="00FE157E">
      <w: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B28"/>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C634AD9"/>
    <w:multiLevelType w:val="singleLevel"/>
    <w:tmpl w:val="0B228890"/>
    <w:lvl w:ilvl="0">
      <w:start w:val="1"/>
      <w:numFmt w:val="decimal"/>
      <w:lvlText w:val="%1"/>
      <w:legacy w:legacy="1" w:legacySpace="0" w:legacyIndent="0"/>
      <w:lvlJc w:val="left"/>
    </w:lvl>
  </w:abstractNum>
  <w:abstractNum w:abstractNumId="2" w15:restartNumberingAfterBreak="0">
    <w:nsid w:val="1F83104A"/>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2111D0A"/>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F1C7C42"/>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2117DD5"/>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E7F48A2"/>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8ED6CE9"/>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45B2666"/>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7B7B5F2A"/>
    <w:multiLevelType w:val="singleLevel"/>
    <w:tmpl w:val="C4E4D538"/>
    <w:lvl w:ilvl="0">
      <w:start w:val="1"/>
      <w:numFmt w:val="decimal"/>
      <w:lvlText w:val="%1"/>
      <w:legacy w:legacy="1" w:legacySpace="0" w:legacyIndent="0"/>
      <w:lvlJc w:val="left"/>
    </w:lvl>
  </w:abstractNum>
  <w:abstractNum w:abstractNumId="10" w15:restartNumberingAfterBreak="0">
    <w:nsid w:val="7CDB1F23"/>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34407674">
    <w:abstractNumId w:val="8"/>
  </w:num>
  <w:num w:numId="2" w16cid:durableId="1990748706">
    <w:abstractNumId w:val="4"/>
  </w:num>
  <w:num w:numId="3" w16cid:durableId="1634362251">
    <w:abstractNumId w:val="7"/>
  </w:num>
  <w:num w:numId="4" w16cid:durableId="525144057">
    <w:abstractNumId w:val="10"/>
  </w:num>
  <w:num w:numId="5" w16cid:durableId="132798581">
    <w:abstractNumId w:val="5"/>
  </w:num>
  <w:num w:numId="6" w16cid:durableId="1466046204">
    <w:abstractNumId w:val="2"/>
  </w:num>
  <w:num w:numId="7" w16cid:durableId="2067751381">
    <w:abstractNumId w:val="3"/>
  </w:num>
  <w:num w:numId="8" w16cid:durableId="1905867046">
    <w:abstractNumId w:val="6"/>
  </w:num>
  <w:num w:numId="9" w16cid:durableId="337658946">
    <w:abstractNumId w:val="1"/>
  </w:num>
  <w:num w:numId="10" w16cid:durableId="1809592521">
    <w:abstractNumId w:val="0"/>
  </w:num>
  <w:num w:numId="11" w16cid:durableId="104756005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0D05F2"/>
    <w:rsid w:val="000D05F2"/>
    <w:rsid w:val="00FE157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FAB38F-241D-4E25-940D-082A72D5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semiHidden/>
    <w:pPr>
      <w:jc w:val="right"/>
    </w:pPr>
  </w:style>
  <w:style w:type="paragraph" w:customStyle="1" w:styleId="Mittstreck">
    <w:name w:val="Mittstreck"/>
    <w:basedOn w:val="Normal"/>
    <w:pPr>
      <w:tabs>
        <w:tab w:val="clear" w:pos="6804"/>
        <w:tab w:val="left" w:pos="2098"/>
        <w:tab w:val="right" w:leader="underscore" w:pos="5642"/>
      </w:tabs>
      <w:spacing w:after="40"/>
    </w:pPr>
  </w:style>
  <w:style w:type="paragraph" w:customStyle="1" w:styleId="Debattregler">
    <w:name w:val="Debattregler"/>
    <w:basedOn w:val="Normal"/>
    <w:pPr>
      <w:keepNext/>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style>
  <w:style w:type="paragraph" w:customStyle="1" w:styleId="TalartidAckumulerad">
    <w:name w:val="TalartidAckumulerad"/>
    <w:basedOn w:val="Talartid"/>
  </w:style>
  <w:style w:type="paragraph" w:customStyle="1" w:styleId="TalartidTotalText">
    <w:name w:val="TalartidTotalText"/>
    <w:basedOn w:val="TalartidTotal"/>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0309ac\Application%20Data\Microsoft\Mallar\Centralkansliet\Talar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Template>
  <TotalTime>0</TotalTime>
  <Pages>2</Pages>
  <Words>553</Words>
  <Characters>2900</Characters>
  <Application>Microsoft Office Word</Application>
  <DocSecurity>4</DocSecurity>
  <Lines>580</Lines>
  <Paragraphs>287</Paragraphs>
  <ScaleCrop>false</ScaleCrop>
  <HeadingPairs>
    <vt:vector size="2" baseType="variant">
      <vt:variant>
        <vt:lpstr>Rubrik</vt:lpstr>
      </vt:variant>
      <vt:variant>
        <vt:i4>1</vt:i4>
      </vt:variant>
    </vt:vector>
  </HeadingPairs>
  <TitlesOfParts>
    <vt:vector size="1" baseType="lpstr">
      <vt:lpstr>Talarlista</vt:lpstr>
    </vt:vector>
  </TitlesOfParts>
  <Company>Riksdagen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2011-04-12T13:31:00Z</cp:lastPrinted>
  <dcterms:created xsi:type="dcterms:W3CDTF">2025-12-18T03:35:00Z</dcterms:created>
  <dcterms:modified xsi:type="dcterms:W3CDTF">2025-12-18T03:35:00Z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Onsdagen den 13 april 2011</vt:lpwstr>
  </property>
  <property fmtid="{D5CDD505-2E9C-101B-9397-08002B2CF9AE}" pid="3" name="DocumentType">
    <vt:lpwstr>Talarlista</vt:lpwstr>
  </property>
  <property fmtid="{D5CDD505-2E9C-101B-9397-08002B2CF9AE}" pid="4" name="Status">
    <vt:lpwstr>slutlig</vt:lpwstr>
  </property>
  <property fmtid="{D5CDD505-2E9C-101B-9397-08002B2CF9AE}" pid="5" name="DocumentDateShort">
    <vt:lpwstr>2011-04-13</vt:lpwstr>
  </property>
  <property fmtid="{D5CDD505-2E9C-101B-9397-08002B2CF9AE}" pid="6" name="DocumentYear">
    <vt:lpwstr>2010/11</vt:lpwstr>
  </property>
</Properties>
</file>