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04989EE" w14:textId="77777777">
        <w:tc>
          <w:tcPr>
            <w:tcW w:w="2268" w:type="dxa"/>
          </w:tcPr>
          <w:p w14:paraId="1539BA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2C08F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A05661" w14:textId="77777777">
        <w:tc>
          <w:tcPr>
            <w:tcW w:w="2268" w:type="dxa"/>
          </w:tcPr>
          <w:p w14:paraId="703D35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3822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FAD52E" w14:textId="77777777">
        <w:tc>
          <w:tcPr>
            <w:tcW w:w="3402" w:type="dxa"/>
            <w:gridSpan w:val="2"/>
          </w:tcPr>
          <w:p w14:paraId="051EAC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C57A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407A3D" w14:textId="77777777">
        <w:tc>
          <w:tcPr>
            <w:tcW w:w="2268" w:type="dxa"/>
          </w:tcPr>
          <w:p w14:paraId="7FD0FF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E30D61" w14:textId="45602035" w:rsidR="008C0A9A" w:rsidRPr="008C0A9A" w:rsidRDefault="00455E9D" w:rsidP="008C0A9A">
            <w:pPr>
              <w:pStyle w:val="Sidhuvud"/>
              <w:framePr w:w="5035" w:h="1644" w:wrap="notBeside" w:vAnchor="page" w:hAnchor="page" w:x="6573" w:y="721"/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0"/>
              </w:rPr>
            </w:pPr>
            <w:r>
              <w:rPr>
                <w:sz w:val="20"/>
              </w:rPr>
              <w:t>Dnr</w:t>
            </w:r>
            <w:r w:rsidR="007A531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Dnr"/>
                <w:tag w:val="ccRKShow_Dnr"/>
                <w:id w:val="-584148506"/>
                <w:placeholder>
                  <w:docPart w:val="108D1FB6A73F4AFEB4138C8A78438AC6"/>
                </w:placeholder>
                <w:dataBinding w:prefixMappings="xmlns:ns0='http://lp/documentinfo/RK' " w:xpath="/ns0:DocumentInfo[1]/ns0:BaseInfo[1]/ns0:Dnr[1]" w:storeItemID="{52F38042-5893-4CA7-81CF-7EE409A3FCC0}"/>
                <w:text/>
              </w:sdtPr>
              <w:sdtEndPr/>
              <w:sdtContent>
                <w:r w:rsidR="0065004C">
                  <w:rPr>
                    <w:sz w:val="20"/>
                  </w:rPr>
                  <w:t>M2017/00768/Kl</w:t>
                </w:r>
              </w:sdtContent>
            </w:sdt>
            <w:r w:rsidR="007A5312">
              <w:rPr>
                <w:sz w:val="20"/>
              </w:rPr>
              <w:br/>
            </w:r>
            <w:r w:rsidR="0065004C">
              <w:rPr>
                <w:sz w:val="20"/>
              </w:rPr>
              <w:t xml:space="preserve">        M2017/00781/Kl</w:t>
            </w:r>
          </w:p>
          <w:p w14:paraId="1484F890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5FD8220" w14:textId="77777777">
        <w:tc>
          <w:tcPr>
            <w:tcW w:w="2268" w:type="dxa"/>
          </w:tcPr>
          <w:p w14:paraId="609E4C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E5E7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59B3CFC" w14:textId="77777777">
        <w:trPr>
          <w:trHeight w:val="284"/>
        </w:trPr>
        <w:tc>
          <w:tcPr>
            <w:tcW w:w="4911" w:type="dxa"/>
          </w:tcPr>
          <w:p w14:paraId="3975C1DE" w14:textId="77777777" w:rsidR="006E4E11" w:rsidRDefault="00455E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EAC511A" w14:textId="77777777">
        <w:trPr>
          <w:trHeight w:val="284"/>
        </w:trPr>
        <w:tc>
          <w:tcPr>
            <w:tcW w:w="4911" w:type="dxa"/>
          </w:tcPr>
          <w:p w14:paraId="5F7F797E" w14:textId="77777777" w:rsidR="007A5312" w:rsidRPr="007A5312" w:rsidRDefault="007A5312" w:rsidP="007A531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A5312">
              <w:rPr>
                <w:bCs/>
                <w:iCs/>
              </w:rPr>
              <w:t>Ministern för internationellt utvecklingssamarbete</w:t>
            </w:r>
          </w:p>
          <w:p w14:paraId="3864D0D5" w14:textId="77777777" w:rsidR="006E4E11" w:rsidRDefault="007A5312" w:rsidP="007A531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A5312">
              <w:rPr>
                <w:bCs/>
                <w:iCs/>
              </w:rPr>
              <w:t>och klimat samt vice statsministern</w:t>
            </w:r>
          </w:p>
        </w:tc>
      </w:tr>
    </w:tbl>
    <w:p w14:paraId="179399FF" w14:textId="77777777" w:rsidR="006E4E11" w:rsidRDefault="00455E9D">
      <w:pPr>
        <w:framePr w:w="4400" w:h="2523" w:wrap="notBeside" w:vAnchor="page" w:hAnchor="page" w:x="6453" w:y="2445"/>
        <w:ind w:left="142"/>
      </w:pPr>
      <w:r>
        <w:t>Till riksdagen</w:t>
      </w:r>
    </w:p>
    <w:p w14:paraId="14879239" w14:textId="05FD09AF" w:rsidR="006E4E11" w:rsidRDefault="00455E9D" w:rsidP="00455E9D">
      <w:pPr>
        <w:pStyle w:val="RKrubrik"/>
        <w:pBdr>
          <w:bottom w:val="single" w:sz="4" w:space="1" w:color="auto"/>
        </w:pBdr>
        <w:spacing w:before="0" w:after="0"/>
      </w:pPr>
      <w:r>
        <w:t>Svar på fråg</w:t>
      </w:r>
      <w:r w:rsidR="007A5312">
        <w:t>orna</w:t>
      </w:r>
      <w:r>
        <w:t xml:space="preserve"> </w:t>
      </w:r>
      <w:r w:rsidR="008C0A9A" w:rsidRPr="008C0A9A">
        <w:t>2016/17:1</w:t>
      </w:r>
      <w:r w:rsidR="006A0A4A">
        <w:t>103</w:t>
      </w:r>
      <w:r w:rsidR="007A5312">
        <w:t xml:space="preserve"> av Jonas Jacobsson Gjörtler (M) </w:t>
      </w:r>
      <w:r w:rsidR="0065004C">
        <w:t>A</w:t>
      </w:r>
      <w:r w:rsidR="006A0A4A">
        <w:t>rbetet i Bryssel för att säkra</w:t>
      </w:r>
      <w:r w:rsidR="007A5312">
        <w:t xml:space="preserve"> det svenska självbestämmandet över skogen </w:t>
      </w:r>
      <w:r w:rsidR="0065004C">
        <w:t>och</w:t>
      </w:r>
      <w:r w:rsidR="00FD485C">
        <w:t xml:space="preserve"> 2016/17:1109 </w:t>
      </w:r>
      <w:r w:rsidR="00C71314">
        <w:t xml:space="preserve">av Eskil Erlandsson (C) </w:t>
      </w:r>
      <w:r w:rsidR="0065004C">
        <w:t>R</w:t>
      </w:r>
      <w:r w:rsidR="00FD485C">
        <w:t>eferensnivåer för LULUCF</w:t>
      </w:r>
    </w:p>
    <w:p w14:paraId="30014C3B" w14:textId="77777777" w:rsidR="006E4E11" w:rsidRDefault="006E4E11">
      <w:pPr>
        <w:pStyle w:val="RKnormal"/>
      </w:pPr>
    </w:p>
    <w:p w14:paraId="3CD63DC3" w14:textId="17E406D0" w:rsidR="007A5312" w:rsidRDefault="007A5312" w:rsidP="007A5312">
      <w:pPr>
        <w:overflowPunct/>
        <w:spacing w:line="240" w:lineRule="auto"/>
        <w:textAlignment w:val="auto"/>
      </w:pPr>
      <w:r>
        <w:t xml:space="preserve">Jonas Jacobsson Gjörtler </w:t>
      </w:r>
      <w:r w:rsidR="00C71314">
        <w:t xml:space="preserve">(M) </w:t>
      </w:r>
      <w:r>
        <w:t>har fråga</w:t>
      </w:r>
      <w:r w:rsidR="001F51D9">
        <w:t>t</w:t>
      </w:r>
      <w:r>
        <w:t xml:space="preserve"> mig </w:t>
      </w:r>
      <w:r w:rsidR="006A0A4A">
        <w:t>på vilket sätt jag och reger</w:t>
      </w:r>
      <w:r w:rsidR="0065004C">
        <w:softHyphen/>
      </w:r>
      <w:r w:rsidR="006A0A4A">
        <w:t>ingen aktivt föreslagit alternativ till kommissionens ursprungliga förslag om referensvärden, och vilka länder Sverige samarbetar med för att säkerställa att avverkn</w:t>
      </w:r>
      <w:bookmarkStart w:id="0" w:name="_GoBack"/>
      <w:bookmarkEnd w:id="0"/>
      <w:r w:rsidR="006A0A4A">
        <w:t>ingsnivåer även i framtiden förblir en fråga för svensk</w:t>
      </w:r>
      <w:r w:rsidR="001F51D9">
        <w:t>t</w:t>
      </w:r>
      <w:r w:rsidR="006A0A4A">
        <w:t xml:space="preserve"> självbestämmande</w:t>
      </w:r>
      <w:r>
        <w:t>.</w:t>
      </w:r>
    </w:p>
    <w:p w14:paraId="020C42E0" w14:textId="77777777" w:rsidR="00FD485C" w:rsidRDefault="00FD485C" w:rsidP="007A5312">
      <w:pPr>
        <w:overflowPunct/>
        <w:spacing w:line="240" w:lineRule="auto"/>
        <w:textAlignment w:val="auto"/>
      </w:pPr>
    </w:p>
    <w:p w14:paraId="2B6E4778" w14:textId="5D0E5D53" w:rsidR="00FD485C" w:rsidRDefault="00FD485C" w:rsidP="007A5312">
      <w:pPr>
        <w:overflowPunct/>
        <w:spacing w:line="240" w:lineRule="auto"/>
        <w:textAlignment w:val="auto"/>
      </w:pPr>
      <w:r>
        <w:t>Eskil Erlandsson (C) har frågat mig hur regeringen verkar för att säker</w:t>
      </w:r>
      <w:r w:rsidR="0065004C">
        <w:softHyphen/>
      </w:r>
      <w:r>
        <w:t>ställa att kriterierna för sättande av referensnivån inte gör att ett hållbart nyttjande av skogen måste bokföras som ett utsläpp.</w:t>
      </w:r>
    </w:p>
    <w:p w14:paraId="40B893FF" w14:textId="77777777" w:rsidR="007A5312" w:rsidRDefault="007A5312" w:rsidP="007A5312">
      <w:pPr>
        <w:overflowPunct/>
        <w:spacing w:line="240" w:lineRule="auto"/>
        <w:textAlignment w:val="auto"/>
      </w:pPr>
    </w:p>
    <w:p w14:paraId="54D74579" w14:textId="614F20B5" w:rsidR="00CB0DCC" w:rsidRDefault="00AE75D8" w:rsidP="007A5312">
      <w:pPr>
        <w:overflowPunct/>
        <w:spacing w:line="240" w:lineRule="auto"/>
        <w:textAlignment w:val="auto"/>
      </w:pPr>
      <w:r>
        <w:t>Som jag redogjort för</w:t>
      </w:r>
      <w:r w:rsidR="00CB5B6C">
        <w:t>, senast</w:t>
      </w:r>
      <w:r w:rsidR="009737E4">
        <w:t xml:space="preserve"> i Miljö- och jordbruksutskottet</w:t>
      </w:r>
      <w:r>
        <w:t xml:space="preserve"> </w:t>
      </w:r>
      <w:r w:rsidR="00CB5B6C">
        <w:t xml:space="preserve">den </w:t>
      </w:r>
      <w:r w:rsidR="0065004C">
        <w:br/>
      </w:r>
      <w:r w:rsidR="00CB5B6C">
        <w:t xml:space="preserve">21 mars, </w:t>
      </w:r>
      <w:r>
        <w:t xml:space="preserve">så agerar </w:t>
      </w:r>
      <w:r w:rsidR="00CB0DCC">
        <w:t>regeringen</w:t>
      </w:r>
      <w:r>
        <w:t xml:space="preserve"> utifrån position</w:t>
      </w:r>
      <w:r w:rsidR="00CB5B6C">
        <w:t>en</w:t>
      </w:r>
      <w:r>
        <w:t xml:space="preserve"> </w:t>
      </w:r>
      <w:r w:rsidR="00CB5B6C">
        <w:t>från</w:t>
      </w:r>
      <w:r>
        <w:t xml:space="preserve"> EU-nämnden</w:t>
      </w:r>
      <w:r w:rsidR="00D36BDA">
        <w:t xml:space="preserve"> </w:t>
      </w:r>
      <w:r w:rsidR="0065004C">
        <w:br/>
      </w:r>
      <w:r w:rsidR="00D36BDA">
        <w:t>den 14 oktober</w:t>
      </w:r>
      <w:r w:rsidR="00CB5B6C">
        <w:t xml:space="preserve"> 2016</w:t>
      </w:r>
      <w:r>
        <w:t xml:space="preserve">. </w:t>
      </w:r>
      <w:r w:rsidR="00CB0DCC">
        <w:t>Sverige har ett etablerat samarbete med många medlems</w:t>
      </w:r>
      <w:r w:rsidR="00C71314">
        <w:t>länder och bygger vidare på dett</w:t>
      </w:r>
      <w:r w:rsidR="00CB0DCC">
        <w:t xml:space="preserve">a i de olika frågeställningar som </w:t>
      </w:r>
      <w:r w:rsidR="00CB5B6C">
        <w:t xml:space="preserve">aktualiseras av förslagen till </w:t>
      </w:r>
      <w:r w:rsidR="007F5FBC">
        <w:t>a</w:t>
      </w:r>
      <w:r w:rsidR="003F280B">
        <w:t xml:space="preserve">nsvarsfördelning (ESR) </w:t>
      </w:r>
      <w:r w:rsidR="00CB5B6C">
        <w:t>och LULUCF-förordningar</w:t>
      </w:r>
      <w:r w:rsidR="00CB0DCC">
        <w:t xml:space="preserve">. </w:t>
      </w:r>
      <w:r>
        <w:t xml:space="preserve">Regeringen </w:t>
      </w:r>
      <w:r w:rsidR="003F280B">
        <w:t xml:space="preserve">anser </w:t>
      </w:r>
      <w:r>
        <w:t>att avverkningsnivåer är något med</w:t>
      </w:r>
      <w:r w:rsidR="0065004C">
        <w:softHyphen/>
      </w:r>
      <w:r>
        <w:t>lemsländerna ska bestämma över själva</w:t>
      </w:r>
      <w:r w:rsidR="0060262E">
        <w:t>, liksom att det är medlems</w:t>
      </w:r>
      <w:r w:rsidR="0065004C">
        <w:softHyphen/>
      </w:r>
      <w:r w:rsidR="0060262E">
        <w:t xml:space="preserve">länderna själva som beräknar </w:t>
      </w:r>
      <w:r w:rsidR="007F5FBC">
        <w:t xml:space="preserve">och beslutar </w:t>
      </w:r>
      <w:r w:rsidR="0060262E">
        <w:t>sina referensnivåer</w:t>
      </w:r>
      <w:r>
        <w:t xml:space="preserve">. För att Sverige ska kunna </w:t>
      </w:r>
      <w:r w:rsidR="001F51D9">
        <w:t xml:space="preserve">försvara </w:t>
      </w:r>
      <w:r w:rsidR="009737E4">
        <w:t xml:space="preserve">både </w:t>
      </w:r>
      <w:r w:rsidR="001F51D9">
        <w:t xml:space="preserve">en hög </w:t>
      </w:r>
      <w:r w:rsidR="00CA0722">
        <w:t>klimat</w:t>
      </w:r>
      <w:r w:rsidR="001F51D9">
        <w:t xml:space="preserve">ambition </w:t>
      </w:r>
      <w:r w:rsidR="00CA0722">
        <w:t xml:space="preserve">och </w:t>
      </w:r>
      <w:r w:rsidR="007F5FBC">
        <w:t>miljö</w:t>
      </w:r>
      <w:r w:rsidR="0065004C">
        <w:softHyphen/>
      </w:r>
      <w:r w:rsidR="00663942">
        <w:t>integritet</w:t>
      </w:r>
      <w:r w:rsidR="00CA0722">
        <w:t xml:space="preserve"> i </w:t>
      </w:r>
      <w:r w:rsidR="003F280B">
        <w:t xml:space="preserve">EU:s klimatramverk, liksom </w:t>
      </w:r>
      <w:r w:rsidR="001F51D9">
        <w:t>vårt nationella</w:t>
      </w:r>
      <w:r w:rsidR="00051083">
        <w:t xml:space="preserve"> självbestämmande i skogsfrågor</w:t>
      </w:r>
      <w:r w:rsidR="001F51D9">
        <w:t xml:space="preserve"> kommer vi med utgångspunkt i de mandat vi har och får </w:t>
      </w:r>
      <w:r w:rsidR="00CB5B6C">
        <w:t xml:space="preserve">från </w:t>
      </w:r>
      <w:r w:rsidR="001F51D9">
        <w:t xml:space="preserve">riksdagen </w:t>
      </w:r>
      <w:r w:rsidR="00CB5B6C">
        <w:t xml:space="preserve">att </w:t>
      </w:r>
      <w:r w:rsidR="001F51D9">
        <w:t>utveckla förslag och söka stöd hos likasinnade.</w:t>
      </w:r>
      <w:r>
        <w:t xml:space="preserve"> </w:t>
      </w:r>
      <w:r w:rsidR="001F51D9">
        <w:t>Det</w:t>
      </w:r>
      <w:r w:rsidR="00CB5B6C">
        <w:t>ta</w:t>
      </w:r>
      <w:r w:rsidR="001F51D9">
        <w:t xml:space="preserve"> handlar bl</w:t>
      </w:r>
      <w:r w:rsidR="009737E4">
        <w:t>and annat</w:t>
      </w:r>
      <w:r w:rsidR="001F51D9">
        <w:t xml:space="preserve"> om regler</w:t>
      </w:r>
      <w:r w:rsidR="00CB5B6C">
        <w:t>na</w:t>
      </w:r>
      <w:r>
        <w:t xml:space="preserve"> för hur referensnivåer ska </w:t>
      </w:r>
      <w:r w:rsidR="0060262E">
        <w:t xml:space="preserve">beräknas och beslutas, </w:t>
      </w:r>
      <w:r>
        <w:t xml:space="preserve">liksom för hur </w:t>
      </w:r>
      <w:r w:rsidR="0060262E">
        <w:t>bokförda utsläppsminskningar inom LULUCF kan användas</w:t>
      </w:r>
      <w:r w:rsidR="00D36BDA">
        <w:t xml:space="preserve"> för måluppfyllelse för utsläpp som omfattas av</w:t>
      </w:r>
      <w:r w:rsidR="009737E4">
        <w:t xml:space="preserve"> ansvars</w:t>
      </w:r>
      <w:r w:rsidR="0065004C">
        <w:softHyphen/>
      </w:r>
      <w:r w:rsidR="009737E4">
        <w:t>fördelningsförordningen (</w:t>
      </w:r>
      <w:r>
        <w:t>ESR</w:t>
      </w:r>
      <w:r w:rsidR="009737E4">
        <w:t>)</w:t>
      </w:r>
      <w:r>
        <w:t xml:space="preserve">. </w:t>
      </w:r>
    </w:p>
    <w:p w14:paraId="68F81DC4" w14:textId="77777777" w:rsidR="007F5FBC" w:rsidRDefault="007F5FBC" w:rsidP="007A5312">
      <w:pPr>
        <w:overflowPunct/>
        <w:spacing w:line="240" w:lineRule="auto"/>
        <w:textAlignment w:val="auto"/>
      </w:pPr>
    </w:p>
    <w:p w14:paraId="15347951" w14:textId="33A6B013" w:rsidR="007A5312" w:rsidRDefault="007A5312" w:rsidP="007A5312">
      <w:pPr>
        <w:overflowPunct/>
        <w:spacing w:line="240" w:lineRule="auto"/>
        <w:textAlignment w:val="auto"/>
      </w:pPr>
      <w:r>
        <w:t>S</w:t>
      </w:r>
      <w:r w:rsidR="00AE75D8">
        <w:t>tockholm den 29</w:t>
      </w:r>
      <w:r>
        <w:t xml:space="preserve"> mars 2017</w:t>
      </w:r>
    </w:p>
    <w:p w14:paraId="42B75905" w14:textId="77777777" w:rsidR="00223402" w:rsidRDefault="00223402" w:rsidP="007A5312">
      <w:pPr>
        <w:overflowPunct/>
        <w:spacing w:line="240" w:lineRule="auto"/>
        <w:textAlignment w:val="auto"/>
      </w:pPr>
    </w:p>
    <w:p w14:paraId="1CBD8718" w14:textId="77777777" w:rsidR="0065004C" w:rsidRDefault="0065004C" w:rsidP="007A5312">
      <w:pPr>
        <w:overflowPunct/>
        <w:spacing w:line="240" w:lineRule="auto"/>
        <w:textAlignment w:val="auto"/>
      </w:pPr>
    </w:p>
    <w:p w14:paraId="191EE395" w14:textId="77777777" w:rsidR="00455E9D" w:rsidRDefault="007A5312" w:rsidP="008C0A9A">
      <w:pPr>
        <w:overflowPunct/>
        <w:spacing w:line="240" w:lineRule="auto"/>
        <w:textAlignment w:val="auto"/>
      </w:pPr>
      <w:r>
        <w:t>Isabella Lövin</w:t>
      </w:r>
    </w:p>
    <w:sectPr w:rsidR="00455E9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CA40F" w14:textId="77777777" w:rsidR="001F2205" w:rsidRDefault="001F2205">
      <w:r>
        <w:separator/>
      </w:r>
    </w:p>
  </w:endnote>
  <w:endnote w:type="continuationSeparator" w:id="0">
    <w:p w14:paraId="1DB672B3" w14:textId="77777777" w:rsidR="001F2205" w:rsidRDefault="001F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BAF2F" w14:textId="77777777" w:rsidR="001F2205" w:rsidRDefault="001F2205">
      <w:r>
        <w:separator/>
      </w:r>
    </w:p>
  </w:footnote>
  <w:footnote w:type="continuationSeparator" w:id="0">
    <w:p w14:paraId="58D8F44B" w14:textId="77777777" w:rsidR="001F2205" w:rsidRDefault="001F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F60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6E4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7FF597" w14:textId="77777777">
      <w:trPr>
        <w:cantSplit/>
      </w:trPr>
      <w:tc>
        <w:tcPr>
          <w:tcW w:w="3119" w:type="dxa"/>
        </w:tcPr>
        <w:p w14:paraId="1EE8DDE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956A2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15B9A7" w14:textId="77777777" w:rsidR="00E80146" w:rsidRDefault="00E80146">
          <w:pPr>
            <w:pStyle w:val="Sidhuvud"/>
            <w:ind w:right="360"/>
          </w:pPr>
        </w:p>
      </w:tc>
    </w:tr>
  </w:tbl>
  <w:p w14:paraId="68FD64F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3C0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6E4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FF4DE7" w14:textId="77777777">
      <w:trPr>
        <w:cantSplit/>
      </w:trPr>
      <w:tc>
        <w:tcPr>
          <w:tcW w:w="3119" w:type="dxa"/>
        </w:tcPr>
        <w:p w14:paraId="5026C8A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EC00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D10024" w14:textId="77777777" w:rsidR="00E80146" w:rsidRDefault="00E80146">
          <w:pPr>
            <w:pStyle w:val="Sidhuvud"/>
            <w:ind w:right="360"/>
          </w:pPr>
        </w:p>
      </w:tc>
    </w:tr>
  </w:tbl>
  <w:p w14:paraId="335C752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0B6BE" w14:textId="77777777" w:rsidR="00455E9D" w:rsidRDefault="006B46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FF03A8" wp14:editId="5D3C0B2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8F7B5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7C0DD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2C3C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09F46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9D"/>
    <w:rsid w:val="00051083"/>
    <w:rsid w:val="00074EAB"/>
    <w:rsid w:val="000A68C0"/>
    <w:rsid w:val="000B19D5"/>
    <w:rsid w:val="00150384"/>
    <w:rsid w:val="00160901"/>
    <w:rsid w:val="00177118"/>
    <w:rsid w:val="001805B7"/>
    <w:rsid w:val="001F2205"/>
    <w:rsid w:val="001F51D9"/>
    <w:rsid w:val="00223402"/>
    <w:rsid w:val="002C1A5F"/>
    <w:rsid w:val="002E4D3A"/>
    <w:rsid w:val="00367B1C"/>
    <w:rsid w:val="003C1F4E"/>
    <w:rsid w:val="003F280B"/>
    <w:rsid w:val="00455E9D"/>
    <w:rsid w:val="004A070F"/>
    <w:rsid w:val="004A328D"/>
    <w:rsid w:val="0055114A"/>
    <w:rsid w:val="0058762B"/>
    <w:rsid w:val="0060262E"/>
    <w:rsid w:val="0065004C"/>
    <w:rsid w:val="00663942"/>
    <w:rsid w:val="006A0A4A"/>
    <w:rsid w:val="006B46D4"/>
    <w:rsid w:val="006C6759"/>
    <w:rsid w:val="006E4E11"/>
    <w:rsid w:val="007242A3"/>
    <w:rsid w:val="007A5312"/>
    <w:rsid w:val="007A6855"/>
    <w:rsid w:val="007E1D06"/>
    <w:rsid w:val="007F5FBC"/>
    <w:rsid w:val="00807E6B"/>
    <w:rsid w:val="008A5DD2"/>
    <w:rsid w:val="008C0A9A"/>
    <w:rsid w:val="008D6627"/>
    <w:rsid w:val="0091259B"/>
    <w:rsid w:val="0092027A"/>
    <w:rsid w:val="00955E31"/>
    <w:rsid w:val="009667D2"/>
    <w:rsid w:val="009737E4"/>
    <w:rsid w:val="00992026"/>
    <w:rsid w:val="00992E72"/>
    <w:rsid w:val="00A1148C"/>
    <w:rsid w:val="00A239EA"/>
    <w:rsid w:val="00AE3F9A"/>
    <w:rsid w:val="00AE75D8"/>
    <w:rsid w:val="00AF26D1"/>
    <w:rsid w:val="00B06E47"/>
    <w:rsid w:val="00C71314"/>
    <w:rsid w:val="00CA0722"/>
    <w:rsid w:val="00CB0DCC"/>
    <w:rsid w:val="00CB5B6C"/>
    <w:rsid w:val="00D133D7"/>
    <w:rsid w:val="00D36BDA"/>
    <w:rsid w:val="00D54AA8"/>
    <w:rsid w:val="00D624DA"/>
    <w:rsid w:val="00D90369"/>
    <w:rsid w:val="00E634FC"/>
    <w:rsid w:val="00E80146"/>
    <w:rsid w:val="00E904D0"/>
    <w:rsid w:val="00EA2936"/>
    <w:rsid w:val="00EC25F9"/>
    <w:rsid w:val="00ED583F"/>
    <w:rsid w:val="00F26DE0"/>
    <w:rsid w:val="00FD485C"/>
    <w:rsid w:val="00F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33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68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68C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D71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71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71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71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7178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8C0A9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C0A9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8C0A9A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C0A9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C0A9A"/>
    <w:rPr>
      <w:rFonts w:ascii="OrigGarmnd BT" w:hAnsi="OrigGarmnd BT"/>
      <w:sz w:val="24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6A0A4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68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68C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D71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71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71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71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7178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8C0A9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C0A9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8C0A9A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C0A9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C0A9A"/>
    <w:rPr>
      <w:rFonts w:ascii="OrigGarmnd BT" w:hAnsi="OrigGarmnd BT"/>
      <w:sz w:val="24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6A0A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8D1FB6A73F4AFEB4138C8A78438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ACB66-5C67-4EAF-8DEA-266C72C2A7B5}"/>
      </w:docPartPr>
      <w:docPartBody>
        <w:p w:rsidR="00104BD4" w:rsidRDefault="00624AA0" w:rsidP="00624AA0">
          <w:pPr>
            <w:pStyle w:val="108D1FB6A73F4AFEB4138C8A78438AC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A0"/>
    <w:rsid w:val="00104BD4"/>
    <w:rsid w:val="004A6906"/>
    <w:rsid w:val="00624AA0"/>
    <w:rsid w:val="009E777B"/>
    <w:rsid w:val="00E8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4AA0"/>
    <w:rPr>
      <w:color w:val="808080"/>
    </w:rPr>
  </w:style>
  <w:style w:type="paragraph" w:customStyle="1" w:styleId="108D1FB6A73F4AFEB4138C8A78438AC6">
    <w:name w:val="108D1FB6A73F4AFEB4138C8A78438AC6"/>
    <w:rsid w:val="00624A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4AA0"/>
    <w:rPr>
      <w:color w:val="808080"/>
    </w:rPr>
  </w:style>
  <w:style w:type="paragraph" w:customStyle="1" w:styleId="108D1FB6A73F4AFEB4138C8A78438AC6">
    <w:name w:val="108D1FB6A73F4AFEB4138C8A78438AC6"/>
    <w:rsid w:val="00624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c5ee397f-c637-47dc-a395-aa6ca375d8b3</RD_Svarsid>
  </documentManagement>
</p:properties>
</file>

<file path=customXml/itemProps1.xml><?xml version="1.0" encoding="utf-8"?>
<ds:datastoreItem xmlns:ds="http://schemas.openxmlformats.org/officeDocument/2006/customXml" ds:itemID="{61171AC2-D0C5-429C-9A35-B840A547065E}"/>
</file>

<file path=customXml/itemProps2.xml><?xml version="1.0" encoding="utf-8"?>
<ds:datastoreItem xmlns:ds="http://schemas.openxmlformats.org/officeDocument/2006/customXml" ds:itemID="{67B73BF7-400D-4B99-A0E5-7A832405AF07}"/>
</file>

<file path=customXml/itemProps3.xml><?xml version="1.0" encoding="utf-8"?>
<ds:datastoreItem xmlns:ds="http://schemas.openxmlformats.org/officeDocument/2006/customXml" ds:itemID="{F8FC973C-5B7C-4F07-812C-30FBCF3C79D1}"/>
</file>

<file path=customXml/itemProps4.xml><?xml version="1.0" encoding="utf-8"?>
<ds:datastoreItem xmlns:ds="http://schemas.openxmlformats.org/officeDocument/2006/customXml" ds:itemID="{6AFD9047-9FD6-4305-9B8F-F8130660DEA7}"/>
</file>

<file path=customXml/itemProps5.xml><?xml version="1.0" encoding="utf-8"?>
<ds:datastoreItem xmlns:ds="http://schemas.openxmlformats.org/officeDocument/2006/customXml" ds:itemID="{1E061856-1537-4575-A79F-3FBF14AB33B9}"/>
</file>

<file path=customXml/itemProps6.xml><?xml version="1.0" encoding="utf-8"?>
<ds:datastoreItem xmlns:ds="http://schemas.openxmlformats.org/officeDocument/2006/customXml" ds:itemID="{42417C96-146E-41CE-A018-7B85ECFB0545}"/>
</file>

<file path=customXml/itemProps7.xml><?xml version="1.0" encoding="utf-8"?>
<ds:datastoreItem xmlns:ds="http://schemas.openxmlformats.org/officeDocument/2006/customXml" ds:itemID="{AC59E719-8B90-4CD0-A13A-DBC978F27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Palm</dc:creator>
  <cp:lastModifiedBy>Thomas H Pettersson</cp:lastModifiedBy>
  <cp:revision>3</cp:revision>
  <cp:lastPrinted>2017-03-29T06:02:00Z</cp:lastPrinted>
  <dcterms:created xsi:type="dcterms:W3CDTF">2017-03-29T06:01:00Z</dcterms:created>
  <dcterms:modified xsi:type="dcterms:W3CDTF">2017-03-29T06:03:00Z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11897e1e-b999-4d6a-995e-9107e20b535e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