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FCFA6" w14:textId="77777777" w:rsidR="006E04A4" w:rsidRPr="00CD7560" w:rsidRDefault="00721D98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134</w:t>
      </w:r>
      <w:bookmarkEnd w:id="1"/>
    </w:p>
    <w:p w14:paraId="480FCFA7" w14:textId="77777777" w:rsidR="006E04A4" w:rsidRDefault="00721D98">
      <w:pPr>
        <w:pStyle w:val="Datum"/>
        <w:outlineLvl w:val="0"/>
      </w:pPr>
      <w:bookmarkStart w:id="2" w:name="DocumentDate"/>
      <w:r>
        <w:t>Måndagen den 18 juni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73B1A" w14:paraId="480FCFAC" w14:textId="77777777" w:rsidTr="00E47117">
        <w:trPr>
          <w:cantSplit/>
        </w:trPr>
        <w:tc>
          <w:tcPr>
            <w:tcW w:w="454" w:type="dxa"/>
          </w:tcPr>
          <w:p w14:paraId="480FCFA8" w14:textId="77777777" w:rsidR="006E04A4" w:rsidRDefault="00721D9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80FCFA9" w14:textId="77777777" w:rsidR="006E04A4" w:rsidRDefault="00721D9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10.00</w:t>
            </w:r>
          </w:p>
        </w:tc>
        <w:tc>
          <w:tcPr>
            <w:tcW w:w="397" w:type="dxa"/>
          </w:tcPr>
          <w:p w14:paraId="480FCFAA" w14:textId="77777777" w:rsidR="006E04A4" w:rsidRDefault="00434450"/>
        </w:tc>
        <w:tc>
          <w:tcPr>
            <w:tcW w:w="7512" w:type="dxa"/>
          </w:tcPr>
          <w:p w14:paraId="480FCFAB" w14:textId="77777777" w:rsidR="006E04A4" w:rsidRDefault="00721D98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R="00B73B1A" w14:paraId="480FCFB1" w14:textId="77777777" w:rsidTr="00E47117">
        <w:trPr>
          <w:cantSplit/>
        </w:trPr>
        <w:tc>
          <w:tcPr>
            <w:tcW w:w="454" w:type="dxa"/>
          </w:tcPr>
          <w:p w14:paraId="480FCFAD" w14:textId="77777777" w:rsidR="006E04A4" w:rsidRDefault="00434450"/>
        </w:tc>
        <w:tc>
          <w:tcPr>
            <w:tcW w:w="1134" w:type="dxa"/>
          </w:tcPr>
          <w:p w14:paraId="480FCFAE" w14:textId="77777777" w:rsidR="006E04A4" w:rsidRDefault="00434450">
            <w:pPr>
              <w:jc w:val="right"/>
            </w:pPr>
          </w:p>
        </w:tc>
        <w:tc>
          <w:tcPr>
            <w:tcW w:w="397" w:type="dxa"/>
          </w:tcPr>
          <w:p w14:paraId="480FCFAF" w14:textId="77777777" w:rsidR="006E04A4" w:rsidRDefault="00434450"/>
        </w:tc>
        <w:tc>
          <w:tcPr>
            <w:tcW w:w="7512" w:type="dxa"/>
          </w:tcPr>
          <w:p w14:paraId="480FCFB0" w14:textId="77777777" w:rsidR="006E04A4" w:rsidRDefault="00721D98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480FCFB2" w14:textId="77777777" w:rsidR="006E04A4" w:rsidRDefault="00721D98">
      <w:pPr>
        <w:pStyle w:val="StreckLngt"/>
      </w:pPr>
      <w:r>
        <w:tab/>
      </w:r>
    </w:p>
    <w:p w14:paraId="480FCFB3" w14:textId="77777777" w:rsidR="00121B42" w:rsidRDefault="00721D98" w:rsidP="00121B42">
      <w:pPr>
        <w:pStyle w:val="Blankrad"/>
      </w:pPr>
      <w:r>
        <w:t xml:space="preserve">      </w:t>
      </w:r>
    </w:p>
    <w:p w14:paraId="480FCFB4" w14:textId="77777777" w:rsidR="00CF242C" w:rsidRDefault="00721D9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1488"/>
        <w:gridCol w:w="5175"/>
        <w:gridCol w:w="2055"/>
      </w:tblGrid>
      <w:tr w:rsidR="00B73B1A" w14:paraId="480FCFB8" w14:textId="77777777" w:rsidTr="00055526">
        <w:trPr>
          <w:cantSplit/>
        </w:trPr>
        <w:tc>
          <w:tcPr>
            <w:tcW w:w="567" w:type="dxa"/>
          </w:tcPr>
          <w:p w14:paraId="480FCFB5" w14:textId="77777777" w:rsidR="001D7AF0" w:rsidRDefault="00434450" w:rsidP="00C84F80">
            <w:pPr>
              <w:keepNext/>
            </w:pPr>
          </w:p>
        </w:tc>
        <w:tc>
          <w:tcPr>
            <w:tcW w:w="6663" w:type="dxa"/>
            <w:gridSpan w:val="2"/>
          </w:tcPr>
          <w:p w14:paraId="480FCFB6" w14:textId="77777777" w:rsidR="006E04A4" w:rsidRDefault="00721D98" w:rsidP="000326E3">
            <w:pPr>
              <w:pStyle w:val="HuvudrubrikEnsam"/>
              <w:keepNext/>
            </w:pPr>
            <w:r>
              <w:t>Val till Nämnden för prövning av statsråds och statssekreterares övergångsrestriktioner</w:t>
            </w:r>
          </w:p>
        </w:tc>
        <w:tc>
          <w:tcPr>
            <w:tcW w:w="2055" w:type="dxa"/>
          </w:tcPr>
          <w:p w14:paraId="480FCFB7" w14:textId="77777777" w:rsidR="006E04A4" w:rsidRDefault="00434450" w:rsidP="00C84F80">
            <w:pPr>
              <w:keepNext/>
            </w:pPr>
          </w:p>
        </w:tc>
      </w:tr>
      <w:tr w:rsidR="00B73B1A" w14:paraId="480FCFBC" w14:textId="77777777" w:rsidTr="00055526">
        <w:trPr>
          <w:cantSplit/>
        </w:trPr>
        <w:tc>
          <w:tcPr>
            <w:tcW w:w="567" w:type="dxa"/>
          </w:tcPr>
          <w:p w14:paraId="480FCFB9" w14:textId="77777777" w:rsidR="001D7AF0" w:rsidRDefault="00434450" w:rsidP="00C84F80">
            <w:pPr>
              <w:keepNext/>
            </w:pPr>
          </w:p>
        </w:tc>
        <w:tc>
          <w:tcPr>
            <w:tcW w:w="6663" w:type="dxa"/>
            <w:gridSpan w:val="2"/>
          </w:tcPr>
          <w:p w14:paraId="480FCFBA" w14:textId="77777777" w:rsidR="006E04A4" w:rsidRPr="00E4419F" w:rsidRDefault="00721D98" w:rsidP="000326E3">
            <w:pPr>
              <w:pStyle w:val="renderubrik"/>
              <w:rPr>
                <w:b w:val="0"/>
                <w:i w:val="0"/>
              </w:rPr>
            </w:pPr>
            <w:r w:rsidRPr="00E4419F">
              <w:rPr>
                <w:b w:val="0"/>
                <w:i w:val="0"/>
              </w:rPr>
              <w:t>Konstitutionsutskottet har föreslagit</w:t>
            </w:r>
          </w:p>
        </w:tc>
        <w:tc>
          <w:tcPr>
            <w:tcW w:w="2055" w:type="dxa"/>
          </w:tcPr>
          <w:p w14:paraId="480FCFBB" w14:textId="77777777" w:rsidR="006E04A4" w:rsidRDefault="00434450" w:rsidP="00C84F80">
            <w:pPr>
              <w:keepNext/>
            </w:pPr>
          </w:p>
        </w:tc>
      </w:tr>
      <w:tr w:rsidR="00B73B1A" w14:paraId="480FCFC0" w14:textId="77777777" w:rsidTr="00055526">
        <w:trPr>
          <w:cantSplit/>
        </w:trPr>
        <w:tc>
          <w:tcPr>
            <w:tcW w:w="567" w:type="dxa"/>
          </w:tcPr>
          <w:p w14:paraId="480FCFBD" w14:textId="77777777" w:rsidR="001D7AF0" w:rsidRDefault="00721D98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  <w:gridSpan w:val="2"/>
          </w:tcPr>
          <w:p w14:paraId="480FCFBE" w14:textId="77777777" w:rsidR="006E04A4" w:rsidRDefault="00721D98" w:rsidP="000326E3">
            <w:r>
              <w:t>Anna Skarhed som ordförande fr.o.m. den 1 juli</w:t>
            </w:r>
          </w:p>
        </w:tc>
        <w:tc>
          <w:tcPr>
            <w:tcW w:w="2055" w:type="dxa"/>
          </w:tcPr>
          <w:p w14:paraId="480FCFBF" w14:textId="77777777" w:rsidR="006E04A4" w:rsidRDefault="00434450" w:rsidP="00C84F80"/>
        </w:tc>
      </w:tr>
      <w:tr w:rsidR="00B73B1A" w14:paraId="480FCFC4" w14:textId="77777777" w:rsidTr="00055526">
        <w:trPr>
          <w:cantSplit/>
        </w:trPr>
        <w:tc>
          <w:tcPr>
            <w:tcW w:w="567" w:type="dxa"/>
          </w:tcPr>
          <w:p w14:paraId="480FCFC1" w14:textId="77777777" w:rsidR="001D7AF0" w:rsidRDefault="00721D9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  <w:gridSpan w:val="2"/>
          </w:tcPr>
          <w:p w14:paraId="480FCFC2" w14:textId="77777777" w:rsidR="006E04A4" w:rsidRDefault="00721D98" w:rsidP="000326E3">
            <w:r>
              <w:t>Thomas Rolén som ledamot och ersättare för ordföranden fr.o.m. den 1 juli</w:t>
            </w:r>
          </w:p>
        </w:tc>
        <w:tc>
          <w:tcPr>
            <w:tcW w:w="2055" w:type="dxa"/>
          </w:tcPr>
          <w:p w14:paraId="480FCFC3" w14:textId="77777777" w:rsidR="006E04A4" w:rsidRDefault="00434450" w:rsidP="00C84F80"/>
        </w:tc>
      </w:tr>
      <w:tr w:rsidR="00B73B1A" w14:paraId="480FCFC8" w14:textId="77777777" w:rsidTr="00055526">
        <w:trPr>
          <w:cantSplit/>
        </w:trPr>
        <w:tc>
          <w:tcPr>
            <w:tcW w:w="567" w:type="dxa"/>
          </w:tcPr>
          <w:p w14:paraId="480FCFC5" w14:textId="77777777" w:rsidR="001D7AF0" w:rsidRDefault="00721D9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  <w:gridSpan w:val="2"/>
          </w:tcPr>
          <w:p w14:paraId="480FCFC6" w14:textId="77777777" w:rsidR="006E04A4" w:rsidRDefault="00721D98" w:rsidP="000326E3">
            <w:r>
              <w:t>Sven-Erik Österberg som ledamot fr.o.m. den 1 juli</w:t>
            </w:r>
          </w:p>
        </w:tc>
        <w:tc>
          <w:tcPr>
            <w:tcW w:w="2055" w:type="dxa"/>
          </w:tcPr>
          <w:p w14:paraId="480FCFC7" w14:textId="77777777" w:rsidR="006E04A4" w:rsidRDefault="00434450" w:rsidP="00C84F80"/>
        </w:tc>
      </w:tr>
      <w:tr w:rsidR="00B73B1A" w14:paraId="480FCFCC" w14:textId="77777777" w:rsidTr="00055526">
        <w:trPr>
          <w:cantSplit/>
        </w:trPr>
        <w:tc>
          <w:tcPr>
            <w:tcW w:w="567" w:type="dxa"/>
          </w:tcPr>
          <w:p w14:paraId="480FCFC9" w14:textId="77777777" w:rsidR="001D7AF0" w:rsidRDefault="00721D9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  <w:gridSpan w:val="2"/>
          </w:tcPr>
          <w:p w14:paraId="480FCFCA" w14:textId="77777777" w:rsidR="006E04A4" w:rsidRDefault="00721D98" w:rsidP="000326E3">
            <w:r>
              <w:t>Tanja Rasmusson som ledamot fr.o.m. den 1 juli</w:t>
            </w:r>
          </w:p>
        </w:tc>
        <w:tc>
          <w:tcPr>
            <w:tcW w:w="2055" w:type="dxa"/>
          </w:tcPr>
          <w:p w14:paraId="480FCFCB" w14:textId="77777777" w:rsidR="006E04A4" w:rsidRDefault="00434450" w:rsidP="00C84F80"/>
        </w:tc>
      </w:tr>
      <w:tr w:rsidR="00B73B1A" w14:paraId="480FCFD0" w14:textId="77777777" w:rsidTr="00055526">
        <w:trPr>
          <w:cantSplit/>
        </w:trPr>
        <w:tc>
          <w:tcPr>
            <w:tcW w:w="567" w:type="dxa"/>
          </w:tcPr>
          <w:p w14:paraId="480FCFCD" w14:textId="77777777" w:rsidR="001D7AF0" w:rsidRDefault="00721D9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  <w:gridSpan w:val="2"/>
          </w:tcPr>
          <w:p w14:paraId="480FCFCE" w14:textId="77777777" w:rsidR="006E04A4" w:rsidRDefault="00721D98" w:rsidP="000326E3">
            <w:r>
              <w:t>Elisabet Fura som ledamot fr.o.m. den 1 juli</w:t>
            </w:r>
          </w:p>
        </w:tc>
        <w:tc>
          <w:tcPr>
            <w:tcW w:w="2055" w:type="dxa"/>
          </w:tcPr>
          <w:p w14:paraId="480FCFCF" w14:textId="77777777" w:rsidR="006E04A4" w:rsidRDefault="00434450" w:rsidP="00C84F80"/>
        </w:tc>
      </w:tr>
      <w:tr w:rsidR="00B73B1A" w14:paraId="480FCFD4" w14:textId="77777777" w:rsidTr="00055526">
        <w:trPr>
          <w:cantSplit/>
        </w:trPr>
        <w:tc>
          <w:tcPr>
            <w:tcW w:w="567" w:type="dxa"/>
          </w:tcPr>
          <w:p w14:paraId="480FCFD1" w14:textId="77777777" w:rsidR="001D7AF0" w:rsidRDefault="00434450" w:rsidP="00C84F80">
            <w:pPr>
              <w:keepNext/>
            </w:pPr>
          </w:p>
        </w:tc>
        <w:tc>
          <w:tcPr>
            <w:tcW w:w="6663" w:type="dxa"/>
            <w:gridSpan w:val="2"/>
          </w:tcPr>
          <w:p w14:paraId="480FCFD2" w14:textId="77777777" w:rsidR="006E04A4" w:rsidRDefault="00721D98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80FCFD3" w14:textId="77777777" w:rsidR="006E04A4" w:rsidRDefault="00434450" w:rsidP="00C84F80">
            <w:pPr>
              <w:keepNext/>
            </w:pPr>
          </w:p>
        </w:tc>
      </w:tr>
      <w:tr w:rsidR="00B73B1A" w14:paraId="480FCFD8" w14:textId="77777777" w:rsidTr="00055526">
        <w:trPr>
          <w:cantSplit/>
        </w:trPr>
        <w:tc>
          <w:tcPr>
            <w:tcW w:w="567" w:type="dxa"/>
          </w:tcPr>
          <w:p w14:paraId="480FCFD5" w14:textId="77777777" w:rsidR="001D7AF0" w:rsidRDefault="00721D9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  <w:gridSpan w:val="2"/>
          </w:tcPr>
          <w:p w14:paraId="480FCFD6" w14:textId="7D6C2008" w:rsidR="006E04A4" w:rsidRDefault="00721D98" w:rsidP="00E4419F">
            <w:r>
              <w:t xml:space="preserve">Justering av protokoll från sammanträdet </w:t>
            </w:r>
            <w:r w:rsidR="00E4419F">
              <w:t>måndagen</w:t>
            </w:r>
            <w:r>
              <w:t xml:space="preserve"> den 28 maj</w:t>
            </w:r>
          </w:p>
        </w:tc>
        <w:tc>
          <w:tcPr>
            <w:tcW w:w="2055" w:type="dxa"/>
          </w:tcPr>
          <w:p w14:paraId="480FCFD7" w14:textId="77777777" w:rsidR="006E04A4" w:rsidRDefault="00434450" w:rsidP="00C84F80"/>
        </w:tc>
      </w:tr>
      <w:tr w:rsidR="00B73B1A" w14:paraId="480FCFDC" w14:textId="77777777" w:rsidTr="00055526">
        <w:trPr>
          <w:cantSplit/>
        </w:trPr>
        <w:tc>
          <w:tcPr>
            <w:tcW w:w="567" w:type="dxa"/>
          </w:tcPr>
          <w:p w14:paraId="480FCFD9" w14:textId="77777777" w:rsidR="001D7AF0" w:rsidRDefault="00434450" w:rsidP="00C84F80">
            <w:pPr>
              <w:keepNext/>
            </w:pPr>
          </w:p>
        </w:tc>
        <w:tc>
          <w:tcPr>
            <w:tcW w:w="6663" w:type="dxa"/>
            <w:gridSpan w:val="2"/>
          </w:tcPr>
          <w:p w14:paraId="480FCFDA" w14:textId="77777777" w:rsidR="006E04A4" w:rsidRDefault="00721D98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480FCFDB" w14:textId="77777777" w:rsidR="006E04A4" w:rsidRDefault="00721D98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73B1A" w14:paraId="480FCFE0" w14:textId="77777777" w:rsidTr="00055526">
        <w:trPr>
          <w:cantSplit/>
        </w:trPr>
        <w:tc>
          <w:tcPr>
            <w:tcW w:w="567" w:type="dxa"/>
          </w:tcPr>
          <w:p w14:paraId="480FCFDD" w14:textId="77777777" w:rsidR="001D7AF0" w:rsidRDefault="00721D9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  <w:gridSpan w:val="2"/>
          </w:tcPr>
          <w:p w14:paraId="480FCFDE" w14:textId="77777777" w:rsidR="006E04A4" w:rsidRDefault="00721D98" w:rsidP="000326E3">
            <w:r>
              <w:t>2017/18:30 Torsdagen den 7 juni</w:t>
            </w:r>
          </w:p>
        </w:tc>
        <w:tc>
          <w:tcPr>
            <w:tcW w:w="2055" w:type="dxa"/>
          </w:tcPr>
          <w:p w14:paraId="480FCFDF" w14:textId="77777777" w:rsidR="006E04A4" w:rsidRDefault="00721D98" w:rsidP="00C84F80">
            <w:r>
              <w:t>NU</w:t>
            </w:r>
          </w:p>
        </w:tc>
      </w:tr>
      <w:tr w:rsidR="00B73B1A" w14:paraId="480FCFE4" w14:textId="77777777" w:rsidTr="00055526">
        <w:trPr>
          <w:cantSplit/>
        </w:trPr>
        <w:tc>
          <w:tcPr>
            <w:tcW w:w="567" w:type="dxa"/>
          </w:tcPr>
          <w:p w14:paraId="480FCFE1" w14:textId="77777777" w:rsidR="001D7AF0" w:rsidRDefault="00434450" w:rsidP="00C84F80">
            <w:pPr>
              <w:keepNext/>
            </w:pPr>
          </w:p>
        </w:tc>
        <w:tc>
          <w:tcPr>
            <w:tcW w:w="6663" w:type="dxa"/>
            <w:gridSpan w:val="2"/>
          </w:tcPr>
          <w:p w14:paraId="480FCFE2" w14:textId="77777777" w:rsidR="006E04A4" w:rsidRDefault="00721D98" w:rsidP="000326E3">
            <w:pPr>
              <w:pStyle w:val="HuvudrubrikEnsam"/>
              <w:keepNext/>
            </w:pPr>
            <w:r>
              <w:t>Anmälan om uteblivna svar på interpellationer</w:t>
            </w:r>
          </w:p>
        </w:tc>
        <w:tc>
          <w:tcPr>
            <w:tcW w:w="2055" w:type="dxa"/>
          </w:tcPr>
          <w:p w14:paraId="480FCFE3" w14:textId="77777777" w:rsidR="006E04A4" w:rsidRDefault="00434450" w:rsidP="00C84F80">
            <w:pPr>
              <w:keepNext/>
            </w:pPr>
          </w:p>
        </w:tc>
      </w:tr>
      <w:tr w:rsidR="00B73B1A" w14:paraId="480FCFE8" w14:textId="77777777" w:rsidTr="00055526">
        <w:trPr>
          <w:cantSplit/>
        </w:trPr>
        <w:tc>
          <w:tcPr>
            <w:tcW w:w="567" w:type="dxa"/>
          </w:tcPr>
          <w:p w14:paraId="480FCFE5" w14:textId="77777777" w:rsidR="001D7AF0" w:rsidRDefault="00721D9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  <w:gridSpan w:val="2"/>
          </w:tcPr>
          <w:p w14:paraId="480FCFE6" w14:textId="77777777" w:rsidR="006E04A4" w:rsidRDefault="00721D98" w:rsidP="000326E3">
            <w:r>
              <w:t xml:space="preserve">2017/18:583 av Ann-Charlotte Hammar Johnsson (M) </w:t>
            </w:r>
            <w:r>
              <w:br/>
              <w:t>Regeringens flygskatt</w:t>
            </w:r>
          </w:p>
        </w:tc>
        <w:tc>
          <w:tcPr>
            <w:tcW w:w="2055" w:type="dxa"/>
          </w:tcPr>
          <w:p w14:paraId="480FCFE7" w14:textId="77777777" w:rsidR="006E04A4" w:rsidRDefault="00434450" w:rsidP="00C84F80"/>
        </w:tc>
      </w:tr>
      <w:tr w:rsidR="00B73B1A" w14:paraId="480FCFEC" w14:textId="77777777" w:rsidTr="00055526">
        <w:trPr>
          <w:cantSplit/>
        </w:trPr>
        <w:tc>
          <w:tcPr>
            <w:tcW w:w="567" w:type="dxa"/>
          </w:tcPr>
          <w:p w14:paraId="480FCFE9" w14:textId="77777777" w:rsidR="001D7AF0" w:rsidRDefault="00721D9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  <w:gridSpan w:val="2"/>
          </w:tcPr>
          <w:p w14:paraId="480FCFEA" w14:textId="77777777" w:rsidR="006E04A4" w:rsidRDefault="00721D98" w:rsidP="000326E3">
            <w:r>
              <w:t xml:space="preserve">2017/18:584 av Sofia Fölster (M) </w:t>
            </w:r>
            <w:r>
              <w:br/>
              <w:t>Höjda skatter</w:t>
            </w:r>
          </w:p>
        </w:tc>
        <w:tc>
          <w:tcPr>
            <w:tcW w:w="2055" w:type="dxa"/>
          </w:tcPr>
          <w:p w14:paraId="480FCFEB" w14:textId="77777777" w:rsidR="006E04A4" w:rsidRDefault="00434450" w:rsidP="00C84F80"/>
        </w:tc>
      </w:tr>
      <w:tr w:rsidR="00B73B1A" w14:paraId="480FCFF0" w14:textId="77777777" w:rsidTr="00055526">
        <w:trPr>
          <w:cantSplit/>
        </w:trPr>
        <w:tc>
          <w:tcPr>
            <w:tcW w:w="567" w:type="dxa"/>
          </w:tcPr>
          <w:p w14:paraId="480FCFED" w14:textId="77777777" w:rsidR="001D7AF0" w:rsidRDefault="00721D9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  <w:gridSpan w:val="2"/>
          </w:tcPr>
          <w:p w14:paraId="480FCFEE" w14:textId="77777777" w:rsidR="006E04A4" w:rsidRDefault="00721D98" w:rsidP="000326E3">
            <w:r>
              <w:t xml:space="preserve">2017/18:587 av Ann-Charlotte Hammar Johnsson (M) </w:t>
            </w:r>
            <w:r>
              <w:br/>
              <w:t>RUT-avdraget</w:t>
            </w:r>
          </w:p>
        </w:tc>
        <w:tc>
          <w:tcPr>
            <w:tcW w:w="2055" w:type="dxa"/>
          </w:tcPr>
          <w:p w14:paraId="480FCFEF" w14:textId="77777777" w:rsidR="006E04A4" w:rsidRDefault="00434450" w:rsidP="00C84F80"/>
        </w:tc>
      </w:tr>
      <w:tr w:rsidR="00B73B1A" w14:paraId="480FCFF4" w14:textId="77777777" w:rsidTr="00055526">
        <w:trPr>
          <w:cantSplit/>
        </w:trPr>
        <w:tc>
          <w:tcPr>
            <w:tcW w:w="567" w:type="dxa"/>
          </w:tcPr>
          <w:p w14:paraId="480FCFF1" w14:textId="77777777" w:rsidR="001D7AF0" w:rsidRDefault="00721D98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  <w:gridSpan w:val="2"/>
          </w:tcPr>
          <w:p w14:paraId="480FCFF2" w14:textId="77777777" w:rsidR="006E04A4" w:rsidRDefault="00721D98" w:rsidP="000326E3">
            <w:r>
              <w:t xml:space="preserve">2017/18:588 av Hans Rothenberg (M) </w:t>
            </w:r>
            <w:r>
              <w:br/>
              <w:t>Digitaliseringen hos Kronofogdemyndigheten</w:t>
            </w:r>
          </w:p>
        </w:tc>
        <w:tc>
          <w:tcPr>
            <w:tcW w:w="2055" w:type="dxa"/>
          </w:tcPr>
          <w:p w14:paraId="480FCFF3" w14:textId="77777777" w:rsidR="006E04A4" w:rsidRDefault="00434450" w:rsidP="00C84F80"/>
        </w:tc>
      </w:tr>
      <w:tr w:rsidR="00B73B1A" w14:paraId="480FCFF8" w14:textId="77777777" w:rsidTr="00055526">
        <w:trPr>
          <w:cantSplit/>
        </w:trPr>
        <w:tc>
          <w:tcPr>
            <w:tcW w:w="567" w:type="dxa"/>
          </w:tcPr>
          <w:p w14:paraId="480FCFF5" w14:textId="77777777" w:rsidR="001D7AF0" w:rsidRDefault="00721D98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  <w:gridSpan w:val="2"/>
          </w:tcPr>
          <w:p w14:paraId="480FCFF6" w14:textId="77777777" w:rsidR="006E04A4" w:rsidRDefault="00721D98" w:rsidP="000326E3">
            <w:r>
              <w:t xml:space="preserve">2017/18:590 av Hans Rothenberg (M) </w:t>
            </w:r>
            <w:r>
              <w:br/>
              <w:t>Den nya lagen om personalliggare</w:t>
            </w:r>
          </w:p>
        </w:tc>
        <w:tc>
          <w:tcPr>
            <w:tcW w:w="2055" w:type="dxa"/>
          </w:tcPr>
          <w:p w14:paraId="480FCFF7" w14:textId="77777777" w:rsidR="006E04A4" w:rsidRDefault="00434450" w:rsidP="00C84F80"/>
        </w:tc>
      </w:tr>
      <w:tr w:rsidR="00B73B1A" w14:paraId="480FCFFC" w14:textId="77777777" w:rsidTr="00055526">
        <w:trPr>
          <w:cantSplit/>
        </w:trPr>
        <w:tc>
          <w:tcPr>
            <w:tcW w:w="567" w:type="dxa"/>
          </w:tcPr>
          <w:p w14:paraId="480FCFF9" w14:textId="77777777" w:rsidR="001D7AF0" w:rsidRDefault="00434450" w:rsidP="00C84F80">
            <w:pPr>
              <w:keepNext/>
            </w:pPr>
          </w:p>
        </w:tc>
        <w:tc>
          <w:tcPr>
            <w:tcW w:w="6663" w:type="dxa"/>
            <w:gridSpan w:val="2"/>
          </w:tcPr>
          <w:p w14:paraId="480FCFFA" w14:textId="77777777" w:rsidR="006E04A4" w:rsidRDefault="00721D98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480FCFFB" w14:textId="77777777" w:rsidR="006E04A4" w:rsidRDefault="00721D98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73B1A" w14:paraId="480FD000" w14:textId="77777777" w:rsidTr="00055526">
        <w:trPr>
          <w:cantSplit/>
        </w:trPr>
        <w:tc>
          <w:tcPr>
            <w:tcW w:w="567" w:type="dxa"/>
          </w:tcPr>
          <w:p w14:paraId="480FCFFD" w14:textId="77777777" w:rsidR="001D7AF0" w:rsidRDefault="00721D98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  <w:gridSpan w:val="2"/>
          </w:tcPr>
          <w:p w14:paraId="480FCFFE" w14:textId="77777777" w:rsidR="006E04A4" w:rsidRDefault="00721D98" w:rsidP="000326E3">
            <w:r>
              <w:t xml:space="preserve">2017/18:FPM105 EU:s årsbudget för 2019 </w:t>
            </w:r>
          </w:p>
        </w:tc>
        <w:tc>
          <w:tcPr>
            <w:tcW w:w="2055" w:type="dxa"/>
          </w:tcPr>
          <w:p w14:paraId="480FCFFF" w14:textId="77777777" w:rsidR="006E04A4" w:rsidRDefault="00721D98" w:rsidP="00C84F80">
            <w:r>
              <w:t>FiU</w:t>
            </w:r>
          </w:p>
        </w:tc>
      </w:tr>
      <w:tr w:rsidR="00B73B1A" w14:paraId="480FD004" w14:textId="77777777" w:rsidTr="00055526">
        <w:trPr>
          <w:cantSplit/>
        </w:trPr>
        <w:tc>
          <w:tcPr>
            <w:tcW w:w="567" w:type="dxa"/>
          </w:tcPr>
          <w:p w14:paraId="480FD001" w14:textId="77777777" w:rsidR="001D7AF0" w:rsidRDefault="00721D98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  <w:gridSpan w:val="2"/>
          </w:tcPr>
          <w:p w14:paraId="480FD002" w14:textId="77777777" w:rsidR="006E04A4" w:rsidRDefault="00721D98" w:rsidP="000326E3">
            <w:r>
              <w:t xml:space="preserve">2017/18:FPM106 Bättre tillgång till kapitalmarknadsfinansiering för små och medelstora företag </w:t>
            </w:r>
            <w:r>
              <w:rPr>
                <w:i/>
                <w:iCs/>
              </w:rPr>
              <w:t>COM(2018) 331</w:t>
            </w:r>
          </w:p>
        </w:tc>
        <w:tc>
          <w:tcPr>
            <w:tcW w:w="2055" w:type="dxa"/>
          </w:tcPr>
          <w:p w14:paraId="480FD003" w14:textId="77777777" w:rsidR="006E04A4" w:rsidRDefault="00721D98" w:rsidP="00C84F80">
            <w:r>
              <w:t>FiU</w:t>
            </w:r>
          </w:p>
        </w:tc>
      </w:tr>
      <w:tr w:rsidR="00B73B1A" w14:paraId="480FD008" w14:textId="77777777" w:rsidTr="00055526">
        <w:trPr>
          <w:cantSplit/>
        </w:trPr>
        <w:tc>
          <w:tcPr>
            <w:tcW w:w="567" w:type="dxa"/>
          </w:tcPr>
          <w:p w14:paraId="480FD005" w14:textId="77777777" w:rsidR="001D7AF0" w:rsidRDefault="00721D98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  <w:gridSpan w:val="2"/>
          </w:tcPr>
          <w:p w14:paraId="480FD006" w14:textId="77777777" w:rsidR="006E04A4" w:rsidRDefault="00721D98" w:rsidP="000326E3">
            <w:r>
              <w:t xml:space="preserve">2017/18:FPM107 Förordning om värdepapper med statsobligationer som underliggande tillgångar </w:t>
            </w:r>
            <w:r>
              <w:rPr>
                <w:i/>
                <w:iCs/>
              </w:rPr>
              <w:t>COM(2018) 339</w:t>
            </w:r>
          </w:p>
        </w:tc>
        <w:tc>
          <w:tcPr>
            <w:tcW w:w="2055" w:type="dxa"/>
          </w:tcPr>
          <w:p w14:paraId="480FD007" w14:textId="77777777" w:rsidR="006E04A4" w:rsidRDefault="00721D98" w:rsidP="00C84F80">
            <w:r>
              <w:t>FiU</w:t>
            </w:r>
          </w:p>
        </w:tc>
      </w:tr>
      <w:tr w:rsidR="00B73B1A" w14:paraId="480FD00C" w14:textId="77777777" w:rsidTr="00055526">
        <w:trPr>
          <w:cantSplit/>
        </w:trPr>
        <w:tc>
          <w:tcPr>
            <w:tcW w:w="567" w:type="dxa"/>
          </w:tcPr>
          <w:p w14:paraId="480FD009" w14:textId="77777777" w:rsidR="001D7AF0" w:rsidRDefault="00721D98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  <w:gridSpan w:val="2"/>
          </w:tcPr>
          <w:p w14:paraId="480FD00A" w14:textId="77777777" w:rsidR="006E04A4" w:rsidRDefault="00721D98" w:rsidP="000326E3">
            <w:r>
              <w:t xml:space="preserve">2017/18:FPM108 CO2-krav för tunga fordon </w:t>
            </w:r>
            <w:r>
              <w:rPr>
                <w:i/>
                <w:iCs/>
              </w:rPr>
              <w:t>COM(2018) 284</w:t>
            </w:r>
          </w:p>
        </w:tc>
        <w:tc>
          <w:tcPr>
            <w:tcW w:w="2055" w:type="dxa"/>
          </w:tcPr>
          <w:p w14:paraId="480FD00B" w14:textId="77777777" w:rsidR="006E04A4" w:rsidRDefault="00721D98" w:rsidP="00C84F80">
            <w:r>
              <w:t>MJU</w:t>
            </w:r>
          </w:p>
        </w:tc>
      </w:tr>
      <w:tr w:rsidR="00B73B1A" w14:paraId="480FD010" w14:textId="77777777" w:rsidTr="00055526">
        <w:trPr>
          <w:cantSplit/>
        </w:trPr>
        <w:tc>
          <w:tcPr>
            <w:tcW w:w="567" w:type="dxa"/>
          </w:tcPr>
          <w:p w14:paraId="480FD00D" w14:textId="77777777" w:rsidR="001D7AF0" w:rsidRDefault="00721D98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  <w:gridSpan w:val="2"/>
          </w:tcPr>
          <w:p w14:paraId="480FD00E" w14:textId="77777777" w:rsidR="006E04A4" w:rsidRDefault="00721D98" w:rsidP="000326E3">
            <w:r>
              <w:t xml:space="preserve">2017/18:FPM109 Förordning om energimärkning för däck </w:t>
            </w:r>
            <w:r>
              <w:rPr>
                <w:i/>
                <w:iCs/>
              </w:rPr>
              <w:t>COM(2018) 296</w:t>
            </w:r>
          </w:p>
        </w:tc>
        <w:tc>
          <w:tcPr>
            <w:tcW w:w="2055" w:type="dxa"/>
          </w:tcPr>
          <w:p w14:paraId="480FD00F" w14:textId="77777777" w:rsidR="006E04A4" w:rsidRDefault="00721D98" w:rsidP="00C84F80">
            <w:r>
              <w:t>NU</w:t>
            </w:r>
          </w:p>
        </w:tc>
      </w:tr>
      <w:tr w:rsidR="00B73B1A" w14:paraId="480FD014" w14:textId="77777777" w:rsidTr="00055526">
        <w:trPr>
          <w:cantSplit/>
        </w:trPr>
        <w:tc>
          <w:tcPr>
            <w:tcW w:w="567" w:type="dxa"/>
          </w:tcPr>
          <w:p w14:paraId="480FD011" w14:textId="77777777" w:rsidR="001D7AF0" w:rsidRDefault="00434450" w:rsidP="00C84F80">
            <w:pPr>
              <w:keepNext/>
            </w:pPr>
          </w:p>
        </w:tc>
        <w:tc>
          <w:tcPr>
            <w:tcW w:w="6663" w:type="dxa"/>
            <w:gridSpan w:val="2"/>
          </w:tcPr>
          <w:p w14:paraId="480FD012" w14:textId="77777777" w:rsidR="006E04A4" w:rsidRDefault="00721D98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480FD013" w14:textId="77777777" w:rsidR="006E04A4" w:rsidRDefault="00434450" w:rsidP="00C84F80">
            <w:pPr>
              <w:keepNext/>
            </w:pPr>
          </w:p>
        </w:tc>
      </w:tr>
      <w:tr w:rsidR="00B73B1A" w14:paraId="480FD018" w14:textId="77777777" w:rsidTr="00055526">
        <w:trPr>
          <w:cantSplit/>
        </w:trPr>
        <w:tc>
          <w:tcPr>
            <w:tcW w:w="567" w:type="dxa"/>
          </w:tcPr>
          <w:p w14:paraId="480FD015" w14:textId="77777777" w:rsidR="001D7AF0" w:rsidRDefault="00721D98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  <w:gridSpan w:val="2"/>
          </w:tcPr>
          <w:p w14:paraId="480FD016" w14:textId="77777777" w:rsidR="006E04A4" w:rsidRDefault="00721D98" w:rsidP="000326E3">
            <w:r>
              <w:t>RiR 2018:17 Skyddet av värdefull skog</w:t>
            </w:r>
          </w:p>
        </w:tc>
        <w:tc>
          <w:tcPr>
            <w:tcW w:w="2055" w:type="dxa"/>
          </w:tcPr>
          <w:p w14:paraId="480FD017" w14:textId="77777777" w:rsidR="006E04A4" w:rsidRDefault="00721D98" w:rsidP="00C84F80">
            <w:r>
              <w:t>MJU</w:t>
            </w:r>
          </w:p>
        </w:tc>
      </w:tr>
      <w:tr w:rsidR="00B73B1A" w14:paraId="480FD01C" w14:textId="77777777" w:rsidTr="00055526">
        <w:trPr>
          <w:cantSplit/>
        </w:trPr>
        <w:tc>
          <w:tcPr>
            <w:tcW w:w="567" w:type="dxa"/>
          </w:tcPr>
          <w:p w14:paraId="480FD019" w14:textId="77777777" w:rsidR="001D7AF0" w:rsidRDefault="00434450" w:rsidP="00C84F80">
            <w:pPr>
              <w:keepNext/>
            </w:pPr>
          </w:p>
        </w:tc>
        <w:tc>
          <w:tcPr>
            <w:tcW w:w="6663" w:type="dxa"/>
            <w:gridSpan w:val="2"/>
          </w:tcPr>
          <w:p w14:paraId="480FD01A" w14:textId="77777777" w:rsidR="006E04A4" w:rsidRDefault="00721D98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480FD01B" w14:textId="77777777" w:rsidR="006E04A4" w:rsidRDefault="00721D98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B73B1A" w14:paraId="480FD020" w14:textId="77777777" w:rsidTr="00055526">
        <w:trPr>
          <w:cantSplit/>
        </w:trPr>
        <w:tc>
          <w:tcPr>
            <w:tcW w:w="567" w:type="dxa"/>
          </w:tcPr>
          <w:p w14:paraId="480FD01D" w14:textId="77777777" w:rsidR="001D7AF0" w:rsidRDefault="00434450" w:rsidP="00C84F80">
            <w:pPr>
              <w:keepNext/>
            </w:pPr>
          </w:p>
        </w:tc>
        <w:tc>
          <w:tcPr>
            <w:tcW w:w="6663" w:type="dxa"/>
            <w:gridSpan w:val="2"/>
          </w:tcPr>
          <w:p w14:paraId="480FD01E" w14:textId="77777777" w:rsidR="006E04A4" w:rsidRDefault="00721D98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480FD01F" w14:textId="77777777" w:rsidR="006E04A4" w:rsidRDefault="00434450" w:rsidP="00C84F80">
            <w:pPr>
              <w:keepNext/>
            </w:pPr>
          </w:p>
        </w:tc>
      </w:tr>
      <w:tr w:rsidR="00B73B1A" w14:paraId="480FD024" w14:textId="77777777" w:rsidTr="00055526">
        <w:trPr>
          <w:cantSplit/>
        </w:trPr>
        <w:tc>
          <w:tcPr>
            <w:tcW w:w="567" w:type="dxa"/>
          </w:tcPr>
          <w:p w14:paraId="480FD021" w14:textId="77777777" w:rsidR="001D7AF0" w:rsidRDefault="00721D98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  <w:gridSpan w:val="2"/>
          </w:tcPr>
          <w:p w14:paraId="480FD022" w14:textId="77777777" w:rsidR="006E04A4" w:rsidRDefault="00721D98" w:rsidP="000326E3">
            <w:r>
              <w:t>Bet. 2017/18:AU14 Ett entreprenörsansvar för lönefordringar i bygg- och anläggningsbranschen</w:t>
            </w:r>
          </w:p>
        </w:tc>
        <w:tc>
          <w:tcPr>
            <w:tcW w:w="2055" w:type="dxa"/>
          </w:tcPr>
          <w:p w14:paraId="480FD023" w14:textId="77777777" w:rsidR="006E04A4" w:rsidRDefault="00721D98" w:rsidP="00C84F80">
            <w:r>
              <w:t>3 res. (M, C, L, KD)</w:t>
            </w:r>
          </w:p>
        </w:tc>
      </w:tr>
      <w:tr w:rsidR="00B73B1A" w14:paraId="480FD028" w14:textId="77777777" w:rsidTr="00055526">
        <w:trPr>
          <w:cantSplit/>
        </w:trPr>
        <w:tc>
          <w:tcPr>
            <w:tcW w:w="567" w:type="dxa"/>
          </w:tcPr>
          <w:p w14:paraId="480FD025" w14:textId="77777777" w:rsidR="001D7AF0" w:rsidRDefault="00434450" w:rsidP="00C84F80">
            <w:pPr>
              <w:keepNext/>
            </w:pPr>
          </w:p>
        </w:tc>
        <w:tc>
          <w:tcPr>
            <w:tcW w:w="6663" w:type="dxa"/>
            <w:gridSpan w:val="2"/>
          </w:tcPr>
          <w:p w14:paraId="480FD026" w14:textId="77777777" w:rsidR="006E04A4" w:rsidRDefault="00721D98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480FD027" w14:textId="77777777" w:rsidR="006E04A4" w:rsidRDefault="00434450" w:rsidP="00C84F80">
            <w:pPr>
              <w:keepNext/>
            </w:pPr>
          </w:p>
        </w:tc>
      </w:tr>
      <w:tr w:rsidR="00B73B1A" w:rsidRPr="00434450" w14:paraId="480FD02C" w14:textId="77777777" w:rsidTr="00055526">
        <w:trPr>
          <w:cantSplit/>
        </w:trPr>
        <w:tc>
          <w:tcPr>
            <w:tcW w:w="567" w:type="dxa"/>
          </w:tcPr>
          <w:p w14:paraId="480FD029" w14:textId="77777777" w:rsidR="001D7AF0" w:rsidRDefault="00721D98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  <w:gridSpan w:val="2"/>
          </w:tcPr>
          <w:p w14:paraId="480FD02A" w14:textId="77777777" w:rsidR="006E04A4" w:rsidRDefault="00721D98" w:rsidP="000326E3">
            <w:r>
              <w:t>Bet. 2017/18:UbU30 Ökade möjligheter till grundläggande behörighet på yrkesprogram och ett estetiskt ämne i alla nationella program</w:t>
            </w:r>
          </w:p>
        </w:tc>
        <w:tc>
          <w:tcPr>
            <w:tcW w:w="2055" w:type="dxa"/>
          </w:tcPr>
          <w:p w14:paraId="480FD02B" w14:textId="77777777" w:rsidR="006E04A4" w:rsidRPr="00E4419F" w:rsidRDefault="00721D98" w:rsidP="00C84F80">
            <w:pPr>
              <w:rPr>
                <w:lang w:val="en-US"/>
              </w:rPr>
            </w:pPr>
            <w:r w:rsidRPr="00E4419F">
              <w:rPr>
                <w:lang w:val="en-US"/>
              </w:rPr>
              <w:t>6 res. (S, M, SD, MP, C, V, L, KD)</w:t>
            </w:r>
          </w:p>
        </w:tc>
      </w:tr>
      <w:tr w:rsidR="00B73B1A" w14:paraId="480FD030" w14:textId="77777777" w:rsidTr="00055526">
        <w:trPr>
          <w:cantSplit/>
        </w:trPr>
        <w:tc>
          <w:tcPr>
            <w:tcW w:w="567" w:type="dxa"/>
          </w:tcPr>
          <w:p w14:paraId="480FD02D" w14:textId="77777777" w:rsidR="001D7AF0" w:rsidRDefault="00721D98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  <w:gridSpan w:val="2"/>
          </w:tcPr>
          <w:p w14:paraId="480FD02E" w14:textId="77777777" w:rsidR="006E04A4" w:rsidRDefault="00721D98" w:rsidP="000326E3">
            <w:r>
              <w:t>Bet. 2017/18:UbU31 Fler nyanlända elever ska uppnå behörighet till gymnasieskolan och kvaliteten i förskola och fritidshem ska stärkas</w:t>
            </w:r>
          </w:p>
        </w:tc>
        <w:tc>
          <w:tcPr>
            <w:tcW w:w="2055" w:type="dxa"/>
          </w:tcPr>
          <w:p w14:paraId="480FD02F" w14:textId="77777777" w:rsidR="006E04A4" w:rsidRDefault="00721D98" w:rsidP="00C84F80">
            <w:r>
              <w:t>2 res. (SD, C, L, KD)</w:t>
            </w:r>
          </w:p>
        </w:tc>
      </w:tr>
      <w:tr w:rsidR="00B73B1A" w14:paraId="480FD034" w14:textId="77777777" w:rsidTr="00055526">
        <w:trPr>
          <w:cantSplit/>
        </w:trPr>
        <w:tc>
          <w:tcPr>
            <w:tcW w:w="567" w:type="dxa"/>
          </w:tcPr>
          <w:p w14:paraId="480FD031" w14:textId="77777777" w:rsidR="001D7AF0" w:rsidRDefault="00721D98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  <w:gridSpan w:val="2"/>
          </w:tcPr>
          <w:p w14:paraId="480FD032" w14:textId="77777777" w:rsidR="006E04A4" w:rsidRDefault="00721D98" w:rsidP="000326E3">
            <w:r>
              <w:t>Bet. 2017/18:UbU28 Behandling av personuppgifter på utbildningsområdet</w:t>
            </w:r>
          </w:p>
        </w:tc>
        <w:tc>
          <w:tcPr>
            <w:tcW w:w="2055" w:type="dxa"/>
          </w:tcPr>
          <w:p w14:paraId="480FD033" w14:textId="77777777" w:rsidR="006E04A4" w:rsidRDefault="00721D98" w:rsidP="00C84F80">
            <w:r>
              <w:t>2 res. (V)</w:t>
            </w:r>
          </w:p>
        </w:tc>
      </w:tr>
      <w:tr w:rsidR="00B73B1A" w14:paraId="480FD038" w14:textId="77777777" w:rsidTr="00055526">
        <w:trPr>
          <w:cantSplit/>
        </w:trPr>
        <w:tc>
          <w:tcPr>
            <w:tcW w:w="567" w:type="dxa"/>
          </w:tcPr>
          <w:p w14:paraId="480FD035" w14:textId="77777777" w:rsidR="001D7AF0" w:rsidRDefault="00721D98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  <w:gridSpan w:val="2"/>
          </w:tcPr>
          <w:p w14:paraId="480FD036" w14:textId="77777777" w:rsidR="006E04A4" w:rsidRDefault="00721D98" w:rsidP="000326E3">
            <w:r>
              <w:t>Bet. 2017/18:UbU32 Riktade statsbidrag till skolan</w:t>
            </w:r>
          </w:p>
        </w:tc>
        <w:tc>
          <w:tcPr>
            <w:tcW w:w="2055" w:type="dxa"/>
          </w:tcPr>
          <w:p w14:paraId="480FD037" w14:textId="77777777" w:rsidR="006E04A4" w:rsidRDefault="00434450" w:rsidP="00C84F80"/>
        </w:tc>
      </w:tr>
      <w:tr w:rsidR="00B73B1A" w14:paraId="480FD03C" w14:textId="77777777" w:rsidTr="00055526">
        <w:trPr>
          <w:cantSplit/>
        </w:trPr>
        <w:tc>
          <w:tcPr>
            <w:tcW w:w="567" w:type="dxa"/>
          </w:tcPr>
          <w:p w14:paraId="480FD039" w14:textId="77777777" w:rsidR="001D7AF0" w:rsidRDefault="00434450" w:rsidP="00C84F80">
            <w:pPr>
              <w:keepNext/>
            </w:pPr>
          </w:p>
        </w:tc>
        <w:tc>
          <w:tcPr>
            <w:tcW w:w="6663" w:type="dxa"/>
            <w:gridSpan w:val="2"/>
          </w:tcPr>
          <w:p w14:paraId="480FD03A" w14:textId="77777777" w:rsidR="006E04A4" w:rsidRDefault="00721D98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480FD03B" w14:textId="77777777" w:rsidR="006E04A4" w:rsidRDefault="00434450" w:rsidP="00C84F80">
            <w:pPr>
              <w:keepNext/>
            </w:pPr>
          </w:p>
        </w:tc>
      </w:tr>
      <w:tr w:rsidR="00B73B1A" w14:paraId="480FD040" w14:textId="77777777" w:rsidTr="00055526">
        <w:trPr>
          <w:cantSplit/>
        </w:trPr>
        <w:tc>
          <w:tcPr>
            <w:tcW w:w="567" w:type="dxa"/>
          </w:tcPr>
          <w:p w14:paraId="480FD03D" w14:textId="77777777" w:rsidR="001D7AF0" w:rsidRDefault="00721D98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  <w:gridSpan w:val="2"/>
          </w:tcPr>
          <w:p w14:paraId="480FD03E" w14:textId="77777777" w:rsidR="006E04A4" w:rsidRDefault="00721D98" w:rsidP="000326E3">
            <w:r>
              <w:t>Bet. 2017/18:TU18 Infrastrukturfrågor</w:t>
            </w:r>
          </w:p>
        </w:tc>
        <w:tc>
          <w:tcPr>
            <w:tcW w:w="2055" w:type="dxa"/>
          </w:tcPr>
          <w:p w14:paraId="480FD03F" w14:textId="77777777" w:rsidR="006E04A4" w:rsidRDefault="00721D98" w:rsidP="00C84F80">
            <w:r>
              <w:t>8 res. (M, SD, C, L, KD)</w:t>
            </w:r>
          </w:p>
        </w:tc>
      </w:tr>
      <w:tr w:rsidR="00B73B1A" w14:paraId="480FD044" w14:textId="77777777" w:rsidTr="00055526">
        <w:trPr>
          <w:cantSplit/>
        </w:trPr>
        <w:tc>
          <w:tcPr>
            <w:tcW w:w="567" w:type="dxa"/>
          </w:tcPr>
          <w:p w14:paraId="480FD041" w14:textId="77777777" w:rsidR="001D7AF0" w:rsidRDefault="00721D98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  <w:gridSpan w:val="2"/>
          </w:tcPr>
          <w:p w14:paraId="480FD042" w14:textId="77777777" w:rsidR="006E04A4" w:rsidRDefault="00721D98" w:rsidP="000326E3">
            <w:r>
              <w:t>Bet. 2017/18:TU22 Uppskov med behandlingen av vissa ärenden</w:t>
            </w:r>
          </w:p>
        </w:tc>
        <w:tc>
          <w:tcPr>
            <w:tcW w:w="2055" w:type="dxa"/>
          </w:tcPr>
          <w:p w14:paraId="480FD043" w14:textId="77777777" w:rsidR="006E04A4" w:rsidRDefault="00434450" w:rsidP="00C84F80"/>
        </w:tc>
      </w:tr>
      <w:tr w:rsidR="00B73B1A" w14:paraId="480FD048" w14:textId="77777777" w:rsidTr="00055526">
        <w:trPr>
          <w:cantSplit/>
        </w:trPr>
        <w:tc>
          <w:tcPr>
            <w:tcW w:w="567" w:type="dxa"/>
          </w:tcPr>
          <w:p w14:paraId="480FD045" w14:textId="77777777" w:rsidR="001D7AF0" w:rsidRDefault="00434450" w:rsidP="00C84F80">
            <w:pPr>
              <w:keepNext/>
            </w:pPr>
          </w:p>
        </w:tc>
        <w:tc>
          <w:tcPr>
            <w:tcW w:w="6663" w:type="dxa"/>
            <w:gridSpan w:val="2"/>
          </w:tcPr>
          <w:p w14:paraId="480FD046" w14:textId="41880C26" w:rsidR="006E04A4" w:rsidRDefault="00721D98" w:rsidP="00E4419F">
            <w:pPr>
              <w:pStyle w:val="HuvudrubrikEnsam"/>
              <w:keepNext/>
            </w:pPr>
            <w:r>
              <w:t>Ärende för debatt</w:t>
            </w:r>
          </w:p>
        </w:tc>
        <w:tc>
          <w:tcPr>
            <w:tcW w:w="2055" w:type="dxa"/>
          </w:tcPr>
          <w:p w14:paraId="480FD047" w14:textId="77777777" w:rsidR="006E04A4" w:rsidRDefault="00434450" w:rsidP="00C84F80">
            <w:pPr>
              <w:keepNext/>
            </w:pPr>
          </w:p>
        </w:tc>
      </w:tr>
      <w:tr w:rsidR="00B73B1A" w14:paraId="480FD04C" w14:textId="77777777" w:rsidTr="00055526">
        <w:trPr>
          <w:cantSplit/>
        </w:trPr>
        <w:tc>
          <w:tcPr>
            <w:tcW w:w="567" w:type="dxa"/>
          </w:tcPr>
          <w:p w14:paraId="480FD049" w14:textId="77777777" w:rsidR="001D7AF0" w:rsidRDefault="00434450" w:rsidP="00C84F80">
            <w:pPr>
              <w:keepNext/>
            </w:pPr>
          </w:p>
        </w:tc>
        <w:tc>
          <w:tcPr>
            <w:tcW w:w="6663" w:type="dxa"/>
            <w:gridSpan w:val="2"/>
          </w:tcPr>
          <w:p w14:paraId="480FD04A" w14:textId="001E18E9" w:rsidR="006E04A4" w:rsidRDefault="00721D98" w:rsidP="00E4419F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480FD04B" w14:textId="77777777" w:rsidR="006E04A4" w:rsidRDefault="00434450" w:rsidP="00C84F80">
            <w:pPr>
              <w:keepNext/>
            </w:pPr>
          </w:p>
        </w:tc>
      </w:tr>
      <w:tr w:rsidR="00B73B1A" w14:paraId="480FD050" w14:textId="77777777" w:rsidTr="00055526">
        <w:trPr>
          <w:cantSplit/>
        </w:trPr>
        <w:tc>
          <w:tcPr>
            <w:tcW w:w="567" w:type="dxa"/>
          </w:tcPr>
          <w:p w14:paraId="480FD04D" w14:textId="77777777" w:rsidR="001D7AF0" w:rsidRDefault="00721D98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  <w:gridSpan w:val="2"/>
          </w:tcPr>
          <w:p w14:paraId="5D4C48AD" w14:textId="025617BB" w:rsidR="006E04A4" w:rsidRDefault="00721D98" w:rsidP="000326E3">
            <w:r>
              <w:t>Bet. 2017/18:KU20 Granskningsbetänkande</w:t>
            </w:r>
          </w:p>
          <w:p w14:paraId="3BD92079" w14:textId="77777777" w:rsidR="00E4419F" w:rsidRDefault="00E4419F" w:rsidP="000326E3"/>
          <w:p w14:paraId="347D8A13" w14:textId="77777777" w:rsidR="00E4419F" w:rsidRDefault="00E4419F" w:rsidP="000326E3"/>
          <w:p w14:paraId="2385966B" w14:textId="65CF68AB" w:rsidR="00E4419F" w:rsidRPr="00E4419F" w:rsidRDefault="00E4419F" w:rsidP="000326E3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E4419F">
              <w:rPr>
                <w:rFonts w:ascii="Arial" w:hAnsi="Arial" w:cs="Arial"/>
                <w:b/>
                <w:sz w:val="26"/>
                <w:szCs w:val="26"/>
              </w:rPr>
              <w:t xml:space="preserve">Ärenden för debatt </w:t>
            </w:r>
          </w:p>
          <w:p w14:paraId="056D1A96" w14:textId="3DD29CC1" w:rsidR="00E4419F" w:rsidRPr="00E4419F" w:rsidRDefault="00E4419F" w:rsidP="000326E3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a</w:t>
            </w:r>
            <w:r w:rsidRPr="00E4419F">
              <w:rPr>
                <w:rFonts w:ascii="Arial" w:hAnsi="Arial" w:cs="Arial"/>
                <w:b/>
                <w:sz w:val="26"/>
                <w:szCs w:val="26"/>
              </w:rPr>
              <w:t>vgörs tisdagen den 19 juni</w:t>
            </w:r>
          </w:p>
          <w:p w14:paraId="1423D570" w14:textId="77777777" w:rsidR="00E4419F" w:rsidRDefault="00E4419F" w:rsidP="000326E3"/>
          <w:p w14:paraId="480FD04E" w14:textId="616CC227" w:rsidR="00E4419F" w:rsidRPr="00E4419F" w:rsidRDefault="00E4419F" w:rsidP="000326E3">
            <w:pPr>
              <w:rPr>
                <w:b/>
                <w:i/>
              </w:rPr>
            </w:pPr>
            <w:r w:rsidRPr="00E4419F">
              <w:rPr>
                <w:b/>
                <w:i/>
              </w:rPr>
              <w:t>Konstitutionsutskottets betänkanden och utlåtande</w:t>
            </w:r>
          </w:p>
        </w:tc>
        <w:tc>
          <w:tcPr>
            <w:tcW w:w="2055" w:type="dxa"/>
          </w:tcPr>
          <w:p w14:paraId="480FD04F" w14:textId="5DA055B0" w:rsidR="006E04A4" w:rsidRDefault="00E4419F" w:rsidP="00C84F80">
            <w:r>
              <w:t>1 res. (C)</w:t>
            </w:r>
          </w:p>
        </w:tc>
      </w:tr>
      <w:tr w:rsidR="00B73B1A" w14:paraId="480FD054" w14:textId="77777777" w:rsidTr="00055526">
        <w:trPr>
          <w:cantSplit/>
        </w:trPr>
        <w:tc>
          <w:tcPr>
            <w:tcW w:w="567" w:type="dxa"/>
          </w:tcPr>
          <w:p w14:paraId="480FD051" w14:textId="77777777" w:rsidR="001D7AF0" w:rsidRDefault="00721D98" w:rsidP="00C84F80">
            <w:pPr>
              <w:pStyle w:val="FlistaNrText"/>
            </w:pPr>
            <w:r>
              <w:lastRenderedPageBreak/>
              <w:t>27</w:t>
            </w:r>
          </w:p>
        </w:tc>
        <w:tc>
          <w:tcPr>
            <w:tcW w:w="6663" w:type="dxa"/>
            <w:gridSpan w:val="2"/>
          </w:tcPr>
          <w:p w14:paraId="480FD052" w14:textId="77777777" w:rsidR="006E04A4" w:rsidRDefault="00721D98" w:rsidP="000326E3">
            <w:r>
              <w:t>Bet. 2017/18:KU46 Ett enhetligt regionalt utvecklingsansvar</w:t>
            </w:r>
          </w:p>
        </w:tc>
        <w:tc>
          <w:tcPr>
            <w:tcW w:w="2055" w:type="dxa"/>
          </w:tcPr>
          <w:p w14:paraId="480FD053" w14:textId="77777777" w:rsidR="006E04A4" w:rsidRDefault="00721D98" w:rsidP="00C84F80">
            <w:r>
              <w:t>1 res. (M)</w:t>
            </w:r>
          </w:p>
        </w:tc>
      </w:tr>
      <w:tr w:rsidR="00B73B1A" w14:paraId="480FD058" w14:textId="77777777" w:rsidTr="00055526">
        <w:trPr>
          <w:cantSplit/>
        </w:trPr>
        <w:tc>
          <w:tcPr>
            <w:tcW w:w="567" w:type="dxa"/>
          </w:tcPr>
          <w:p w14:paraId="480FD055" w14:textId="77777777" w:rsidR="001D7AF0" w:rsidRDefault="00721D98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  <w:gridSpan w:val="2"/>
          </w:tcPr>
          <w:p w14:paraId="480FD056" w14:textId="77777777" w:rsidR="006E04A4" w:rsidRDefault="00721D98" w:rsidP="000326E3">
            <w:r>
              <w:t>Bet. 2017/18:KU40 Indelning i utgiftsområden och en sammanhållen budgetprocess</w:t>
            </w:r>
          </w:p>
        </w:tc>
        <w:tc>
          <w:tcPr>
            <w:tcW w:w="2055" w:type="dxa"/>
          </w:tcPr>
          <w:p w14:paraId="480FD057" w14:textId="77777777" w:rsidR="006E04A4" w:rsidRDefault="00721D98" w:rsidP="00C84F80">
            <w:r>
              <w:t>2 res. (M, SD, C, L, KD)</w:t>
            </w:r>
          </w:p>
        </w:tc>
      </w:tr>
      <w:tr w:rsidR="00B73B1A" w14:paraId="480FD05C" w14:textId="77777777" w:rsidTr="00055526">
        <w:trPr>
          <w:cantSplit/>
        </w:trPr>
        <w:tc>
          <w:tcPr>
            <w:tcW w:w="567" w:type="dxa"/>
          </w:tcPr>
          <w:p w14:paraId="480FD059" w14:textId="77777777" w:rsidR="001D7AF0" w:rsidRDefault="00721D98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  <w:gridSpan w:val="2"/>
          </w:tcPr>
          <w:p w14:paraId="480FD05A" w14:textId="77777777" w:rsidR="006E04A4" w:rsidRDefault="00721D98" w:rsidP="000326E3">
            <w:r>
              <w:t>Bet. 2017/18:KU47 Uppskov med behandlingen av vissa ärenden</w:t>
            </w:r>
          </w:p>
        </w:tc>
        <w:tc>
          <w:tcPr>
            <w:tcW w:w="2055" w:type="dxa"/>
          </w:tcPr>
          <w:p w14:paraId="480FD05B" w14:textId="77777777" w:rsidR="006E04A4" w:rsidRDefault="00434450" w:rsidP="00C84F80"/>
        </w:tc>
      </w:tr>
      <w:tr w:rsidR="00B73B1A" w14:paraId="480FD060" w14:textId="77777777" w:rsidTr="00055526">
        <w:trPr>
          <w:cantSplit/>
        </w:trPr>
        <w:tc>
          <w:tcPr>
            <w:tcW w:w="567" w:type="dxa"/>
          </w:tcPr>
          <w:p w14:paraId="480FD05D" w14:textId="77777777" w:rsidR="001D7AF0" w:rsidRDefault="00721D98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  <w:gridSpan w:val="2"/>
          </w:tcPr>
          <w:p w14:paraId="480FD05E" w14:textId="77777777" w:rsidR="006E04A4" w:rsidRDefault="00721D98" w:rsidP="000326E3">
            <w:r>
              <w:t>Utl. 2017/18:KU48 Subsidiaritetsprövning av kommissionens förslag till direktiv om skydd för personer som rapporterar om överträdelser av unionsrätten</w:t>
            </w:r>
          </w:p>
        </w:tc>
        <w:tc>
          <w:tcPr>
            <w:tcW w:w="2055" w:type="dxa"/>
          </w:tcPr>
          <w:p w14:paraId="480FD05F" w14:textId="77777777" w:rsidR="006E04A4" w:rsidRDefault="00434450" w:rsidP="00C84F80"/>
        </w:tc>
      </w:tr>
      <w:tr w:rsidR="00B73B1A" w14:paraId="480FD064" w14:textId="77777777" w:rsidTr="00055526">
        <w:trPr>
          <w:cantSplit/>
        </w:trPr>
        <w:tc>
          <w:tcPr>
            <w:tcW w:w="567" w:type="dxa"/>
          </w:tcPr>
          <w:p w14:paraId="480FD061" w14:textId="77777777" w:rsidR="001D7AF0" w:rsidRDefault="00434450" w:rsidP="00C84F80">
            <w:pPr>
              <w:keepNext/>
            </w:pPr>
          </w:p>
        </w:tc>
        <w:tc>
          <w:tcPr>
            <w:tcW w:w="6663" w:type="dxa"/>
            <w:gridSpan w:val="2"/>
          </w:tcPr>
          <w:p w14:paraId="480FD062" w14:textId="77777777" w:rsidR="006E04A4" w:rsidRDefault="00721D98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480FD063" w14:textId="77777777" w:rsidR="006E04A4" w:rsidRDefault="00434450" w:rsidP="00C84F80">
            <w:pPr>
              <w:keepNext/>
            </w:pPr>
          </w:p>
        </w:tc>
      </w:tr>
      <w:tr w:rsidR="00B73B1A" w14:paraId="480FD068" w14:textId="77777777" w:rsidTr="00055526">
        <w:trPr>
          <w:cantSplit/>
        </w:trPr>
        <w:tc>
          <w:tcPr>
            <w:tcW w:w="567" w:type="dxa"/>
          </w:tcPr>
          <w:p w14:paraId="480FD065" w14:textId="77777777" w:rsidR="001D7AF0" w:rsidRDefault="00721D98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  <w:gridSpan w:val="2"/>
          </w:tcPr>
          <w:p w14:paraId="480FD066" w14:textId="77777777" w:rsidR="006E04A4" w:rsidRDefault="00721D98" w:rsidP="000326E3">
            <w:r>
              <w:t>Bet. 2017/18:UU10 Verksamheten i Europeiska unionen under 2017</w:t>
            </w:r>
          </w:p>
        </w:tc>
        <w:tc>
          <w:tcPr>
            <w:tcW w:w="2055" w:type="dxa"/>
          </w:tcPr>
          <w:p w14:paraId="480FD067" w14:textId="77777777" w:rsidR="006E04A4" w:rsidRDefault="00721D98" w:rsidP="00C84F80">
            <w:r>
              <w:t>28 res. (M, SD, C, V, L, KD)</w:t>
            </w:r>
          </w:p>
        </w:tc>
      </w:tr>
      <w:tr w:rsidR="00B73B1A" w14:paraId="480FD06C" w14:textId="77777777" w:rsidTr="00055526">
        <w:trPr>
          <w:cantSplit/>
        </w:trPr>
        <w:tc>
          <w:tcPr>
            <w:tcW w:w="567" w:type="dxa"/>
          </w:tcPr>
          <w:p w14:paraId="480FD069" w14:textId="77777777" w:rsidR="001D7AF0" w:rsidRDefault="00434450" w:rsidP="00C84F80">
            <w:pPr>
              <w:keepNext/>
            </w:pPr>
          </w:p>
        </w:tc>
        <w:tc>
          <w:tcPr>
            <w:tcW w:w="6663" w:type="dxa"/>
            <w:gridSpan w:val="2"/>
          </w:tcPr>
          <w:p w14:paraId="480FD06A" w14:textId="77777777" w:rsidR="006E04A4" w:rsidRDefault="00721D98" w:rsidP="000326E3">
            <w:pPr>
              <w:pStyle w:val="renderubrik"/>
            </w:pPr>
            <w:r>
              <w:t>Civilutskottets betänkanden och utlåtande</w:t>
            </w:r>
          </w:p>
        </w:tc>
        <w:tc>
          <w:tcPr>
            <w:tcW w:w="2055" w:type="dxa"/>
          </w:tcPr>
          <w:p w14:paraId="480FD06B" w14:textId="77777777" w:rsidR="006E04A4" w:rsidRDefault="00434450" w:rsidP="00C84F80">
            <w:pPr>
              <w:keepNext/>
            </w:pPr>
          </w:p>
        </w:tc>
      </w:tr>
      <w:tr w:rsidR="00B73B1A" w14:paraId="480FD070" w14:textId="77777777" w:rsidTr="00055526">
        <w:trPr>
          <w:cantSplit/>
        </w:trPr>
        <w:tc>
          <w:tcPr>
            <w:tcW w:w="567" w:type="dxa"/>
          </w:tcPr>
          <w:p w14:paraId="480FD06D" w14:textId="77777777" w:rsidR="001D7AF0" w:rsidRDefault="00721D98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  <w:gridSpan w:val="2"/>
          </w:tcPr>
          <w:p w14:paraId="480FD06E" w14:textId="77777777" w:rsidR="006E04A4" w:rsidRDefault="00721D98" w:rsidP="000326E3">
            <w:r>
              <w:t>Utl. 2017/18:CU33 Subsidiaritetsprövning av kommissionens förslag till direktiv om grupptalan och om revidering av fyra konsumenträttsdirektiv</w:t>
            </w:r>
          </w:p>
        </w:tc>
        <w:tc>
          <w:tcPr>
            <w:tcW w:w="2055" w:type="dxa"/>
          </w:tcPr>
          <w:p w14:paraId="480FD06F" w14:textId="77777777" w:rsidR="006E04A4" w:rsidRDefault="00434450" w:rsidP="00C84F80"/>
        </w:tc>
      </w:tr>
      <w:tr w:rsidR="00B73B1A" w14:paraId="480FD074" w14:textId="77777777" w:rsidTr="00055526">
        <w:trPr>
          <w:cantSplit/>
        </w:trPr>
        <w:tc>
          <w:tcPr>
            <w:tcW w:w="567" w:type="dxa"/>
          </w:tcPr>
          <w:p w14:paraId="480FD071" w14:textId="77777777" w:rsidR="001D7AF0" w:rsidRDefault="00721D98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  <w:gridSpan w:val="2"/>
          </w:tcPr>
          <w:p w14:paraId="480FD072" w14:textId="77777777" w:rsidR="006E04A4" w:rsidRDefault="00721D98" w:rsidP="000326E3">
            <w:r>
              <w:t>Bet. 2017/18:CU35 Riksrevisionens rapport om tillsynen av ställföreträdare och överförmyndare</w:t>
            </w:r>
          </w:p>
        </w:tc>
        <w:tc>
          <w:tcPr>
            <w:tcW w:w="2055" w:type="dxa"/>
          </w:tcPr>
          <w:p w14:paraId="480FD073" w14:textId="77777777" w:rsidR="006E04A4" w:rsidRDefault="00434450" w:rsidP="00C84F80"/>
        </w:tc>
      </w:tr>
      <w:tr w:rsidR="00B73B1A" w14:paraId="480FD078" w14:textId="77777777" w:rsidTr="00055526">
        <w:trPr>
          <w:cantSplit/>
        </w:trPr>
        <w:tc>
          <w:tcPr>
            <w:tcW w:w="567" w:type="dxa"/>
          </w:tcPr>
          <w:p w14:paraId="480FD075" w14:textId="77777777" w:rsidR="001D7AF0" w:rsidRDefault="00721D98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  <w:gridSpan w:val="2"/>
          </w:tcPr>
          <w:p w14:paraId="480FD076" w14:textId="77777777" w:rsidR="006E04A4" w:rsidRDefault="00721D98" w:rsidP="000326E3">
            <w:r>
              <w:t>Bet. 2017/18:CU39 Strategi för Levande städer – Politik för en hållbar stadsutveckling</w:t>
            </w:r>
          </w:p>
        </w:tc>
        <w:tc>
          <w:tcPr>
            <w:tcW w:w="2055" w:type="dxa"/>
          </w:tcPr>
          <w:p w14:paraId="480FD077" w14:textId="77777777" w:rsidR="006E04A4" w:rsidRDefault="00721D98" w:rsidP="00C84F80">
            <w:r>
              <w:t>2 res. (M, SD)</w:t>
            </w:r>
          </w:p>
        </w:tc>
      </w:tr>
      <w:tr w:rsidR="00B73B1A" w14:paraId="480FD07C" w14:textId="77777777" w:rsidTr="00055526">
        <w:trPr>
          <w:cantSplit/>
        </w:trPr>
        <w:tc>
          <w:tcPr>
            <w:tcW w:w="567" w:type="dxa"/>
          </w:tcPr>
          <w:p w14:paraId="480FD079" w14:textId="77777777" w:rsidR="001D7AF0" w:rsidRDefault="00434450" w:rsidP="00C84F80">
            <w:pPr>
              <w:keepNext/>
            </w:pPr>
          </w:p>
        </w:tc>
        <w:tc>
          <w:tcPr>
            <w:tcW w:w="6663" w:type="dxa"/>
            <w:gridSpan w:val="2"/>
          </w:tcPr>
          <w:p w14:paraId="480FD07A" w14:textId="77777777" w:rsidR="006E04A4" w:rsidRDefault="00721D98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480FD07B" w14:textId="77777777" w:rsidR="006E04A4" w:rsidRDefault="00434450" w:rsidP="00C84F80">
            <w:pPr>
              <w:keepNext/>
            </w:pPr>
          </w:p>
        </w:tc>
      </w:tr>
      <w:tr w:rsidR="00B73B1A" w14:paraId="480FD080" w14:textId="77777777" w:rsidTr="00055526">
        <w:trPr>
          <w:cantSplit/>
        </w:trPr>
        <w:tc>
          <w:tcPr>
            <w:tcW w:w="567" w:type="dxa"/>
          </w:tcPr>
          <w:p w14:paraId="7EA90DE8" w14:textId="77777777" w:rsidR="001D7AF0" w:rsidRDefault="00721D98" w:rsidP="00C84F80">
            <w:pPr>
              <w:pStyle w:val="FlistaNrText"/>
            </w:pPr>
            <w:r>
              <w:t>35</w:t>
            </w:r>
          </w:p>
          <w:p w14:paraId="480FD07D" w14:textId="71071B48" w:rsidR="00434450" w:rsidRDefault="0043445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  <w:gridSpan w:val="2"/>
          </w:tcPr>
          <w:p w14:paraId="3D95CB9C" w14:textId="77777777" w:rsidR="00434450" w:rsidRDefault="00434450" w:rsidP="000326E3">
            <w:r>
              <w:t>Bet. 2017/18:FiU45 En ny lag om försäkringsdistribution</w:t>
            </w:r>
            <w:r>
              <w:t xml:space="preserve"> </w:t>
            </w:r>
          </w:p>
          <w:p w14:paraId="480FD07E" w14:textId="71A76335" w:rsidR="006E04A4" w:rsidRDefault="00721D98" w:rsidP="000326E3">
            <w:r>
              <w:t>Bet. 2017/18:FiU50 Uppskov med behandlingen av vissa ärenden</w:t>
            </w:r>
          </w:p>
        </w:tc>
        <w:tc>
          <w:tcPr>
            <w:tcW w:w="2055" w:type="dxa"/>
          </w:tcPr>
          <w:p w14:paraId="480FD07F" w14:textId="77777777" w:rsidR="006E04A4" w:rsidRDefault="00434450" w:rsidP="00C84F80"/>
        </w:tc>
      </w:tr>
      <w:tr w:rsidR="00434450" w14:paraId="480FD084" w14:textId="77777777" w:rsidTr="00055526">
        <w:trPr>
          <w:gridAfter w:val="2"/>
          <w:wAfter w:w="7230" w:type="dxa"/>
          <w:cantSplit/>
        </w:trPr>
        <w:tc>
          <w:tcPr>
            <w:tcW w:w="2055" w:type="dxa"/>
            <w:gridSpan w:val="2"/>
          </w:tcPr>
          <w:p w14:paraId="480FD083" w14:textId="77777777" w:rsidR="00434450" w:rsidRDefault="00434450" w:rsidP="00C84F80">
            <w:bookmarkStart w:id="4" w:name="_GoBack"/>
            <w:bookmarkEnd w:id="4"/>
          </w:p>
        </w:tc>
      </w:tr>
    </w:tbl>
    <w:p w14:paraId="480FD085" w14:textId="77777777" w:rsidR="00517888" w:rsidRPr="00F221DA" w:rsidRDefault="00721D98" w:rsidP="00137840">
      <w:pPr>
        <w:pStyle w:val="Blankrad"/>
      </w:pPr>
      <w:r>
        <w:t xml:space="preserve">     </w:t>
      </w:r>
    </w:p>
    <w:p w14:paraId="480FD086" w14:textId="77777777" w:rsidR="00121B42" w:rsidRDefault="00721D98" w:rsidP="00121B42">
      <w:pPr>
        <w:pStyle w:val="Blankrad"/>
      </w:pPr>
      <w:r>
        <w:t xml:space="preserve">     </w:t>
      </w:r>
    </w:p>
    <w:p w14:paraId="480FD087" w14:textId="77777777" w:rsidR="006E04A4" w:rsidRPr="00F221DA" w:rsidRDefault="0043445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73B1A" w14:paraId="480FD08A" w14:textId="77777777" w:rsidTr="00D774A8">
        <w:tc>
          <w:tcPr>
            <w:tcW w:w="567" w:type="dxa"/>
          </w:tcPr>
          <w:p w14:paraId="480FD088" w14:textId="77777777" w:rsidR="00D774A8" w:rsidRDefault="00434450">
            <w:pPr>
              <w:pStyle w:val="IngenText"/>
            </w:pPr>
          </w:p>
        </w:tc>
        <w:tc>
          <w:tcPr>
            <w:tcW w:w="8718" w:type="dxa"/>
          </w:tcPr>
          <w:p w14:paraId="480FD089" w14:textId="77777777" w:rsidR="00D774A8" w:rsidRDefault="00721D9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80FD08B" w14:textId="77777777" w:rsidR="006E04A4" w:rsidRPr="00852BA1" w:rsidRDefault="0043445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FD09D" w14:textId="77777777" w:rsidR="006B7905" w:rsidRDefault="00721D98">
      <w:pPr>
        <w:spacing w:line="240" w:lineRule="auto"/>
      </w:pPr>
      <w:r>
        <w:separator/>
      </w:r>
    </w:p>
  </w:endnote>
  <w:endnote w:type="continuationSeparator" w:id="0">
    <w:p w14:paraId="480FD09F" w14:textId="77777777" w:rsidR="006B7905" w:rsidRDefault="00721D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FD092" w14:textId="59E4DCC4" w:rsidR="00D73249" w:rsidRDefault="00721D9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434450">
      <w:rPr>
        <w:noProof/>
      </w:rPr>
      <w:t>2</w:t>
    </w:r>
    <w:r>
      <w:fldChar w:fldCharType="end"/>
    </w:r>
    <w:r>
      <w:t xml:space="preserve"> (</w:t>
    </w:r>
    <w:fldSimple w:instr=" NUMPAGES ">
      <w:r w:rsidR="00434450">
        <w:rPr>
          <w:noProof/>
        </w:rPr>
        <w:t>3</w:t>
      </w:r>
    </w:fldSimple>
    <w:r>
      <w:t>)</w:t>
    </w:r>
  </w:p>
  <w:p w14:paraId="480FD093" w14:textId="77777777" w:rsidR="00D73249" w:rsidRDefault="0043445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FD097" w14:textId="689BBC42" w:rsidR="00D73249" w:rsidRDefault="00721D9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434450">
      <w:rPr>
        <w:noProof/>
      </w:rPr>
      <w:t>1</w:t>
    </w:r>
    <w:r>
      <w:fldChar w:fldCharType="end"/>
    </w:r>
    <w:r>
      <w:t xml:space="preserve"> (</w:t>
    </w:r>
    <w:fldSimple w:instr=" NUMPAGES ">
      <w:r w:rsidR="00434450">
        <w:rPr>
          <w:noProof/>
        </w:rPr>
        <w:t>3</w:t>
      </w:r>
    </w:fldSimple>
    <w:r>
      <w:t>)</w:t>
    </w:r>
  </w:p>
  <w:p w14:paraId="480FD098" w14:textId="77777777" w:rsidR="00D73249" w:rsidRDefault="004344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FD099" w14:textId="77777777" w:rsidR="006B7905" w:rsidRDefault="00721D98">
      <w:pPr>
        <w:spacing w:line="240" w:lineRule="auto"/>
      </w:pPr>
      <w:r>
        <w:separator/>
      </w:r>
    </w:p>
  </w:footnote>
  <w:footnote w:type="continuationSeparator" w:id="0">
    <w:p w14:paraId="480FD09B" w14:textId="77777777" w:rsidR="006B7905" w:rsidRDefault="00721D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FD08D" w14:textId="3CCE601E" w:rsidR="00D73249" w:rsidRDefault="00721D98">
    <w:pPr>
      <w:pStyle w:val="Sidhuvud"/>
      <w:tabs>
        <w:tab w:val="clear" w:pos="4536"/>
      </w:tabs>
    </w:pPr>
    <w:fldSimple w:instr=" DOCPROPERTY  DocumentDate  \* MERGEFORMAT ">
      <w:r>
        <w:t>Måndagen den 18 juni 2018</w:t>
      </w:r>
    </w:fldSimple>
  </w:p>
  <w:p w14:paraId="480FD08E" w14:textId="77777777" w:rsidR="00D73249" w:rsidRDefault="00721D9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80FD08F" w14:textId="77777777" w:rsidR="00D73249" w:rsidRDefault="00434450"/>
  <w:p w14:paraId="480FD090" w14:textId="77777777" w:rsidR="00D73249" w:rsidRDefault="0043445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FD094" w14:textId="77777777" w:rsidR="00D73249" w:rsidRDefault="00721D9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80FD099" wp14:editId="480FD09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FD095" w14:textId="77777777" w:rsidR="00D73249" w:rsidRDefault="00721D98" w:rsidP="00BE217A">
    <w:pPr>
      <w:pStyle w:val="Dokumentrubrik"/>
      <w:spacing w:after="360"/>
    </w:pPr>
    <w:r>
      <w:t>Föredragningslista</w:t>
    </w:r>
  </w:p>
  <w:p w14:paraId="480FD096" w14:textId="77777777" w:rsidR="00D73249" w:rsidRDefault="004344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84ECF6A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A58EF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A456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141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EA79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FC67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A8C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0621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BC52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73B1A"/>
    <w:rsid w:val="00434450"/>
    <w:rsid w:val="006B7905"/>
    <w:rsid w:val="0071374C"/>
    <w:rsid w:val="00721D98"/>
    <w:rsid w:val="00B73B1A"/>
    <w:rsid w:val="00E4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FCFA6"/>
  <w15:docId w15:val="{EF5E0325-7B1E-43AF-8E22-06E5F64D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2018-06-18</SAFIR_Sammantradesdatum_Doc>
    <SAFIR_SammantradeID xmlns="C07A1A6C-0B19-41D9-BDF8-F523BA3921EB">bc2af7b1-e18e-422c-91f6-546c8545fa09</SAFIR_SammantradeID>
    <SAFIR_FlistaStatus_Doc xmlns="C07A1A6C-0B19-41D9-BDF8-F523BA3921EB">Publicerad</SAFIR_FlistaStatus_Doc>
    <SAFIR_FlistaEdited_Doc xmlns="C07A1A6C-0B19-41D9-BDF8-F523BA3921EB">true</SAFIR_F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C07A1A6C-0B19-41D9-BDF8-F523BA3921EB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3A8E6-9A30-4CC5-87F5-DF4A43B30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A47F81-AE97-46E8-B67A-4A37DC670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272</TotalTime>
  <Pages>3</Pages>
  <Words>521</Words>
  <Characters>3309</Characters>
  <Application>Microsoft Office Word</Application>
  <DocSecurity>0</DocSecurity>
  <Lines>220</Lines>
  <Paragraphs>136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51</cp:revision>
  <cp:lastPrinted>2018-06-15T12:12:00Z</cp:lastPrinted>
  <dcterms:created xsi:type="dcterms:W3CDTF">2013-03-22T09:28:00Z</dcterms:created>
  <dcterms:modified xsi:type="dcterms:W3CDTF">2018-06-15T12:57:00Z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18 juni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