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76C21" w:rsidP="00D41AF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94666" w:rsidRPr="00594666">
              <w:rPr>
                <w:sz w:val="20"/>
              </w:rPr>
              <w:t>N2016/</w:t>
            </w:r>
            <w:r w:rsidR="00267FA5" w:rsidRPr="00267FA5">
              <w:rPr>
                <w:sz w:val="20"/>
              </w:rPr>
              <w:t>06541</w:t>
            </w:r>
            <w:r w:rsidR="00594666" w:rsidRPr="00594666">
              <w:rPr>
                <w:sz w:val="20"/>
              </w:rPr>
              <w:t>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>
        <w:trPr>
          <w:trHeight w:val="284"/>
        </w:trPr>
        <w:tc>
          <w:tcPr>
            <w:tcW w:w="4911" w:type="dxa"/>
          </w:tcPr>
          <w:p w:rsidR="00594666" w:rsidRDefault="00594666" w:rsidP="00267FA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>
        <w:trPr>
          <w:trHeight w:val="284"/>
        </w:trPr>
        <w:tc>
          <w:tcPr>
            <w:tcW w:w="4911" w:type="dxa"/>
          </w:tcPr>
          <w:p w:rsidR="00594666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>
        <w:trPr>
          <w:trHeight w:val="284"/>
        </w:trPr>
        <w:tc>
          <w:tcPr>
            <w:tcW w:w="4911" w:type="dxa"/>
          </w:tcPr>
          <w:p w:rsidR="00594666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94666">
        <w:trPr>
          <w:trHeight w:val="284"/>
        </w:trPr>
        <w:tc>
          <w:tcPr>
            <w:tcW w:w="4911" w:type="dxa"/>
          </w:tcPr>
          <w:p w:rsidR="00594666" w:rsidRDefault="00594666" w:rsidP="0059466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162B8">
      <w:pPr>
        <w:framePr w:w="4400" w:h="2523" w:wrap="notBeside" w:vAnchor="page" w:hAnchor="page" w:x="6453" w:y="2445"/>
        <w:ind w:left="142"/>
      </w:pPr>
      <w:r>
        <w:t>Till riksdagen</w:t>
      </w:r>
    </w:p>
    <w:p w:rsidR="00076C21" w:rsidRDefault="00076C21">
      <w:pPr>
        <w:framePr w:w="4400" w:h="2523" w:wrap="notBeside" w:vAnchor="page" w:hAnchor="page" w:x="6453" w:y="2445"/>
        <w:ind w:left="142"/>
      </w:pPr>
    </w:p>
    <w:p w:rsidR="00076C21" w:rsidRDefault="00076C21" w:rsidP="00594666">
      <w:pPr>
        <w:framePr w:w="4400" w:h="2523" w:wrap="notBeside" w:vAnchor="page" w:hAnchor="page" w:x="6453" w:y="2445"/>
      </w:pPr>
    </w:p>
    <w:p w:rsidR="006E4E11" w:rsidRDefault="001162B8" w:rsidP="00076C21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D41AF1" w:rsidRPr="00D41AF1">
        <w:t>2016/17:161</w:t>
      </w:r>
      <w:r w:rsidR="00D41AF1">
        <w:t xml:space="preserve"> av Tina </w:t>
      </w:r>
      <w:proofErr w:type="spellStart"/>
      <w:r w:rsidR="00D41AF1">
        <w:t>Ghasemi</w:t>
      </w:r>
      <w:proofErr w:type="spellEnd"/>
      <w:r w:rsidR="00D41AF1">
        <w:t xml:space="preserve"> (M)</w:t>
      </w:r>
      <w:r w:rsidR="00D41AF1" w:rsidRPr="00D41AF1">
        <w:t xml:space="preserve"> Den östliga förbindelsen</w:t>
      </w:r>
    </w:p>
    <w:p w:rsidR="008616DE" w:rsidRDefault="00D41AF1" w:rsidP="00D41AF1">
      <w:pPr>
        <w:pStyle w:val="RKnormal"/>
        <w:spacing w:before="240"/>
      </w:pPr>
      <w:r>
        <w:t xml:space="preserve">Tina </w:t>
      </w:r>
      <w:proofErr w:type="spellStart"/>
      <w:r>
        <w:t>Ghasemi</w:t>
      </w:r>
      <w:proofErr w:type="spellEnd"/>
      <w:r>
        <w:t xml:space="preserve"> </w:t>
      </w:r>
      <w:r w:rsidR="0021116A">
        <w:t>har frågat mig</w:t>
      </w:r>
      <w:r>
        <w:t xml:space="preserve"> om regeringen kommer att besluta om byggstart för den östliga förbindelsen, och när väntas i så fall beslutet om byggstart fattas.</w:t>
      </w:r>
    </w:p>
    <w:p w:rsidR="00934BE0" w:rsidRDefault="00934BE0">
      <w:pPr>
        <w:pStyle w:val="RKnormal"/>
      </w:pPr>
    </w:p>
    <w:p w:rsidR="00D41AF1" w:rsidRPr="00363793" w:rsidRDefault="00D41AF1" w:rsidP="00D41AF1">
      <w:pPr>
        <w:pStyle w:val="RKnormal"/>
      </w:pPr>
      <w:r>
        <w:t>D</w:t>
      </w:r>
      <w:r w:rsidRPr="00363793">
        <w:t>en utredning som den förra regeringen tillsatte om utbyggnad av nya stambanor och åtgärder för bostäder och ökad tillgänglighet i storstäderna, den så kallade Sverigeförhandlingen</w:t>
      </w:r>
      <w:r>
        <w:t>,</w:t>
      </w:r>
      <w:r w:rsidRPr="00376CEB">
        <w:t xml:space="preserve"> </w:t>
      </w:r>
      <w:r w:rsidRPr="00363793">
        <w:t xml:space="preserve">har enligt sitt direktiv </w:t>
      </w:r>
      <w:r>
        <w:t xml:space="preserve">bland annat </w:t>
      </w:r>
      <w:r w:rsidRPr="00363793">
        <w:t>till uppgift att analysera och pröva möjliga finansieringslösningar för en östlig förbindelse i Stockholm.</w:t>
      </w:r>
      <w:r>
        <w:t xml:space="preserve"> </w:t>
      </w:r>
      <w:r w:rsidR="00A52510">
        <w:t xml:space="preserve">Sverigeförhandlingen </w:t>
      </w:r>
      <w:r>
        <w:t>fortlöper</w:t>
      </w:r>
      <w:r w:rsidRPr="006C0C91">
        <w:t xml:space="preserve"> utifrån beslutade direktiv</w:t>
      </w:r>
      <w:r w:rsidR="00A52510">
        <w:t xml:space="preserve"> och utredningen ska slutredovisas senast den 31 december 2017.</w:t>
      </w:r>
    </w:p>
    <w:p w:rsidR="00D41AF1" w:rsidRDefault="00D41AF1" w:rsidP="00D41AF1">
      <w:pPr>
        <w:pStyle w:val="RKnormal"/>
      </w:pPr>
    </w:p>
    <w:p w:rsidR="00CE0C47" w:rsidRDefault="00D41AF1">
      <w:pPr>
        <w:pStyle w:val="RKnormal"/>
      </w:pPr>
      <w:r>
        <w:t>Regeringen</w:t>
      </w:r>
      <w:r w:rsidRPr="00363793">
        <w:t xml:space="preserve"> avser att avvakta utredningens </w:t>
      </w:r>
      <w:r w:rsidR="003A7943">
        <w:t xml:space="preserve">fortsatta </w:t>
      </w:r>
      <w:r w:rsidRPr="00363793">
        <w:t>arbete innan ytterligare åtgärder vidtas</w:t>
      </w:r>
      <w:r>
        <w:t xml:space="preserve">. </w:t>
      </w:r>
      <w:r w:rsidR="003A7943" w:rsidRPr="003A7943">
        <w:t>Den 11 oktober 2016 lade regeringen fram proposition</w:t>
      </w:r>
      <w:r w:rsidR="00267FA5">
        <w:t>en</w:t>
      </w:r>
      <w:r w:rsidR="003A7943" w:rsidRPr="003A7943">
        <w:t xml:space="preserve"> </w:t>
      </w:r>
      <w:r w:rsidR="00C62E07">
        <w:rPr>
          <w:i/>
        </w:rPr>
        <w:t>Infrastruktur för framtiden –</w:t>
      </w:r>
      <w:r w:rsidR="003A7943" w:rsidRPr="003A7943">
        <w:rPr>
          <w:i/>
        </w:rPr>
        <w:t xml:space="preserve"> Innovativa lösningar för stärkt konkurrenskraft och hållbar utveckling</w:t>
      </w:r>
      <w:r w:rsidR="003A7943" w:rsidRPr="003A7943">
        <w:t xml:space="preserve"> </w:t>
      </w:r>
      <w:r w:rsidR="00A657A3">
        <w:t xml:space="preserve">(prop. 2016/17:21) </w:t>
      </w:r>
      <w:r w:rsidR="003A7943" w:rsidRPr="003A7943">
        <w:t>med förslag om ekonomiska ramar o</w:t>
      </w:r>
      <w:r w:rsidR="00A52510">
        <w:t>ch inriktning för perioden 2018–</w:t>
      </w:r>
      <w:r w:rsidR="003A7943" w:rsidRPr="003A7943">
        <w:t xml:space="preserve">2029 till riksdagen. Efter riksdagens </w:t>
      </w:r>
      <w:r w:rsidR="00A657A3">
        <w:t>beslut om propositionen</w:t>
      </w:r>
      <w:r w:rsidR="003A7943" w:rsidRPr="003A7943">
        <w:t xml:space="preserve"> fortsätter arbetet med åtgärdsplanering, som ska leda fram till en ny nationell trafikslagsövergripande plan för utveckling av </w:t>
      </w:r>
      <w:proofErr w:type="gramStart"/>
      <w:r w:rsidR="003A7943" w:rsidRPr="003A7943">
        <w:t xml:space="preserve">transportsystemet </w:t>
      </w:r>
      <w:r w:rsidR="00A657A3">
        <w:t xml:space="preserve">    </w:t>
      </w:r>
      <w:r w:rsidR="003A7943" w:rsidRPr="003A7943">
        <w:t>2018</w:t>
      </w:r>
      <w:proofErr w:type="gramEnd"/>
      <w:r w:rsidR="003A7943" w:rsidRPr="003A7943">
        <w:t xml:space="preserve">–2029. I åtgärdsplaneringen identifieras nya objekt som ska prioriteras. Planen </w:t>
      </w:r>
      <w:proofErr w:type="gramStart"/>
      <w:r w:rsidR="003A7943" w:rsidRPr="003A7943">
        <w:t>beräknas</w:t>
      </w:r>
      <w:proofErr w:type="gramEnd"/>
      <w:r w:rsidR="003A7943" w:rsidRPr="003A7943">
        <w:t xml:space="preserve"> </w:t>
      </w:r>
      <w:proofErr w:type="gramStart"/>
      <w:r w:rsidR="003A7943" w:rsidRPr="003A7943">
        <w:t>fastställas</w:t>
      </w:r>
      <w:proofErr w:type="gramEnd"/>
      <w:r w:rsidR="003A7943" w:rsidRPr="003A7943">
        <w:t xml:space="preserve"> av regeringen under våren 2018.</w:t>
      </w:r>
      <w:r w:rsidR="003A7943">
        <w:t xml:space="preserve"> </w:t>
      </w:r>
      <w:r>
        <w:t>J</w:t>
      </w:r>
      <w:r w:rsidRPr="00363793">
        <w:t>ag kan</w:t>
      </w:r>
      <w:r>
        <w:t xml:space="preserve"> </w:t>
      </w:r>
      <w:r w:rsidRPr="00363793">
        <w:t>inte</w:t>
      </w:r>
      <w:r>
        <w:t xml:space="preserve"> föregripa det</w:t>
      </w:r>
      <w:r w:rsidR="00A657A3">
        <w:t>ta</w:t>
      </w:r>
      <w:r>
        <w:t xml:space="preserve"> </w:t>
      </w:r>
      <w:r w:rsidR="00A657A3">
        <w:t xml:space="preserve">planeringsarbete. </w:t>
      </w:r>
    </w:p>
    <w:p w:rsidR="00CE0C47" w:rsidRDefault="00CE0C47">
      <w:pPr>
        <w:pStyle w:val="RKnormal"/>
      </w:pPr>
    </w:p>
    <w:p w:rsidR="001162B8" w:rsidRDefault="001162B8">
      <w:pPr>
        <w:pStyle w:val="RKnormal"/>
      </w:pPr>
      <w:r>
        <w:t xml:space="preserve">Stockholm den </w:t>
      </w:r>
      <w:r w:rsidR="00D41AF1">
        <w:t>25</w:t>
      </w:r>
      <w:r>
        <w:t xml:space="preserve"> </w:t>
      </w:r>
      <w:r w:rsidR="00D41AF1">
        <w:t>oktober</w:t>
      </w:r>
      <w:r>
        <w:t xml:space="preserve"> 2016</w:t>
      </w:r>
    </w:p>
    <w:p w:rsidR="001162B8" w:rsidRDefault="001162B8">
      <w:pPr>
        <w:pStyle w:val="RKnormal"/>
      </w:pPr>
    </w:p>
    <w:p w:rsidR="00CE0C47" w:rsidRDefault="00CE0C47">
      <w:pPr>
        <w:pStyle w:val="RKnormal"/>
      </w:pPr>
    </w:p>
    <w:p w:rsidR="00CE0C47" w:rsidRDefault="00CE0C47">
      <w:pPr>
        <w:pStyle w:val="RKnormal"/>
      </w:pPr>
    </w:p>
    <w:p w:rsidR="001162B8" w:rsidRDefault="001162B8">
      <w:pPr>
        <w:pStyle w:val="RKnormal"/>
      </w:pPr>
      <w:r>
        <w:t>Anna Johansson</w:t>
      </w:r>
    </w:p>
    <w:sectPr w:rsidR="001162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25" w:rsidRDefault="00EE1E25">
      <w:r>
        <w:separator/>
      </w:r>
    </w:p>
  </w:endnote>
  <w:endnote w:type="continuationSeparator" w:id="0">
    <w:p w:rsidR="00EE1E25" w:rsidRDefault="00EE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25" w:rsidRDefault="00EE1E25">
      <w:r>
        <w:separator/>
      </w:r>
    </w:p>
  </w:footnote>
  <w:footnote w:type="continuationSeparator" w:id="0">
    <w:p w:rsidR="00EE1E25" w:rsidRDefault="00EE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794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3ED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42060"/>
    <w:rsid w:val="00076C21"/>
    <w:rsid w:val="000B3CE2"/>
    <w:rsid w:val="000F3E05"/>
    <w:rsid w:val="0011594D"/>
    <w:rsid w:val="001162B8"/>
    <w:rsid w:val="00150384"/>
    <w:rsid w:val="00160901"/>
    <w:rsid w:val="001805B7"/>
    <w:rsid w:val="001E2498"/>
    <w:rsid w:val="001F3ED1"/>
    <w:rsid w:val="00200CC8"/>
    <w:rsid w:val="0021116A"/>
    <w:rsid w:val="002664E5"/>
    <w:rsid w:val="00267FA5"/>
    <w:rsid w:val="00285357"/>
    <w:rsid w:val="002965A7"/>
    <w:rsid w:val="002A1101"/>
    <w:rsid w:val="002C467A"/>
    <w:rsid w:val="00307218"/>
    <w:rsid w:val="00337478"/>
    <w:rsid w:val="003501ED"/>
    <w:rsid w:val="00350A61"/>
    <w:rsid w:val="00357F43"/>
    <w:rsid w:val="00367B1C"/>
    <w:rsid w:val="003A7943"/>
    <w:rsid w:val="004432CC"/>
    <w:rsid w:val="00446309"/>
    <w:rsid w:val="004A328D"/>
    <w:rsid w:val="004B5066"/>
    <w:rsid w:val="004C006E"/>
    <w:rsid w:val="004C27FB"/>
    <w:rsid w:val="004C7B5F"/>
    <w:rsid w:val="004F4685"/>
    <w:rsid w:val="005049C5"/>
    <w:rsid w:val="00530C62"/>
    <w:rsid w:val="005722EC"/>
    <w:rsid w:val="00585C30"/>
    <w:rsid w:val="0058762B"/>
    <w:rsid w:val="00594666"/>
    <w:rsid w:val="005F0826"/>
    <w:rsid w:val="00654532"/>
    <w:rsid w:val="00655866"/>
    <w:rsid w:val="00691157"/>
    <w:rsid w:val="00693F79"/>
    <w:rsid w:val="006B4912"/>
    <w:rsid w:val="006D6921"/>
    <w:rsid w:val="006E1FD1"/>
    <w:rsid w:val="006E4E11"/>
    <w:rsid w:val="007114F4"/>
    <w:rsid w:val="007166CE"/>
    <w:rsid w:val="007242A3"/>
    <w:rsid w:val="00732041"/>
    <w:rsid w:val="007418D2"/>
    <w:rsid w:val="0074200A"/>
    <w:rsid w:val="00792D91"/>
    <w:rsid w:val="007A6855"/>
    <w:rsid w:val="007C0528"/>
    <w:rsid w:val="007C1CBC"/>
    <w:rsid w:val="008045A7"/>
    <w:rsid w:val="00812810"/>
    <w:rsid w:val="008214B9"/>
    <w:rsid w:val="008616DE"/>
    <w:rsid w:val="008760C3"/>
    <w:rsid w:val="008A09B6"/>
    <w:rsid w:val="008B4667"/>
    <w:rsid w:val="008F3CFD"/>
    <w:rsid w:val="00910C3B"/>
    <w:rsid w:val="0092027A"/>
    <w:rsid w:val="00932C66"/>
    <w:rsid w:val="00934BE0"/>
    <w:rsid w:val="00941138"/>
    <w:rsid w:val="00955E31"/>
    <w:rsid w:val="00967EBE"/>
    <w:rsid w:val="00992E72"/>
    <w:rsid w:val="009E4C60"/>
    <w:rsid w:val="009E60F0"/>
    <w:rsid w:val="00A36837"/>
    <w:rsid w:val="00A466F0"/>
    <w:rsid w:val="00A52510"/>
    <w:rsid w:val="00A63B7B"/>
    <w:rsid w:val="00A657A3"/>
    <w:rsid w:val="00A65C1A"/>
    <w:rsid w:val="00A85C0E"/>
    <w:rsid w:val="00AE3BD0"/>
    <w:rsid w:val="00AF26D1"/>
    <w:rsid w:val="00AF4F3E"/>
    <w:rsid w:val="00B01A99"/>
    <w:rsid w:val="00B20E3B"/>
    <w:rsid w:val="00B44DFB"/>
    <w:rsid w:val="00B60E1F"/>
    <w:rsid w:val="00B74726"/>
    <w:rsid w:val="00B83A1B"/>
    <w:rsid w:val="00BA2A66"/>
    <w:rsid w:val="00BA4087"/>
    <w:rsid w:val="00BB66DD"/>
    <w:rsid w:val="00BD70A0"/>
    <w:rsid w:val="00BF0266"/>
    <w:rsid w:val="00C31240"/>
    <w:rsid w:val="00C43896"/>
    <w:rsid w:val="00C62E07"/>
    <w:rsid w:val="00C909CE"/>
    <w:rsid w:val="00CE0C47"/>
    <w:rsid w:val="00CE15E5"/>
    <w:rsid w:val="00CE749C"/>
    <w:rsid w:val="00D133D7"/>
    <w:rsid w:val="00D36668"/>
    <w:rsid w:val="00D41AF1"/>
    <w:rsid w:val="00D838ED"/>
    <w:rsid w:val="00DB0277"/>
    <w:rsid w:val="00DF12B9"/>
    <w:rsid w:val="00E2316E"/>
    <w:rsid w:val="00E23E81"/>
    <w:rsid w:val="00E31C96"/>
    <w:rsid w:val="00E80146"/>
    <w:rsid w:val="00E904D0"/>
    <w:rsid w:val="00EC25F9"/>
    <w:rsid w:val="00ED583F"/>
    <w:rsid w:val="00EE1E25"/>
    <w:rsid w:val="00F11F8B"/>
    <w:rsid w:val="00F774AC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50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19addf5f-e4e4-4e0f-b91a-a35671e94b58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NSQ54W6EFEAZ-90-1130</_dlc_DocId>
    <_dlc_DocIdUrl xmlns="92ffc5e4-5e54-4abf-b21b-9b28f7aa8223">
      <Url>http://rkdhs-n/enhet/bt/transport/_layouts/DocIdRedir.aspx?ID=NSQ54W6EFEAZ-90-1130</Url>
      <Description>NSQ54W6EFEAZ-90-1130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0C16895B-6AA1-4EE8-9A6A-BA5DF18F09C9}"/>
</file>

<file path=customXml/itemProps2.xml><?xml version="1.0" encoding="utf-8"?>
<ds:datastoreItem xmlns:ds="http://schemas.openxmlformats.org/officeDocument/2006/customXml" ds:itemID="{4C14593F-0294-42A9-BFDA-B5FD10DC47AF}"/>
</file>

<file path=customXml/itemProps3.xml><?xml version="1.0" encoding="utf-8"?>
<ds:datastoreItem xmlns:ds="http://schemas.openxmlformats.org/officeDocument/2006/customXml" ds:itemID="{1DD67DEF-CA44-4929-A613-84B91C22152F}"/>
</file>

<file path=customXml/itemProps4.xml><?xml version="1.0" encoding="utf-8"?>
<ds:datastoreItem xmlns:ds="http://schemas.openxmlformats.org/officeDocument/2006/customXml" ds:itemID="{4C14593F-0294-42A9-BFDA-B5FD10DC47AF}"/>
</file>

<file path=customXml/itemProps5.xml><?xml version="1.0" encoding="utf-8"?>
<ds:datastoreItem xmlns:ds="http://schemas.openxmlformats.org/officeDocument/2006/customXml" ds:itemID="{55CACA31-7634-4B16-A1CE-E346209D0EDD}"/>
</file>

<file path=customXml/itemProps6.xml><?xml version="1.0" encoding="utf-8"?>
<ds:datastoreItem xmlns:ds="http://schemas.openxmlformats.org/officeDocument/2006/customXml" ds:itemID="{4C14593F-0294-42A9-BFDA-B5FD10DC4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Amanda Ryde</cp:lastModifiedBy>
  <cp:revision>3</cp:revision>
  <cp:lastPrinted>2016-10-20T14:21:00Z</cp:lastPrinted>
  <dcterms:created xsi:type="dcterms:W3CDTF">2016-10-21T08:34:00Z</dcterms:created>
  <dcterms:modified xsi:type="dcterms:W3CDTF">2016-10-24T11:34:00Z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d50388f5-284d-48b5-a75c-cf7ea1c2e8dc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