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E80F43E98AE41879EF6DE0A325ECF9A"/>
        </w:placeholder>
        <w:text/>
      </w:sdtPr>
      <w:sdtEndPr/>
      <w:sdtContent>
        <w:p w:rsidRPr="009B062B" w:rsidR="00AF30DD" w:rsidP="00DA28CE" w:rsidRDefault="00AF30DD" w14:paraId="50D5658D" w14:textId="77777777">
          <w:pPr>
            <w:pStyle w:val="Rubrik1"/>
            <w:spacing w:after="300"/>
          </w:pPr>
          <w:r w:rsidRPr="009B062B">
            <w:t>Förslag till riksdagsbeslut</w:t>
          </w:r>
        </w:p>
      </w:sdtContent>
    </w:sdt>
    <w:sdt>
      <w:sdtPr>
        <w:alias w:val="Yrkande 1"/>
        <w:tag w:val="c4bc1189-dd4d-482f-8375-3d6aa3d117df"/>
        <w:id w:val="-754898108"/>
        <w:lock w:val="sdtLocked"/>
      </w:sdtPr>
      <w:sdtEndPr/>
      <w:sdtContent>
        <w:p w:rsidR="009431D5" w:rsidRDefault="00077CE6" w14:paraId="50D5658E" w14:textId="5A6C36CA">
          <w:pPr>
            <w:pStyle w:val="Frslagstext"/>
            <w:numPr>
              <w:ilvl w:val="0"/>
              <w:numId w:val="0"/>
            </w:numPr>
          </w:pPr>
          <w:r>
            <w:t>Riksdagen ställer sig bakom det som anförs i motionen om samhällsmaster för mobil och internet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4878B82EF6240FDA550BF6F3CDBE119"/>
        </w:placeholder>
        <w:text/>
      </w:sdtPr>
      <w:sdtEndPr/>
      <w:sdtContent>
        <w:p w:rsidRPr="009B062B" w:rsidR="006D79C9" w:rsidP="00333E95" w:rsidRDefault="006D79C9" w14:paraId="50D5658F" w14:textId="77777777">
          <w:pPr>
            <w:pStyle w:val="Rubrik1"/>
          </w:pPr>
          <w:r>
            <w:t>Motivering</w:t>
          </w:r>
        </w:p>
      </w:sdtContent>
    </w:sdt>
    <w:p w:rsidR="00C263D5" w:rsidP="00C263D5" w:rsidRDefault="00C263D5" w14:paraId="50D56590" w14:textId="219420EC">
      <w:pPr>
        <w:pStyle w:val="Normalutanindragellerluft"/>
      </w:pPr>
      <w:r>
        <w:t xml:space="preserve">Det </w:t>
      </w:r>
      <w:r w:rsidR="005B301B">
        <w:t>är fortfarande 13,3 </w:t>
      </w:r>
      <w:r>
        <w:t>procent av Sveriges yta där mobiltäckningen inte är tillräckligt bra för att prata i telefon. När det gäller uppkopplingshastigh</w:t>
      </w:r>
      <w:r w:rsidR="005B301B">
        <w:t>eten via mobilnätet är det 23,1 </w:t>
      </w:r>
      <w:r>
        <w:t>% av landytan som har en hastighet på under 1 megabit per sekund. Detta visar en kartläggning från Post- och telestyrelsen från 2017.</w:t>
      </w:r>
    </w:p>
    <w:p w:rsidRPr="00145A3A" w:rsidR="00C263D5" w:rsidP="00145A3A" w:rsidRDefault="00C263D5" w14:paraId="50D56591" w14:textId="3B2075D7">
      <w:r w:rsidRPr="00145A3A">
        <w:t>När det gäller mobiltäckning var det värst i Norrbottens län (28,9</w:t>
      </w:r>
      <w:r w:rsidR="005B301B">
        <w:t> </w:t>
      </w:r>
      <w:r w:rsidRPr="00145A3A">
        <w:t>%), Jämtland (17,6</w:t>
      </w:r>
      <w:r w:rsidR="005B301B">
        <w:t> </w:t>
      </w:r>
      <w:r w:rsidRPr="00145A3A">
        <w:t>%), Västerbotten (11,5</w:t>
      </w:r>
      <w:r w:rsidR="005B301B">
        <w:t> </w:t>
      </w:r>
      <w:r w:rsidRPr="00145A3A">
        <w:t>%), Dalarna (9,4</w:t>
      </w:r>
      <w:r w:rsidR="005B301B">
        <w:t> </w:t>
      </w:r>
      <w:r w:rsidRPr="00145A3A">
        <w:t>%) och Västernorrland (8,2</w:t>
      </w:r>
      <w:r w:rsidR="005B301B">
        <w:t> </w:t>
      </w:r>
      <w:r w:rsidRPr="00145A3A">
        <w:t>%).</w:t>
      </w:r>
    </w:p>
    <w:p w:rsidRPr="00145A3A" w:rsidR="00C263D5" w:rsidP="00145A3A" w:rsidRDefault="00C263D5" w14:paraId="50D56592" w14:textId="77777777">
      <w:r w:rsidRPr="00145A3A">
        <w:t>För uppkopplingshastighet via mobilnätet ser det ungefär likadant ut förutom att Värmlands län och Gävleborgs län också ligger långt under snittet.</w:t>
      </w:r>
    </w:p>
    <w:p w:rsidRPr="00145A3A" w:rsidR="00C263D5" w:rsidP="00145A3A" w:rsidRDefault="00C263D5" w14:paraId="50D56593" w14:textId="77777777">
      <w:r w:rsidRPr="00145A3A">
        <w:lastRenderedPageBreak/>
        <w:t xml:space="preserve">På vissa ställen på landsbygden får man inte bygga ut nätet ens om det finns intresse: där boende klagat och vägrar ha master i närheten, i närheten av militära områden och i nationalparker. </w:t>
      </w:r>
    </w:p>
    <w:p w:rsidRPr="00145A3A" w:rsidR="00C263D5" w:rsidP="00145A3A" w:rsidRDefault="00C263D5" w14:paraId="50D56594" w14:textId="77777777">
      <w:r w:rsidRPr="00145A3A">
        <w:t>Vi har också glest befolkade delar där det inte anses ekonomiskt att bygga ut nätet för att där bor för få.</w:t>
      </w:r>
    </w:p>
    <w:p w:rsidRPr="00145A3A" w:rsidR="00C263D5" w:rsidP="00145A3A" w:rsidRDefault="00C263D5" w14:paraId="50D56596" w14:textId="5659F25F">
      <w:r w:rsidRPr="00145A3A">
        <w:t>År 2016 fattade regeringen beslut om ett mål: ”År 2013 bör hela Sverige ha tillgång till stabila mobila tjänster av god kvalitet”.</w:t>
      </w:r>
    </w:p>
    <w:p w:rsidRPr="00145A3A" w:rsidR="00C263D5" w:rsidP="00145A3A" w:rsidRDefault="00C263D5" w14:paraId="50D56597" w14:textId="77777777">
      <w:r w:rsidRPr="00145A3A">
        <w:t>För varje år ökar mobiltäckningen, så det går åt rätt håll. Men för att nå ända fram krävs ett offentligt ansvarstagande. Marknadskrafterna löser inte detta eftersom de bara bygger ut där det är ekonomiskt lönsamt för dem.</w:t>
      </w:r>
    </w:p>
    <w:p w:rsidRPr="00145A3A" w:rsidR="00C263D5" w:rsidP="00145A3A" w:rsidRDefault="00C263D5" w14:paraId="50D56598" w14:textId="77777777">
      <w:r w:rsidRPr="00145A3A">
        <w:t>En idé som finns men ännu inte tillämpats är så kallade samhällsmaster. Tanken är att dessa master ska bekostas av teleoperatörer och offentlig sektor gemensamt. Då kan master även byggas i områden där det inte anses löns</w:t>
      </w:r>
      <w:r w:rsidRPr="00145A3A" w:rsidR="00145A3A">
        <w:t xml:space="preserve">amt. På detta sätt kan kommuner </w:t>
      </w:r>
      <w:r w:rsidRPr="00145A3A">
        <w:t xml:space="preserve">som ligger i dessa områden se till att deras invånare ändå får mobiltäckning. </w:t>
      </w:r>
    </w:p>
    <w:p w:rsidRPr="00145A3A" w:rsidR="00C263D5" w:rsidP="00145A3A" w:rsidRDefault="00C263D5" w14:paraId="50D56599" w14:textId="78A7B8DB">
      <w:r w:rsidRPr="00145A3A">
        <w:t>Idén är god eftersom mobiltäckning och internet är grundläggande samhällsfunk</w:t>
      </w:r>
      <w:r w:rsidR="008601FC">
        <w:softHyphen/>
      </w:r>
      <w:r w:rsidRPr="00145A3A">
        <w:t>tioner. Vi kan inte lämna över till privata intressen att bestämma vem som ska ha tillgång till dessa tjänste</w:t>
      </w:r>
      <w:r w:rsidR="008601FC">
        <w:t xml:space="preserve">r. </w:t>
      </w:r>
      <w:bookmarkStart w:name="_GoBack" w:id="1"/>
      <w:bookmarkEnd w:id="1"/>
    </w:p>
    <w:p w:rsidRPr="00145A3A" w:rsidR="00BB6339" w:rsidP="00145A3A" w:rsidRDefault="00C263D5" w14:paraId="50D5659A" w14:textId="77777777">
      <w:r w:rsidRPr="00145A3A">
        <w:lastRenderedPageBreak/>
        <w:t xml:space="preserve">Regeringen bör i framtiden överväga </w:t>
      </w:r>
      <w:r w:rsidRPr="00145A3A" w:rsidR="00145A3A">
        <w:t>alternativ till kommersiella aktörer och ökat eget ansvarstagande</w:t>
      </w:r>
      <w:r w:rsidRPr="00145A3A">
        <w:t xml:space="preserve"> för att nå målet om mobil- och internettäckning i hela Sverige. </w:t>
      </w:r>
    </w:p>
    <w:sdt>
      <w:sdtPr>
        <w:rPr>
          <w:i/>
          <w:noProof/>
        </w:rPr>
        <w:alias w:val="CC_Underskrifter"/>
        <w:tag w:val="CC_Underskrifter"/>
        <w:id w:val="583496634"/>
        <w:lock w:val="sdtContentLocked"/>
        <w:placeholder>
          <w:docPart w:val="C976835233D1478BBA7114CFBA5D4DE1"/>
        </w:placeholder>
      </w:sdtPr>
      <w:sdtEndPr>
        <w:rPr>
          <w:i w:val="0"/>
          <w:noProof w:val="0"/>
        </w:rPr>
      </w:sdtEndPr>
      <w:sdtContent>
        <w:p w:rsidR="00E9423E" w:rsidP="00E9423E" w:rsidRDefault="00E9423E" w14:paraId="50D5659B" w14:textId="77777777"/>
        <w:p w:rsidRPr="008E0FE2" w:rsidR="004801AC" w:rsidP="00E9423E" w:rsidRDefault="008601FC" w14:paraId="50D5659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0E67DB" w:rsidRDefault="000E67DB" w14:paraId="50D565A0" w14:textId="77777777"/>
    <w:sectPr w:rsidR="000E67D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565A2" w14:textId="77777777" w:rsidR="00C263D5" w:rsidRDefault="00C263D5" w:rsidP="000C1CAD">
      <w:pPr>
        <w:spacing w:line="240" w:lineRule="auto"/>
      </w:pPr>
      <w:r>
        <w:separator/>
      </w:r>
    </w:p>
  </w:endnote>
  <w:endnote w:type="continuationSeparator" w:id="0">
    <w:p w14:paraId="50D565A3" w14:textId="77777777" w:rsidR="00C263D5" w:rsidRDefault="00C263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565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565A9" w14:textId="1CFF4BD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601F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565A0" w14:textId="77777777" w:rsidR="00C263D5" w:rsidRDefault="00C263D5" w:rsidP="000C1CAD">
      <w:pPr>
        <w:spacing w:line="240" w:lineRule="auto"/>
      </w:pPr>
      <w:r>
        <w:separator/>
      </w:r>
    </w:p>
  </w:footnote>
  <w:footnote w:type="continuationSeparator" w:id="0">
    <w:p w14:paraId="50D565A1" w14:textId="77777777" w:rsidR="00C263D5" w:rsidRDefault="00C263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0D565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D565B3" wp14:anchorId="50D565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601FC" w14:paraId="50D565B6" w14:textId="77777777">
                          <w:pPr>
                            <w:jc w:val="right"/>
                          </w:pPr>
                          <w:sdt>
                            <w:sdtPr>
                              <w:alias w:val="CC_Noformat_Partikod"/>
                              <w:tag w:val="CC_Noformat_Partikod"/>
                              <w:id w:val="-53464382"/>
                              <w:placeholder>
                                <w:docPart w:val="8D3C599D55C84C91A7292148F4AC7945"/>
                              </w:placeholder>
                              <w:text/>
                            </w:sdtPr>
                            <w:sdtEndPr/>
                            <w:sdtContent>
                              <w:r w:rsidR="00C263D5">
                                <w:t>S</w:t>
                              </w:r>
                            </w:sdtContent>
                          </w:sdt>
                          <w:sdt>
                            <w:sdtPr>
                              <w:alias w:val="CC_Noformat_Partinummer"/>
                              <w:tag w:val="CC_Noformat_Partinummer"/>
                              <w:id w:val="-1709555926"/>
                              <w:placeholder>
                                <w:docPart w:val="05B23DD65F8040748B79E8DBF3BF99DD"/>
                              </w:placeholder>
                              <w:text/>
                            </w:sdtPr>
                            <w:sdtEndPr/>
                            <w:sdtContent>
                              <w:r w:rsidR="00C263D5">
                                <w:t>1844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D565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601FC" w14:paraId="50D565B6" w14:textId="77777777">
                    <w:pPr>
                      <w:jc w:val="right"/>
                    </w:pPr>
                    <w:sdt>
                      <w:sdtPr>
                        <w:alias w:val="CC_Noformat_Partikod"/>
                        <w:tag w:val="CC_Noformat_Partikod"/>
                        <w:id w:val="-53464382"/>
                        <w:placeholder>
                          <w:docPart w:val="8D3C599D55C84C91A7292148F4AC7945"/>
                        </w:placeholder>
                        <w:text/>
                      </w:sdtPr>
                      <w:sdtEndPr/>
                      <w:sdtContent>
                        <w:r w:rsidR="00C263D5">
                          <w:t>S</w:t>
                        </w:r>
                      </w:sdtContent>
                    </w:sdt>
                    <w:sdt>
                      <w:sdtPr>
                        <w:alias w:val="CC_Noformat_Partinummer"/>
                        <w:tag w:val="CC_Noformat_Partinummer"/>
                        <w:id w:val="-1709555926"/>
                        <w:placeholder>
                          <w:docPart w:val="05B23DD65F8040748B79E8DBF3BF99DD"/>
                        </w:placeholder>
                        <w:text/>
                      </w:sdtPr>
                      <w:sdtEndPr/>
                      <w:sdtContent>
                        <w:r w:rsidR="00C263D5">
                          <w:t>1844</w:t>
                        </w:r>
                      </w:sdtContent>
                    </w:sdt>
                  </w:p>
                </w:txbxContent>
              </v:textbox>
              <w10:wrap anchorx="page"/>
            </v:shape>
          </w:pict>
        </mc:Fallback>
      </mc:AlternateContent>
    </w:r>
  </w:p>
  <w:p w:rsidRPr="00293C4F" w:rsidR="00262EA3" w:rsidP="00776B74" w:rsidRDefault="00262EA3" w14:paraId="50D565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0D565A6" w14:textId="77777777">
    <w:pPr>
      <w:jc w:val="right"/>
    </w:pPr>
  </w:p>
  <w:p w:rsidR="00262EA3" w:rsidP="00776B74" w:rsidRDefault="00262EA3" w14:paraId="50D565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601FC" w14:paraId="50D565A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D565B5" wp14:anchorId="50D565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601FC" w14:paraId="50D565A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263D5">
          <w:t>S</w:t>
        </w:r>
      </w:sdtContent>
    </w:sdt>
    <w:sdt>
      <w:sdtPr>
        <w:alias w:val="CC_Noformat_Partinummer"/>
        <w:tag w:val="CC_Noformat_Partinummer"/>
        <w:id w:val="-2014525982"/>
        <w:text/>
      </w:sdtPr>
      <w:sdtEndPr/>
      <w:sdtContent>
        <w:r w:rsidR="00C263D5">
          <w:t>1844</w:t>
        </w:r>
      </w:sdtContent>
    </w:sdt>
  </w:p>
  <w:p w:rsidRPr="008227B3" w:rsidR="00262EA3" w:rsidP="008227B3" w:rsidRDefault="008601FC" w14:paraId="50D565A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601FC" w14:paraId="50D565A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:2194</w:t>
        </w:r>
      </w:sdtContent>
    </w:sdt>
  </w:p>
  <w:p w:rsidR="00262EA3" w:rsidP="00E03A3D" w:rsidRDefault="008601FC" w14:paraId="50D565AE" w14:textId="77777777">
    <w:pPr>
      <w:pStyle w:val="Motionr"/>
    </w:pPr>
    <w:sdt>
      <w:sdtPr>
        <w:alias w:val="CC_Noformat_Avtext"/>
        <w:tag w:val="CC_Noformat_Avtext"/>
        <w:id w:val="-2020768203"/>
        <w:lock w:val="sdtContentLocked"/>
        <w15:appearance w15:val="hidden"/>
        <w:text/>
      </w:sdtPr>
      <w:sdtEndPr/>
      <w:sdtContent>
        <w:r>
          <w:t>av Hillevi Larsson (S)</w:t>
        </w:r>
      </w:sdtContent>
    </w:sdt>
  </w:p>
  <w:sdt>
    <w:sdtPr>
      <w:alias w:val="CC_Noformat_Rubtext"/>
      <w:tag w:val="CC_Noformat_Rubtext"/>
      <w:id w:val="-218060500"/>
      <w:lock w:val="sdtLocked"/>
      <w:text/>
    </w:sdtPr>
    <w:sdtEndPr/>
    <w:sdtContent>
      <w:p w:rsidR="00262EA3" w:rsidP="00283E0F" w:rsidRDefault="00077CE6" w14:paraId="50D565AF" w14:textId="30EDF94D">
        <w:pPr>
          <w:pStyle w:val="FSHRub2"/>
        </w:pPr>
        <w:r>
          <w:t>Samhällsmaster för mobil och internet</w:t>
        </w:r>
      </w:p>
    </w:sdtContent>
  </w:sdt>
  <w:sdt>
    <w:sdtPr>
      <w:alias w:val="CC_Boilerplate_3"/>
      <w:tag w:val="CC_Boilerplate_3"/>
      <w:id w:val="1606463544"/>
      <w:lock w:val="sdtContentLocked"/>
      <w15:appearance w15:val="hidden"/>
      <w:text w:multiLine="1"/>
    </w:sdtPr>
    <w:sdtEndPr/>
    <w:sdtContent>
      <w:p w:rsidR="00262EA3" w:rsidP="00283E0F" w:rsidRDefault="00262EA3" w14:paraId="50D565B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263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77CE6"/>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7DB"/>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50E"/>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A3A"/>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037"/>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233"/>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01B"/>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1FC"/>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1D5"/>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3D5"/>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08B"/>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23E"/>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016"/>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D5658C"/>
  <w15:chartTrackingRefBased/>
  <w15:docId w15:val="{16D2CCAE-A740-4449-9751-18265353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E80F43E98AE41879EF6DE0A325ECF9A"/>
        <w:category>
          <w:name w:val="Allmänt"/>
          <w:gallery w:val="placeholder"/>
        </w:category>
        <w:types>
          <w:type w:val="bbPlcHdr"/>
        </w:types>
        <w:behaviors>
          <w:behavior w:val="content"/>
        </w:behaviors>
        <w:guid w:val="{59AB83C8-24CF-4C09-BCFA-923EE0E93C67}"/>
      </w:docPartPr>
      <w:docPartBody>
        <w:p w:rsidR="009872B7" w:rsidRDefault="009872B7">
          <w:pPr>
            <w:pStyle w:val="8E80F43E98AE41879EF6DE0A325ECF9A"/>
          </w:pPr>
          <w:r w:rsidRPr="005A0A93">
            <w:rPr>
              <w:rStyle w:val="Platshllartext"/>
            </w:rPr>
            <w:t>Förslag till riksdagsbeslut</w:t>
          </w:r>
        </w:p>
      </w:docPartBody>
    </w:docPart>
    <w:docPart>
      <w:docPartPr>
        <w:name w:val="44878B82EF6240FDA550BF6F3CDBE119"/>
        <w:category>
          <w:name w:val="Allmänt"/>
          <w:gallery w:val="placeholder"/>
        </w:category>
        <w:types>
          <w:type w:val="bbPlcHdr"/>
        </w:types>
        <w:behaviors>
          <w:behavior w:val="content"/>
        </w:behaviors>
        <w:guid w:val="{9F2F3A8C-E49B-4396-87C3-9EF970CA13A3}"/>
      </w:docPartPr>
      <w:docPartBody>
        <w:p w:rsidR="009872B7" w:rsidRDefault="009872B7">
          <w:pPr>
            <w:pStyle w:val="44878B82EF6240FDA550BF6F3CDBE119"/>
          </w:pPr>
          <w:r w:rsidRPr="005A0A93">
            <w:rPr>
              <w:rStyle w:val="Platshllartext"/>
            </w:rPr>
            <w:t>Motivering</w:t>
          </w:r>
        </w:p>
      </w:docPartBody>
    </w:docPart>
    <w:docPart>
      <w:docPartPr>
        <w:name w:val="8D3C599D55C84C91A7292148F4AC7945"/>
        <w:category>
          <w:name w:val="Allmänt"/>
          <w:gallery w:val="placeholder"/>
        </w:category>
        <w:types>
          <w:type w:val="bbPlcHdr"/>
        </w:types>
        <w:behaviors>
          <w:behavior w:val="content"/>
        </w:behaviors>
        <w:guid w:val="{26F539DD-5371-4915-A385-3B06BB887F6B}"/>
      </w:docPartPr>
      <w:docPartBody>
        <w:p w:rsidR="009872B7" w:rsidRDefault="009872B7">
          <w:pPr>
            <w:pStyle w:val="8D3C599D55C84C91A7292148F4AC7945"/>
          </w:pPr>
          <w:r>
            <w:rPr>
              <w:rStyle w:val="Platshllartext"/>
            </w:rPr>
            <w:t xml:space="preserve"> </w:t>
          </w:r>
        </w:p>
      </w:docPartBody>
    </w:docPart>
    <w:docPart>
      <w:docPartPr>
        <w:name w:val="05B23DD65F8040748B79E8DBF3BF99DD"/>
        <w:category>
          <w:name w:val="Allmänt"/>
          <w:gallery w:val="placeholder"/>
        </w:category>
        <w:types>
          <w:type w:val="bbPlcHdr"/>
        </w:types>
        <w:behaviors>
          <w:behavior w:val="content"/>
        </w:behaviors>
        <w:guid w:val="{1C86F6C1-AD96-41FB-940A-504C3002BBC5}"/>
      </w:docPartPr>
      <w:docPartBody>
        <w:p w:rsidR="009872B7" w:rsidRDefault="009872B7">
          <w:pPr>
            <w:pStyle w:val="05B23DD65F8040748B79E8DBF3BF99DD"/>
          </w:pPr>
          <w:r>
            <w:t xml:space="preserve"> </w:t>
          </w:r>
        </w:p>
      </w:docPartBody>
    </w:docPart>
    <w:docPart>
      <w:docPartPr>
        <w:name w:val="C976835233D1478BBA7114CFBA5D4DE1"/>
        <w:category>
          <w:name w:val="Allmänt"/>
          <w:gallery w:val="placeholder"/>
        </w:category>
        <w:types>
          <w:type w:val="bbPlcHdr"/>
        </w:types>
        <w:behaviors>
          <w:behavior w:val="content"/>
        </w:behaviors>
        <w:guid w:val="{3C6AB852-E481-4E0C-8A0E-3177517269FF}"/>
      </w:docPartPr>
      <w:docPartBody>
        <w:p w:rsidR="006E2498" w:rsidRDefault="006E24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2B7"/>
    <w:rsid w:val="006E2498"/>
    <w:rsid w:val="009872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80F43E98AE41879EF6DE0A325ECF9A">
    <w:name w:val="8E80F43E98AE41879EF6DE0A325ECF9A"/>
  </w:style>
  <w:style w:type="paragraph" w:customStyle="1" w:styleId="56F9C542B77943638948CA967083D440">
    <w:name w:val="56F9C542B77943638948CA967083D44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C1D58D5073496A86688DA8463E5BA6">
    <w:name w:val="5AC1D58D5073496A86688DA8463E5BA6"/>
  </w:style>
  <w:style w:type="paragraph" w:customStyle="1" w:styleId="44878B82EF6240FDA550BF6F3CDBE119">
    <w:name w:val="44878B82EF6240FDA550BF6F3CDBE119"/>
  </w:style>
  <w:style w:type="paragraph" w:customStyle="1" w:styleId="3FA2B941BE6740E5BA0BE9219423154E">
    <w:name w:val="3FA2B941BE6740E5BA0BE9219423154E"/>
  </w:style>
  <w:style w:type="paragraph" w:customStyle="1" w:styleId="046F3A63F2064E109565816071349EBA">
    <w:name w:val="046F3A63F2064E109565816071349EBA"/>
  </w:style>
  <w:style w:type="paragraph" w:customStyle="1" w:styleId="8D3C599D55C84C91A7292148F4AC7945">
    <w:name w:val="8D3C599D55C84C91A7292148F4AC7945"/>
  </w:style>
  <w:style w:type="paragraph" w:customStyle="1" w:styleId="05B23DD65F8040748B79E8DBF3BF99DD">
    <w:name w:val="05B23DD65F8040748B79E8DBF3BF99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F52604-2B8E-4F38-BF14-ED8B6A016D86}"/>
</file>

<file path=customXml/itemProps2.xml><?xml version="1.0" encoding="utf-8"?>
<ds:datastoreItem xmlns:ds="http://schemas.openxmlformats.org/officeDocument/2006/customXml" ds:itemID="{CBFD4688-0AB6-4C18-8BC1-3C679330131B}"/>
</file>

<file path=customXml/itemProps3.xml><?xml version="1.0" encoding="utf-8"?>
<ds:datastoreItem xmlns:ds="http://schemas.openxmlformats.org/officeDocument/2006/customXml" ds:itemID="{8C018713-91AF-425A-93C3-8ABCD6AA26B1}"/>
</file>

<file path=docProps/app.xml><?xml version="1.0" encoding="utf-8"?>
<Properties xmlns="http://schemas.openxmlformats.org/officeDocument/2006/extended-properties" xmlns:vt="http://schemas.openxmlformats.org/officeDocument/2006/docPropsVTypes">
  <Template>Normal</Template>
  <TotalTime>2</TotalTime>
  <Pages>2</Pages>
  <Words>347</Words>
  <Characters>1830</Characters>
  <Application>Microsoft Office Word</Application>
  <DocSecurity>0</DocSecurity>
  <Lines>36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S1844 Samhällsmaster för mobil och Internet</vt:lpstr>
      <vt:lpstr>
      </vt:lpstr>
    </vt:vector>
  </TitlesOfParts>
  <Company>Sveriges riksdag</Company>
  <LinksUpToDate>false</LinksUpToDate>
  <CharactersWithSpaces>2160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