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E78F8" w:rsidRPr="00FF72C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FF72C9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E78F8" w:rsidRPr="00FF72C9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E78F8" w:rsidRPr="00FF72C9" w:rsidRDefault="005E78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F72C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E78F8" w:rsidRPr="00FF72C9" w:rsidRDefault="005E78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E78F8" w:rsidRPr="00FF72C9" w:rsidRDefault="005E78F8">
            <w:pPr>
              <w:framePr w:w="4400" w:h="1644" w:wrap="notBeside" w:vAnchor="page" w:hAnchor="page" w:x="6573" w:y="721"/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FF72C9" w:rsidRDefault="00AC0FB3">
            <w:pPr>
              <w:framePr w:w="4400" w:h="1644" w:wrap="notBeside" w:vAnchor="page" w:hAnchor="page" w:x="6573" w:y="721"/>
            </w:pPr>
            <w:r w:rsidRPr="00FF72C9">
              <w:t>20</w:t>
            </w:r>
            <w:r w:rsidR="00750D25" w:rsidRPr="00FF72C9">
              <w:t>10-05-</w:t>
            </w:r>
            <w:r w:rsidR="0098219E" w:rsidRPr="00FF72C9">
              <w:t>2</w:t>
            </w:r>
            <w:r w:rsidR="001856B7" w:rsidRPr="00FF72C9">
              <w:t>4</w:t>
            </w:r>
          </w:p>
        </w:tc>
        <w:tc>
          <w:tcPr>
            <w:tcW w:w="2347" w:type="dxa"/>
            <w:gridSpan w:val="2"/>
          </w:tcPr>
          <w:p w:rsidR="005E78F8" w:rsidRPr="00FF72C9" w:rsidRDefault="005E78F8">
            <w:pPr>
              <w:framePr w:w="4400" w:h="1644" w:wrap="notBeside" w:vAnchor="page" w:hAnchor="page" w:x="6573" w:y="721"/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8F8" w:rsidRPr="00FF72C9" w:rsidRDefault="005E78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E78F8" w:rsidRPr="00FF72C9" w:rsidRDefault="005E78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F72C9">
              <w:rPr>
                <w:b/>
                <w:i w:val="0"/>
                <w:sz w:val="22"/>
              </w:rPr>
              <w:t>Näringsdepartementet</w:t>
            </w: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E78F8" w:rsidRPr="00FF72C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8F8" w:rsidRPr="00FF72C9" w:rsidRDefault="005E78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E78F8" w:rsidRPr="00FF72C9" w:rsidRDefault="005E78F8">
      <w:pPr>
        <w:framePr w:w="4400" w:h="2523" w:wrap="notBeside" w:vAnchor="page" w:hAnchor="page" w:x="6453" w:y="2445"/>
        <w:ind w:left="142"/>
        <w:rPr>
          <w:b/>
        </w:rPr>
      </w:pPr>
    </w:p>
    <w:p w:rsidR="005E78F8" w:rsidRPr="00FF72C9" w:rsidRDefault="005E78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F72C9">
        <w:t xml:space="preserve">Rådets möte </w:t>
      </w:r>
      <w:r w:rsidR="00750D25" w:rsidRPr="00FF72C9">
        <w:t>måndagen den 31 maj 2010</w:t>
      </w:r>
    </w:p>
    <w:p w:rsidR="005E78F8" w:rsidRPr="00FF72C9" w:rsidRDefault="005E78F8">
      <w:pPr>
        <w:pStyle w:val="RKnormal"/>
      </w:pPr>
    </w:p>
    <w:p w:rsidR="005E78F8" w:rsidRPr="00FF72C9" w:rsidRDefault="00ED78D2">
      <w:pPr>
        <w:pStyle w:val="RKnormal"/>
      </w:pPr>
      <w:r w:rsidRPr="00FF72C9">
        <w:t>Dagordningspunkt 4</w:t>
      </w:r>
    </w:p>
    <w:p w:rsidR="005E78F8" w:rsidRPr="00FF72C9" w:rsidRDefault="005E78F8">
      <w:pPr>
        <w:pStyle w:val="RKnormal"/>
      </w:pPr>
    </w:p>
    <w:p w:rsidR="005E78F8" w:rsidRPr="00FF72C9" w:rsidRDefault="005E78F8">
      <w:pPr>
        <w:pStyle w:val="RKnormal"/>
      </w:pPr>
      <w:r w:rsidRPr="00FF72C9">
        <w:t>Rubrik:</w:t>
      </w:r>
      <w:r w:rsidR="003636FE" w:rsidRPr="00FF72C9">
        <w:t xml:space="preserve"> </w:t>
      </w:r>
      <w:r w:rsidR="00ED78D2" w:rsidRPr="00FF72C9">
        <w:t>En d</w:t>
      </w:r>
      <w:r w:rsidR="00750D25" w:rsidRPr="00FF72C9">
        <w:t xml:space="preserve">igital agenda </w:t>
      </w:r>
      <w:r w:rsidR="00ED78D2" w:rsidRPr="00FF72C9">
        <w:t>för Europa</w:t>
      </w:r>
    </w:p>
    <w:p w:rsidR="005E78F8" w:rsidRPr="00FF72C9" w:rsidRDefault="005E78F8">
      <w:pPr>
        <w:pStyle w:val="RKnormal"/>
      </w:pPr>
    </w:p>
    <w:p w:rsidR="00AC0FB3" w:rsidRPr="00FF72C9" w:rsidRDefault="005E78F8" w:rsidP="00AC0FB3">
      <w:pPr>
        <w:pStyle w:val="RKnormal"/>
      </w:pPr>
      <w:r w:rsidRPr="00FF72C9">
        <w:t>Dokument:</w:t>
      </w:r>
      <w:r w:rsidR="00AC0FB3" w:rsidRPr="00FF72C9">
        <w:t xml:space="preserve"> </w:t>
      </w:r>
    </w:p>
    <w:p w:rsidR="005E78F8" w:rsidRPr="00FF72C9" w:rsidRDefault="001856B7" w:rsidP="00AC0FB3">
      <w:pPr>
        <w:pStyle w:val="RKnormal"/>
      </w:pPr>
      <w:r w:rsidRPr="00FF72C9">
        <w:t xml:space="preserve">KOM (2010) 245 slutlig, samt 9822/10. </w:t>
      </w:r>
    </w:p>
    <w:p w:rsidR="005E78F8" w:rsidRPr="00FF72C9" w:rsidRDefault="005E78F8">
      <w:pPr>
        <w:pStyle w:val="RKnormal"/>
      </w:pPr>
    </w:p>
    <w:p w:rsidR="005E78F8" w:rsidRPr="00FF72C9" w:rsidRDefault="00ED78D2">
      <w:pPr>
        <w:pStyle w:val="RKnormal"/>
      </w:pPr>
      <w:r w:rsidRPr="00FF72C9">
        <w:t xml:space="preserve">Tidigare dokument: </w:t>
      </w:r>
    </w:p>
    <w:p w:rsidR="005E78F8" w:rsidRPr="00FF72C9" w:rsidRDefault="005E78F8">
      <w:pPr>
        <w:pStyle w:val="RKnormal"/>
      </w:pPr>
    </w:p>
    <w:p w:rsidR="005E78F8" w:rsidRPr="00FF72C9" w:rsidRDefault="005E78F8">
      <w:pPr>
        <w:pStyle w:val="RKnormal"/>
      </w:pPr>
      <w:r w:rsidRPr="00FF72C9">
        <w:t>Tidigare behandlad vid samråd med EU-nämnden</w:t>
      </w:r>
      <w:r w:rsidR="00750D25" w:rsidRPr="00FF72C9">
        <w:t xml:space="preserve">: </w:t>
      </w:r>
      <w:r w:rsidR="00ED78D2" w:rsidRPr="00FF72C9">
        <w:t>delvis d</w:t>
      </w:r>
      <w:r w:rsidR="00750D25" w:rsidRPr="00FF72C9">
        <w:t>en 11 december 2009</w:t>
      </w:r>
      <w:r w:rsidR="00ED78D2" w:rsidRPr="00FF72C9">
        <w:t xml:space="preserve"> genom dagordningspunkten 11, post-i2010 strategin</w:t>
      </w:r>
      <w:r w:rsidR="00750D25" w:rsidRPr="00FF72C9">
        <w:t>.</w:t>
      </w:r>
    </w:p>
    <w:p w:rsidR="005E78F8" w:rsidRPr="00FF72C9" w:rsidRDefault="005E78F8">
      <w:pPr>
        <w:pStyle w:val="RKrubrik"/>
      </w:pPr>
      <w:r w:rsidRPr="00FF72C9">
        <w:t>Bakgrund</w:t>
      </w:r>
    </w:p>
    <w:p w:rsidR="00ED78D2" w:rsidRPr="00FF72C9" w:rsidRDefault="00ED78D2" w:rsidP="00ED78D2">
      <w:r w:rsidRPr="00FF72C9">
        <w:t>EU har under lång tid haft initiativ som syftar till att främja informationssamhället. Det nu gällande initiativet i2010 – Det europeiska informationssamhället för tillväxt och sysselsättning</w:t>
      </w:r>
      <w:r w:rsidRPr="00FF72C9">
        <w:rPr>
          <w:rStyle w:val="Fotnotsreferens"/>
        </w:rPr>
        <w:footnoteReference w:id="1"/>
      </w:r>
      <w:r w:rsidRPr="00FF72C9">
        <w:t xml:space="preserve"> kom 2005 och löper ut i slutet av 2010.  </w:t>
      </w:r>
    </w:p>
    <w:p w:rsidR="00ED78D2" w:rsidRPr="00FF72C9" w:rsidRDefault="00ED78D2" w:rsidP="00ED78D2"/>
    <w:p w:rsidR="00ED78D2" w:rsidRPr="00FF72C9" w:rsidRDefault="00ED78D2" w:rsidP="00ED78D2">
      <w:r w:rsidRPr="00FF72C9">
        <w:t>I EU 2020 strategin</w:t>
      </w:r>
      <w:r w:rsidRPr="00FF72C9">
        <w:rPr>
          <w:rStyle w:val="Fotnotsreferens"/>
        </w:rPr>
        <w:footnoteReference w:id="2"/>
      </w:r>
      <w:r w:rsidRPr="00FF72C9">
        <w:t xml:space="preserve"> som antogs av Europeiska rådet i mars 2010 anges den digitala agenda som ett av sju flaggskeppsinitiativ. Flaggskeppsinitiativen syftar till att stödja förverkligandet av målen i EU 2020 strategin. Meddelandet om En digital agenda för Europa antogs av kommissionen den 19 maj 2010.</w:t>
      </w:r>
    </w:p>
    <w:p w:rsidR="00ED78D2" w:rsidRPr="00FF72C9" w:rsidRDefault="00ED78D2" w:rsidP="00ED78D2"/>
    <w:p w:rsidR="00F26338" w:rsidRPr="00FF72C9" w:rsidRDefault="00AE1D7B">
      <w:pPr>
        <w:pStyle w:val="RKnormal"/>
      </w:pPr>
      <w:r w:rsidRPr="00FF72C9">
        <w:t>Utifrån diskussionerna av kommissionens meddelande har</w:t>
      </w:r>
      <w:r w:rsidR="00ED78D2" w:rsidRPr="00FF72C9">
        <w:t xml:space="preserve"> tämligen generellt formulerade</w:t>
      </w:r>
      <w:r w:rsidRPr="00FF72C9">
        <w:t xml:space="preserve"> slutsatser </w:t>
      </w:r>
      <w:r w:rsidR="00ED78D2" w:rsidRPr="00FF72C9">
        <w:t>som välkomnar meddelandet ut</w:t>
      </w:r>
      <w:r w:rsidRPr="00FF72C9">
        <w:t xml:space="preserve">arbetats. </w:t>
      </w:r>
      <w:r w:rsidR="00F26338" w:rsidRPr="00FF72C9">
        <w:t>Slutsatserna är färdigbehandlade i Coreper.</w:t>
      </w:r>
    </w:p>
    <w:p w:rsidR="005E78F8" w:rsidRPr="00FF72C9" w:rsidRDefault="005E78F8">
      <w:pPr>
        <w:pStyle w:val="RKrubrik"/>
      </w:pPr>
      <w:r w:rsidRPr="00FF72C9">
        <w:lastRenderedPageBreak/>
        <w:t>Rättslig grund och beslutsförfarande</w:t>
      </w:r>
    </w:p>
    <w:p w:rsidR="005E78F8" w:rsidRPr="00FF72C9" w:rsidRDefault="00AE1D7B">
      <w:pPr>
        <w:pStyle w:val="RKnormal"/>
      </w:pPr>
      <w:r w:rsidRPr="00FF72C9">
        <w:t>Rättslig grund saknas. Enhällighet gäller för beslut.</w:t>
      </w:r>
    </w:p>
    <w:p w:rsidR="005E78F8" w:rsidRPr="00FF72C9" w:rsidRDefault="005E78F8">
      <w:pPr>
        <w:pStyle w:val="RKrubrik"/>
        <w:rPr>
          <w:i/>
          <w:iCs/>
        </w:rPr>
      </w:pPr>
      <w:r w:rsidRPr="00FF72C9">
        <w:rPr>
          <w:i/>
          <w:iCs/>
        </w:rPr>
        <w:t>Svensk ståndpunkt</w:t>
      </w:r>
    </w:p>
    <w:p w:rsidR="00AE1D7B" w:rsidRPr="00FF72C9" w:rsidRDefault="00AE1D7B" w:rsidP="00AE1D7B">
      <w:pPr>
        <w:pStyle w:val="RKnormal"/>
      </w:pPr>
      <w:r w:rsidRPr="00FF72C9">
        <w:t xml:space="preserve">Sverige stödjer förslaget till rådsslutsatser. </w:t>
      </w:r>
    </w:p>
    <w:p w:rsidR="005E78F8" w:rsidRPr="00FF72C9" w:rsidRDefault="005E78F8">
      <w:pPr>
        <w:pStyle w:val="RKrubrik"/>
      </w:pPr>
      <w:r w:rsidRPr="00FF72C9">
        <w:t>Europaparlamentets inställning</w:t>
      </w:r>
    </w:p>
    <w:p w:rsidR="005E78F8" w:rsidRPr="00FF72C9" w:rsidRDefault="00ED78D2" w:rsidP="00ED78D2">
      <w:r w:rsidRPr="00FF72C9">
        <w:t>Den 5 maj 2010 antog Europaparlamentet en resolution som uppmanar Kommissionen att presentera en ny, ambitiös digitala agenda för Europa</w:t>
      </w:r>
      <w:r w:rsidRPr="00FF72C9">
        <w:rPr>
          <w:rStyle w:val="Fotnotsreferens"/>
        </w:rPr>
        <w:footnoteReference w:id="3"/>
      </w:r>
      <w:r w:rsidRPr="00FF72C9">
        <w:t xml:space="preserve">.  De frågeställningar Europaparlamentet uppmärksammar reflekteras väl i kommissionens meddelande. </w:t>
      </w:r>
    </w:p>
    <w:p w:rsidR="005E78F8" w:rsidRPr="00FF72C9" w:rsidRDefault="005E78F8">
      <w:pPr>
        <w:pStyle w:val="RKrubrik"/>
        <w:rPr>
          <w:i/>
          <w:iCs/>
        </w:rPr>
      </w:pPr>
      <w:r w:rsidRPr="00FF72C9">
        <w:rPr>
          <w:i/>
          <w:iCs/>
        </w:rPr>
        <w:t>Förslaget</w:t>
      </w:r>
    </w:p>
    <w:p w:rsidR="00AE1D7B" w:rsidRPr="00FF72C9" w:rsidRDefault="00AE1D7B" w:rsidP="00AE1D7B">
      <w:pPr>
        <w:pStyle w:val="RKnormal"/>
      </w:pPr>
      <w:r w:rsidRPr="00FF72C9">
        <w:t>Att anta rådslutsatserna.</w:t>
      </w:r>
    </w:p>
    <w:p w:rsidR="005E78F8" w:rsidRPr="00FF72C9" w:rsidRDefault="005E78F8">
      <w:pPr>
        <w:pStyle w:val="RKrubrik"/>
        <w:rPr>
          <w:i/>
          <w:iCs/>
        </w:rPr>
      </w:pPr>
      <w:r w:rsidRPr="00FF72C9">
        <w:rPr>
          <w:i/>
          <w:iCs/>
        </w:rPr>
        <w:t>Gällande svenska regler och förslagets effekter på dessa</w:t>
      </w:r>
    </w:p>
    <w:p w:rsidR="00ED78D2" w:rsidRPr="00FF72C9" w:rsidRDefault="00ED78D2" w:rsidP="00ED78D2">
      <w:r w:rsidRPr="00FF72C9">
        <w:t xml:space="preserve">Rådsslutsatserna är så allmänt hållna att de inte har någon effekt på svenska regler. </w:t>
      </w:r>
    </w:p>
    <w:p w:rsidR="005E78F8" w:rsidRPr="00FF72C9" w:rsidRDefault="005E78F8">
      <w:pPr>
        <w:pStyle w:val="RKrubrik"/>
      </w:pPr>
      <w:r w:rsidRPr="00FF72C9">
        <w:t>Ekonomiska konsekvenser</w:t>
      </w:r>
    </w:p>
    <w:p w:rsidR="00ED78D2" w:rsidRPr="00FF72C9" w:rsidRDefault="00ED78D2" w:rsidP="00ED78D2">
      <w:r w:rsidRPr="00FF72C9">
        <w:t xml:space="preserve">Rådsslutsatserna är så allmänt hållna att de inte har någon effekt på svenska regler. </w:t>
      </w:r>
    </w:p>
    <w:p w:rsidR="005E78F8" w:rsidRPr="00FF72C9" w:rsidRDefault="005E78F8">
      <w:pPr>
        <w:pStyle w:val="RKrubrik"/>
      </w:pPr>
      <w:r w:rsidRPr="00FF72C9">
        <w:t>Övrigt</w:t>
      </w:r>
    </w:p>
    <w:p w:rsidR="005E78F8" w:rsidRPr="00FF72C9" w:rsidRDefault="005E78F8">
      <w:pPr>
        <w:pStyle w:val="RKnormal"/>
      </w:pPr>
    </w:p>
    <w:p w:rsidR="005E78F8" w:rsidRPr="00FF72C9" w:rsidRDefault="005E78F8">
      <w:pPr>
        <w:pStyle w:val="RKnormal"/>
        <w:rPr>
          <w:i/>
          <w:iCs/>
        </w:rPr>
      </w:pPr>
    </w:p>
    <w:p w:rsidR="005E78F8" w:rsidRPr="00FF72C9" w:rsidRDefault="005E78F8">
      <w:pPr>
        <w:pStyle w:val="RKnormal"/>
        <w:ind w:left="-1134"/>
      </w:pPr>
    </w:p>
    <w:p w:rsidR="005E78F8" w:rsidRPr="00FF72C9" w:rsidRDefault="005E78F8">
      <w:pPr>
        <w:pStyle w:val="RKnormal"/>
      </w:pPr>
    </w:p>
    <w:p w:rsidR="005E78F8" w:rsidRPr="00FF72C9" w:rsidRDefault="005E78F8">
      <w:pPr>
        <w:pStyle w:val="RKnormal"/>
      </w:pPr>
    </w:p>
    <w:sectPr w:rsidR="005E78F8" w:rsidRPr="00FF72C9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19E" w:rsidRPr="00FF72C9" w:rsidRDefault="0098219E">
      <w:r w:rsidRPr="00FF72C9">
        <w:separator/>
      </w:r>
    </w:p>
  </w:endnote>
  <w:endnote w:type="continuationSeparator" w:id="0">
    <w:p w:rsidR="0098219E" w:rsidRPr="00FF72C9" w:rsidRDefault="0098219E">
      <w:r w:rsidRPr="00FF72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19E" w:rsidRPr="00FF72C9" w:rsidRDefault="0098219E">
      <w:r w:rsidRPr="00FF72C9">
        <w:separator/>
      </w:r>
    </w:p>
  </w:footnote>
  <w:footnote w:type="continuationSeparator" w:id="0">
    <w:p w:rsidR="0098219E" w:rsidRPr="00FF72C9" w:rsidRDefault="0098219E">
      <w:r w:rsidRPr="00FF72C9">
        <w:continuationSeparator/>
      </w:r>
    </w:p>
  </w:footnote>
  <w:footnote w:id="1">
    <w:p w:rsidR="0098219E" w:rsidRPr="00FF72C9" w:rsidRDefault="0098219E" w:rsidP="00ED78D2">
      <w:pPr>
        <w:pStyle w:val="Fotnotstext"/>
      </w:pPr>
      <w:r w:rsidRPr="00FF72C9">
        <w:rPr>
          <w:rStyle w:val="Fotnotsreferens"/>
        </w:rPr>
        <w:footnoteRef/>
      </w:r>
      <w:r w:rsidRPr="00FF72C9">
        <w:t xml:space="preserve"> (KOM (2005) 229 slutlig)</w:t>
      </w:r>
    </w:p>
  </w:footnote>
  <w:footnote w:id="2">
    <w:p w:rsidR="0098219E" w:rsidRPr="00FF72C9" w:rsidRDefault="0098219E" w:rsidP="00ED78D2">
      <w:pPr>
        <w:pStyle w:val="Fotnotstext"/>
      </w:pPr>
      <w:r w:rsidRPr="00FF72C9">
        <w:rPr>
          <w:rStyle w:val="Fotnotsreferens"/>
        </w:rPr>
        <w:footnoteRef/>
      </w:r>
      <w:r w:rsidRPr="00FF72C9">
        <w:t xml:space="preserve"> Europa 2020 – En strategi för smart och hållbar tillväxt för alla (KOM (2010) 2020 slutlig)</w:t>
      </w:r>
    </w:p>
  </w:footnote>
  <w:footnote w:id="3">
    <w:p w:rsidR="0098219E" w:rsidRPr="00FF72C9" w:rsidRDefault="0098219E" w:rsidP="00ED78D2">
      <w:pPr>
        <w:pStyle w:val="Fotnotstext"/>
      </w:pPr>
      <w:r w:rsidRPr="00FF72C9">
        <w:rPr>
          <w:rStyle w:val="Fotnotsreferens"/>
        </w:rPr>
        <w:footnoteRef/>
      </w:r>
      <w:r w:rsidRPr="00FF72C9">
        <w:t xml:space="preserve"> 2009/2225(INI)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19E" w:rsidRPr="00FF72C9" w:rsidRDefault="0098219E">
    <w:pPr>
      <w:pStyle w:val="Sidhuvud"/>
      <w:framePr w:wrap="around" w:vAnchor="text" w:hAnchor="margin" w:xAlign="right" w:y="1"/>
      <w:rPr>
        <w:rStyle w:val="Sidnummer"/>
      </w:rPr>
    </w:pPr>
    <w:r w:rsidRPr="00FF72C9">
      <w:rPr>
        <w:rStyle w:val="Sidnummer"/>
      </w:rPr>
      <w:fldChar w:fldCharType="begin" w:fldLock="1"/>
    </w:r>
    <w:r w:rsidRPr="00FF72C9">
      <w:rPr>
        <w:rStyle w:val="Sidnummer"/>
      </w:rPr>
      <w:instrText xml:space="preserve">PAGE  </w:instrText>
    </w:r>
    <w:r w:rsidRPr="00FF72C9">
      <w:rPr>
        <w:rStyle w:val="Sidnummer"/>
      </w:rPr>
      <w:fldChar w:fldCharType="separate"/>
    </w:r>
    <w:r w:rsidR="00546DF7" w:rsidRPr="00FF72C9">
      <w:rPr>
        <w:rStyle w:val="Sidnummer"/>
      </w:rPr>
      <w:t>2</w:t>
    </w:r>
    <w:r w:rsidRPr="00FF72C9">
      <w:rPr>
        <w:rStyle w:val="Sidnummer"/>
      </w:rPr>
      <w:fldChar w:fldCharType="end"/>
    </w:r>
  </w:p>
  <w:p w:rsidR="0098219E" w:rsidRPr="00FF72C9" w:rsidRDefault="0098219E">
    <w:pPr>
      <w:pStyle w:val="Sidhuvud"/>
      <w:ind w:right="360"/>
    </w:pPr>
  </w:p>
  <w:p w:rsidR="0098219E" w:rsidRPr="00FF72C9" w:rsidRDefault="0098219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19E" w:rsidRPr="00FF72C9" w:rsidRDefault="0098219E">
    <w:pPr>
      <w:pStyle w:val="Sidhuvud"/>
      <w:framePr w:wrap="around" w:vAnchor="text" w:hAnchor="margin" w:xAlign="right" w:y="1"/>
      <w:rPr>
        <w:rStyle w:val="Sidnummer"/>
      </w:rPr>
    </w:pPr>
    <w:r w:rsidRPr="00FF72C9">
      <w:rPr>
        <w:rStyle w:val="Sidnummer"/>
      </w:rPr>
      <w:fldChar w:fldCharType="begin" w:fldLock="1"/>
    </w:r>
    <w:r w:rsidRPr="00FF72C9">
      <w:rPr>
        <w:rStyle w:val="Sidnummer"/>
      </w:rPr>
      <w:instrText xml:space="preserve">PAGE  </w:instrText>
    </w:r>
    <w:r w:rsidRPr="00FF72C9">
      <w:rPr>
        <w:rStyle w:val="Sidnummer"/>
      </w:rPr>
      <w:fldChar w:fldCharType="separate"/>
    </w:r>
    <w:r w:rsidRPr="00FF72C9">
      <w:rPr>
        <w:rStyle w:val="Sidnummer"/>
      </w:rPr>
      <w:t>3</w:t>
    </w:r>
    <w:r w:rsidRPr="00FF72C9">
      <w:rPr>
        <w:rStyle w:val="Sidnummer"/>
      </w:rPr>
      <w:fldChar w:fldCharType="end"/>
    </w:r>
  </w:p>
  <w:p w:rsidR="0098219E" w:rsidRPr="00FF72C9" w:rsidRDefault="0098219E">
    <w:pPr>
      <w:pStyle w:val="Sidhuvud"/>
      <w:ind w:right="360"/>
    </w:pPr>
  </w:p>
  <w:p w:rsidR="0098219E" w:rsidRPr="00FF72C9" w:rsidRDefault="0098219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19E" w:rsidRPr="00FF72C9" w:rsidRDefault="00FF72C9">
    <w:pPr>
      <w:framePr w:w="2948" w:h="1321" w:hRule="exact" w:wrap="notBeside" w:vAnchor="page" w:hAnchor="page" w:x="1362" w:y="653"/>
    </w:pPr>
    <w:r w:rsidRPr="00FF72C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219E" w:rsidRPr="00FF72C9" w:rsidRDefault="0098219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8219E" w:rsidRPr="00FF72C9" w:rsidRDefault="0098219E">
    <w:pPr>
      <w:rPr>
        <w:rFonts w:ascii="TradeGothic" w:hAnsi="TradeGothic"/>
        <w:b/>
        <w:bCs/>
        <w:spacing w:val="12"/>
        <w:sz w:val="22"/>
      </w:rPr>
    </w:pPr>
  </w:p>
  <w:p w:rsidR="0098219E" w:rsidRPr="00FF72C9" w:rsidRDefault="0098219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8219E" w:rsidRPr="00FF72C9" w:rsidRDefault="0098219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E78F8"/>
    <w:rsid w:val="00143EB6"/>
    <w:rsid w:val="001856B7"/>
    <w:rsid w:val="003636FE"/>
    <w:rsid w:val="00414B16"/>
    <w:rsid w:val="00546DF7"/>
    <w:rsid w:val="005B7B03"/>
    <w:rsid w:val="005C4870"/>
    <w:rsid w:val="005E78F8"/>
    <w:rsid w:val="00750D25"/>
    <w:rsid w:val="0098219E"/>
    <w:rsid w:val="00AC0FB3"/>
    <w:rsid w:val="00AE1D7B"/>
    <w:rsid w:val="00B65C38"/>
    <w:rsid w:val="00BC5901"/>
    <w:rsid w:val="00E13263"/>
    <w:rsid w:val="00EB2749"/>
    <w:rsid w:val="00ED78D2"/>
    <w:rsid w:val="00F26338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66E3A6-7C19-4DBD-ACDD-FD3969FF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rsid w:val="00ED78D2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Fotnotsreferens">
    <w:name w:val="footnote reference"/>
    <w:basedOn w:val="Standardstycketeckensnitt"/>
    <w:semiHidden/>
    <w:rsid w:val="00ED78D2"/>
    <w:rPr>
      <w:vertAlign w:val="superscript"/>
    </w:rPr>
  </w:style>
  <w:style w:type="paragraph" w:styleId="Fotnotstext">
    <w:name w:val="footnote text"/>
    <w:basedOn w:val="Normal"/>
    <w:semiHidden/>
    <w:rsid w:val="00ED78D2"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paragraph" w:styleId="Ballongtext">
    <w:name w:val="Balloon Text"/>
    <w:basedOn w:val="Normal"/>
    <w:semiHidden/>
    <w:rsid w:val="0054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244</Words>
  <Characters>1582</Characters>
  <Application>Microsoft Office Word</Application>
  <DocSecurity>4</DocSecurity>
  <Lines>71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Rådspromemoria</vt:lpstr>
      <vt:lpstr>2000-01-21	</vt:lpstr>
    </vt:vector>
  </TitlesOfParts>
  <Company>Regeringskansliet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2010-05-24T10:16:00Z</cp:lastPrinted>
  <dcterms:created xsi:type="dcterms:W3CDTF">2025-12-18T00:04:00Z</dcterms:created>
  <dcterms:modified xsi:type="dcterms:W3CDTF">2025-12-18T00:04:00Z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