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71680" w14:textId="3267FB65" w:rsidR="00487A38" w:rsidRDefault="00487A38" w:rsidP="00DA0661">
      <w:pPr>
        <w:pStyle w:val="Rubrik"/>
      </w:pPr>
      <w:bookmarkStart w:id="0" w:name="Start"/>
      <w:bookmarkEnd w:id="0"/>
      <w:r>
        <w:t xml:space="preserve">Svar på fråga 2020/21:1876 av </w:t>
      </w:r>
      <w:r w:rsidRPr="00487A38">
        <w:t>Betty Malmberg</w:t>
      </w:r>
      <w:r>
        <w:t xml:space="preserve"> (M)</w:t>
      </w:r>
      <w:r>
        <w:br/>
      </w:r>
      <w:r w:rsidRPr="00487A38">
        <w:t>Direktavskrivna polisanmälningar</w:t>
      </w:r>
    </w:p>
    <w:p w14:paraId="6D17C758" w14:textId="089984A3" w:rsidR="00487A38" w:rsidRDefault="00487A38" w:rsidP="00487A38">
      <w:pPr>
        <w:pStyle w:val="Brdtext"/>
      </w:pPr>
      <w:r>
        <w:t xml:space="preserve">Betty Malmberg har frågat mig vilka åtgärder jag kommer att vidta för att polisanmälningar </w:t>
      </w:r>
      <w:r w:rsidR="008D0E38">
        <w:t xml:space="preserve">gällande internetrelaterade bedrägeribrott ska </w:t>
      </w:r>
      <w:r>
        <w:t>omhändertas och utred</w:t>
      </w:r>
      <w:r w:rsidR="008D0E38">
        <w:t>a</w:t>
      </w:r>
      <w:r>
        <w:t>s på ett rättssäkert sätt så att personuppklarings</w:t>
      </w:r>
      <w:r w:rsidR="008D0E38">
        <w:softHyphen/>
      </w:r>
      <w:r>
        <w:t>procenten för brotten i fråga ökar.</w:t>
      </w:r>
    </w:p>
    <w:p w14:paraId="58129667" w14:textId="184A786B" w:rsidR="00976EC0" w:rsidRDefault="00521FF0" w:rsidP="00976EC0">
      <w:pPr>
        <w:pStyle w:val="Brdtext"/>
      </w:pPr>
      <w:bookmarkStart w:id="1" w:name="_Hlk64880785"/>
      <w:r>
        <w:t>Polismyndigheten har</w:t>
      </w:r>
      <w:r w:rsidR="00976EC0">
        <w:t xml:space="preserve"> </w:t>
      </w:r>
      <w:r>
        <w:t xml:space="preserve">sedan internrevisionens granskning </w:t>
      </w:r>
      <w:r w:rsidR="00333015">
        <w:t xml:space="preserve">vidtagit åtgärder </w:t>
      </w:r>
      <w:r>
        <w:t xml:space="preserve">för att förbättra hanteringen av bedrägeribrott. Verksamheten har även tillförts ökade resurser. </w:t>
      </w:r>
      <w:r w:rsidR="00333015">
        <w:t>Myndigheten arbetar därtill</w:t>
      </w:r>
      <w:r w:rsidR="00784C0D">
        <w:t xml:space="preserve"> med en uppföljande granskning. </w:t>
      </w:r>
      <w:bookmarkEnd w:id="1"/>
      <w:r w:rsidR="009B7017">
        <w:t>Enligt</w:t>
      </w:r>
      <w:r w:rsidR="00784C0D">
        <w:t xml:space="preserve"> Polismyndighetens verksamhetsstatistik </w:t>
      </w:r>
      <w:r w:rsidR="009B7017">
        <w:t xml:space="preserve">har </w:t>
      </w:r>
      <w:r w:rsidR="00784C0D">
        <w:t>antalet bedrägeriärenden som myndigheten redovisa</w:t>
      </w:r>
      <w:r w:rsidR="009B7017">
        <w:t>r</w:t>
      </w:r>
      <w:r w:rsidR="00784C0D">
        <w:t xml:space="preserve"> till åklagare för beslut i åtalsfrågan ökat med </w:t>
      </w:r>
      <w:r w:rsidR="009B7017">
        <w:t>totalt</w:t>
      </w:r>
      <w:r w:rsidR="00784C0D">
        <w:t xml:space="preserve"> 33 procent</w:t>
      </w:r>
      <w:r w:rsidR="009B7017">
        <w:t xml:space="preserve"> under de senaste två åren</w:t>
      </w:r>
      <w:r w:rsidR="00784C0D">
        <w:t xml:space="preserve">. </w:t>
      </w:r>
      <w:r w:rsidR="009B7017">
        <w:t>E</w:t>
      </w:r>
      <w:r w:rsidR="00784C0D">
        <w:t>n större andel av de utredda brotten redovisas</w:t>
      </w:r>
      <w:r w:rsidR="009B7017">
        <w:t xml:space="preserve"> också</w:t>
      </w:r>
      <w:r w:rsidR="00784C0D">
        <w:t xml:space="preserve"> till åklagare</w:t>
      </w:r>
    </w:p>
    <w:p w14:paraId="0366DC3C" w14:textId="438C3862" w:rsidR="008F647F" w:rsidRDefault="00784C0D" w:rsidP="00487A38">
      <w:pPr>
        <w:pStyle w:val="Brdtext"/>
      </w:pPr>
      <w:r>
        <w:t>Vi ska komma ihåg att b</w:t>
      </w:r>
      <w:r w:rsidR="001576A4" w:rsidRPr="001576A4">
        <w:t xml:space="preserve">edrägerier är ett omfattande brottsområde i snabb utveckling. </w:t>
      </w:r>
      <w:r w:rsidR="00B95212">
        <w:t>Under de senaste 15 åren har a</w:t>
      </w:r>
      <w:r w:rsidR="001576A4">
        <w:t xml:space="preserve">ntalet anmälda </w:t>
      </w:r>
      <w:r w:rsidR="00B95212">
        <w:t>bedrägeri</w:t>
      </w:r>
      <w:r w:rsidR="001576A4">
        <w:t xml:space="preserve">brott </w:t>
      </w:r>
      <w:r w:rsidR="00F26BC3">
        <w:t xml:space="preserve">ökat med </w:t>
      </w:r>
      <w:r w:rsidR="001576A4">
        <w:t>över 300</w:t>
      </w:r>
      <w:r w:rsidR="00B95212">
        <w:t xml:space="preserve"> procent</w:t>
      </w:r>
      <w:r w:rsidR="00302C56">
        <w:t xml:space="preserve">. </w:t>
      </w:r>
      <w:r w:rsidR="00B059D7" w:rsidRPr="00B059D7">
        <w:t xml:space="preserve">Det </w:t>
      </w:r>
      <w:r w:rsidR="00B059D7">
        <w:t xml:space="preserve">stora inflödet medför </w:t>
      </w:r>
      <w:r w:rsidR="00B059D7" w:rsidRPr="00B059D7">
        <w:t xml:space="preserve">en obalans mellan brottsvolymen och de tillgängliga utredningsresurserna inom rättsväsendet. </w:t>
      </w:r>
      <w:r w:rsidR="00976EC0">
        <w:t>Regeringens resursförstärkningar av Polismyndigheten är därför en mycket viktig åtgärd för att öka kapaciteten. I förhållande till 2016 har antalet polisanställda nu ökat med närmare 5 500 personer, målet är 10 000 fler polisanställda till 2024. Samtidigt ska vi vara medvetna om att b</w:t>
      </w:r>
      <w:r w:rsidR="00976EC0" w:rsidRPr="00B86D66">
        <w:t xml:space="preserve">rottsvolymen </w:t>
      </w:r>
      <w:r w:rsidR="00976EC0">
        <w:t xml:space="preserve">när det gäller bedrägeribrott </w:t>
      </w:r>
      <w:r w:rsidR="00976EC0" w:rsidRPr="00B86D66">
        <w:t>är så omfattande att ökade resurser till rättsväsendet inte kan stå i proportion till den. De viktigaste insatserna för att minska bedrägeri</w:t>
      </w:r>
      <w:r w:rsidR="00976EC0">
        <w:softHyphen/>
      </w:r>
      <w:r w:rsidR="00976EC0" w:rsidRPr="00B86D66">
        <w:t>brottsligheten är därför de förebyggande åtgärderna.</w:t>
      </w:r>
      <w:r w:rsidR="00976EC0" w:rsidRPr="00C71DBF">
        <w:t xml:space="preserve"> Här har </w:t>
      </w:r>
      <w:r w:rsidR="00976EC0">
        <w:t xml:space="preserve">inte bara staten utan också </w:t>
      </w:r>
      <w:r w:rsidR="00976EC0" w:rsidRPr="00C71DBF">
        <w:t>näringslivet och den finansiella sektorn ett stort ansvar</w:t>
      </w:r>
      <w:r w:rsidR="00976EC0">
        <w:t>.</w:t>
      </w:r>
    </w:p>
    <w:p w14:paraId="094ED293" w14:textId="6317E45F" w:rsidR="00B86D66" w:rsidRDefault="005A4B57" w:rsidP="00487A38">
      <w:pPr>
        <w:pStyle w:val="Brdtext"/>
      </w:pPr>
      <w:r>
        <w:lastRenderedPageBreak/>
        <w:t xml:space="preserve">Ett bedrägeribrott som </w:t>
      </w:r>
      <w:r w:rsidR="00E13772">
        <w:t xml:space="preserve">är vanligt förekommande och som </w:t>
      </w:r>
      <w:r>
        <w:t xml:space="preserve">ofta direktavskrivs är kortbedrägeri utan det fysiska kortet, s.k. CNP-bedrägeri (card not present). </w:t>
      </w:r>
      <w:r w:rsidR="009203D0">
        <w:t xml:space="preserve">En viktig åtgärd för att förebygga </w:t>
      </w:r>
      <w:r>
        <w:t xml:space="preserve">den här typen av brott </w:t>
      </w:r>
      <w:r w:rsidR="00E13772">
        <w:t>är de nya EU-regler som innebär sk</w:t>
      </w:r>
      <w:r w:rsidR="009203D0" w:rsidRPr="009203D0">
        <w:t xml:space="preserve">ärpta krav för hur en kund ska identifiera sig vid elektroniska betalningstransaktioner, vid inloggning på bankkonto online och när kunden vill genomföra någon annan betalkontoåtgärd på distans. </w:t>
      </w:r>
      <w:r w:rsidR="0011435B">
        <w:t>De</w:t>
      </w:r>
      <w:r>
        <w:t xml:space="preserve"> skärpta kraven </w:t>
      </w:r>
      <w:r w:rsidR="0011435B">
        <w:t>bidra</w:t>
      </w:r>
      <w:r w:rsidR="00976EC0">
        <w:t xml:space="preserve">r sannolikt </w:t>
      </w:r>
      <w:r w:rsidR="0011435B">
        <w:t xml:space="preserve">till </w:t>
      </w:r>
      <w:r>
        <w:t xml:space="preserve">att vi nu ser en </w:t>
      </w:r>
      <w:r w:rsidR="0011435B">
        <w:t>minskning av kort</w:t>
      </w:r>
      <w:r w:rsidR="00ED69CE">
        <w:softHyphen/>
      </w:r>
      <w:r w:rsidR="0011435B">
        <w:t>bedrägerier</w:t>
      </w:r>
      <w:r>
        <w:t>na</w:t>
      </w:r>
      <w:r w:rsidR="0011435B">
        <w:t>.</w:t>
      </w:r>
      <w:r w:rsidR="00976EC0">
        <w:t xml:space="preserve"> Antalet anmälda kortbedrägerier minskade med 25 procent förra året, vilket också har bidragit till en minskning av den</w:t>
      </w:r>
      <w:r w:rsidR="00E41370">
        <w:t xml:space="preserve"> </w:t>
      </w:r>
      <w:r w:rsidR="00D56D33">
        <w:t>anmälda bedrägeribrottsligheten totalt sett</w:t>
      </w:r>
      <w:r w:rsidR="00976EC0">
        <w:t>.</w:t>
      </w:r>
    </w:p>
    <w:p w14:paraId="187CCFC5" w14:textId="1AFE1FDA" w:rsidR="00487A38" w:rsidRDefault="00ED69CE" w:rsidP="002749F7">
      <w:pPr>
        <w:pStyle w:val="Brdtext"/>
      </w:pPr>
      <w:r>
        <w:t xml:space="preserve">Arbetet </w:t>
      </w:r>
      <w:r w:rsidR="00D166B3">
        <w:t xml:space="preserve">för att </w:t>
      </w:r>
      <w:r>
        <w:t>mot</w:t>
      </w:r>
      <w:r w:rsidR="00D166B3">
        <w:t>verka</w:t>
      </w:r>
      <w:r>
        <w:t xml:space="preserve"> bedrägerier</w:t>
      </w:r>
      <w:r w:rsidR="00D166B3">
        <w:t xml:space="preserve"> måste ständigt utvecklas och skärpas</w:t>
      </w:r>
      <w:r>
        <w:t xml:space="preserve">. Bedrägerier omsätter enorma belopp och är en betydelsefull </w:t>
      </w:r>
      <w:r w:rsidRPr="00ED69CE">
        <w:t xml:space="preserve">inkomstkälla för </w:t>
      </w:r>
      <w:r>
        <w:t xml:space="preserve">den </w:t>
      </w:r>
      <w:r w:rsidRPr="00ED69CE">
        <w:t>organiserade brottslig</w:t>
      </w:r>
      <w:r w:rsidR="001C10DE">
        <w:softHyphen/>
      </w:r>
      <w:r w:rsidRPr="00ED69CE">
        <w:t>het</w:t>
      </w:r>
      <w:r>
        <w:t xml:space="preserve">en. </w:t>
      </w:r>
      <w:r w:rsidR="00976EC0">
        <w:t>Regeringen fortsätter att följa frågan och det viktiga arbetet att säkerställa att myndigheterna har de verktyg som de behöver för att</w:t>
      </w:r>
      <w:r w:rsidR="00485665">
        <w:t xml:space="preserve"> både lagföra bedragare och göra det svårare att begå brott.</w:t>
      </w:r>
    </w:p>
    <w:p w14:paraId="44477660" w14:textId="5DAC80AF" w:rsidR="00487A38" w:rsidRDefault="00487A3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DF137CAA2D7432C9077398CCD423D67"/>
          </w:placeholder>
          <w:dataBinding w:prefixMappings="xmlns:ns0='http://lp/documentinfo/RK' " w:xpath="/ns0:DocumentInfo[1]/ns0:BaseInfo[1]/ns0:HeaderDate[1]" w:storeItemID="{01FCF4EA-4AA7-4744-9473-8FF40899D335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56900">
            <w:t>24 februari 2021</w:t>
          </w:r>
        </w:sdtContent>
      </w:sdt>
    </w:p>
    <w:p w14:paraId="04952103" w14:textId="77777777" w:rsidR="00487A38" w:rsidRDefault="00487A38" w:rsidP="004E7A8F">
      <w:pPr>
        <w:pStyle w:val="Brdtextutanavstnd"/>
      </w:pPr>
    </w:p>
    <w:p w14:paraId="68202549" w14:textId="77777777" w:rsidR="00487A38" w:rsidRDefault="00487A38" w:rsidP="004E7A8F">
      <w:pPr>
        <w:pStyle w:val="Brdtextutanavstnd"/>
      </w:pPr>
    </w:p>
    <w:p w14:paraId="34436060" w14:textId="77777777" w:rsidR="00487A38" w:rsidRDefault="00487A38" w:rsidP="004E7A8F">
      <w:pPr>
        <w:pStyle w:val="Brdtextutanavstnd"/>
      </w:pPr>
    </w:p>
    <w:p w14:paraId="17D50A36" w14:textId="65F716E5" w:rsidR="00487A38" w:rsidRDefault="00487A38" w:rsidP="00422A41">
      <w:pPr>
        <w:pStyle w:val="Brdtext"/>
      </w:pPr>
      <w:r>
        <w:t>Mikael Damberg</w:t>
      </w:r>
    </w:p>
    <w:p w14:paraId="7ED703CA" w14:textId="2CA8F159" w:rsidR="00487A38" w:rsidRPr="00DB48AB" w:rsidRDefault="00487A38" w:rsidP="00DB48AB">
      <w:pPr>
        <w:pStyle w:val="Brdtext"/>
      </w:pPr>
    </w:p>
    <w:sectPr w:rsidR="00487A3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7065B" w14:textId="77777777" w:rsidR="00487A38" w:rsidRDefault="00487A38" w:rsidP="00A87A54">
      <w:pPr>
        <w:spacing w:after="0" w:line="240" w:lineRule="auto"/>
      </w:pPr>
      <w:r>
        <w:separator/>
      </w:r>
    </w:p>
  </w:endnote>
  <w:endnote w:type="continuationSeparator" w:id="0">
    <w:p w14:paraId="24E5271B" w14:textId="77777777" w:rsidR="00487A38" w:rsidRDefault="00487A3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1C049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4C531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8D426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4E955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388A2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B42C2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E4483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D3AA39" w14:textId="77777777" w:rsidTr="00C26068">
      <w:trPr>
        <w:trHeight w:val="227"/>
      </w:trPr>
      <w:tc>
        <w:tcPr>
          <w:tcW w:w="4074" w:type="dxa"/>
        </w:tcPr>
        <w:p w14:paraId="450E551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E24DE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3650F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29122" w14:textId="77777777" w:rsidR="00487A38" w:rsidRDefault="00487A38" w:rsidP="00A87A54">
      <w:pPr>
        <w:spacing w:after="0" w:line="240" w:lineRule="auto"/>
      </w:pPr>
      <w:r>
        <w:separator/>
      </w:r>
    </w:p>
  </w:footnote>
  <w:footnote w:type="continuationSeparator" w:id="0">
    <w:p w14:paraId="4B809CE2" w14:textId="77777777" w:rsidR="00487A38" w:rsidRDefault="00487A3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7A38" w14:paraId="71F62632" w14:textId="77777777" w:rsidTr="00C93EBA">
      <w:trPr>
        <w:trHeight w:val="227"/>
      </w:trPr>
      <w:tc>
        <w:tcPr>
          <w:tcW w:w="5534" w:type="dxa"/>
        </w:tcPr>
        <w:p w14:paraId="5A4E67C1" w14:textId="77777777" w:rsidR="00487A38" w:rsidRPr="007D73AB" w:rsidRDefault="00487A38">
          <w:pPr>
            <w:pStyle w:val="Sidhuvud"/>
          </w:pPr>
        </w:p>
      </w:tc>
      <w:tc>
        <w:tcPr>
          <w:tcW w:w="3170" w:type="dxa"/>
          <w:vAlign w:val="bottom"/>
        </w:tcPr>
        <w:p w14:paraId="0CEF470F" w14:textId="77777777" w:rsidR="00487A38" w:rsidRPr="007D73AB" w:rsidRDefault="00487A38" w:rsidP="00340DE0">
          <w:pPr>
            <w:pStyle w:val="Sidhuvud"/>
          </w:pPr>
        </w:p>
      </w:tc>
      <w:tc>
        <w:tcPr>
          <w:tcW w:w="1134" w:type="dxa"/>
        </w:tcPr>
        <w:p w14:paraId="5285CC29" w14:textId="77777777" w:rsidR="00487A38" w:rsidRDefault="00487A38" w:rsidP="005A703A">
          <w:pPr>
            <w:pStyle w:val="Sidhuvud"/>
          </w:pPr>
        </w:p>
      </w:tc>
    </w:tr>
    <w:tr w:rsidR="00487A38" w14:paraId="7D5C8A89" w14:textId="77777777" w:rsidTr="00C93EBA">
      <w:trPr>
        <w:trHeight w:val="1928"/>
      </w:trPr>
      <w:tc>
        <w:tcPr>
          <w:tcW w:w="5534" w:type="dxa"/>
        </w:tcPr>
        <w:p w14:paraId="0B243C2F" w14:textId="77777777" w:rsidR="00487A38" w:rsidRPr="00340DE0" w:rsidRDefault="00487A3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BD18FE" wp14:editId="5874960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259FD5" w14:textId="77777777" w:rsidR="00487A38" w:rsidRPr="00710A6C" w:rsidRDefault="00487A38" w:rsidP="00EE3C0F">
          <w:pPr>
            <w:pStyle w:val="Sidhuvud"/>
            <w:rPr>
              <w:b/>
            </w:rPr>
          </w:pPr>
        </w:p>
        <w:p w14:paraId="2671702B" w14:textId="77777777" w:rsidR="00487A38" w:rsidRDefault="00487A38" w:rsidP="00EE3C0F">
          <w:pPr>
            <w:pStyle w:val="Sidhuvud"/>
          </w:pPr>
        </w:p>
        <w:p w14:paraId="68E8E787" w14:textId="77777777" w:rsidR="00487A38" w:rsidRDefault="00487A38" w:rsidP="00EE3C0F">
          <w:pPr>
            <w:pStyle w:val="Sidhuvud"/>
          </w:pPr>
        </w:p>
        <w:p w14:paraId="4A0711F0" w14:textId="77777777" w:rsidR="00487A38" w:rsidRDefault="00487A38" w:rsidP="00EE3C0F">
          <w:pPr>
            <w:pStyle w:val="Sidhuvud"/>
          </w:pPr>
        </w:p>
        <w:p w14:paraId="0C48139C" w14:textId="5F35D884" w:rsidR="00487A38" w:rsidRDefault="00B6039D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69D46DC6772043F5A68AFDEE176B97A4"/>
              </w:placeholder>
              <w:dataBinding w:prefixMappings="xmlns:ns0='http://lp/documentinfo/RK' " w:xpath="/ns0:DocumentInfo[1]/ns0:BaseInfo[1]/ns0:Dnr[1]" w:storeItemID="{01FCF4EA-4AA7-4744-9473-8FF40899D335}"/>
              <w:text/>
            </w:sdtPr>
            <w:sdtEndPr/>
            <w:sdtContent>
              <w:r w:rsidR="00487A38">
                <w:t>Ju2021/</w:t>
              </w:r>
            </w:sdtContent>
          </w:sdt>
          <w:r w:rsidR="0036324C">
            <w:t>00728</w:t>
          </w:r>
        </w:p>
        <w:sdt>
          <w:sdtPr>
            <w:alias w:val="DocNumber"/>
            <w:tag w:val="DocNumber"/>
            <w:id w:val="1726028884"/>
            <w:placeholder>
              <w:docPart w:val="440270009D3F406C8C7BFA29DCF8C023"/>
            </w:placeholder>
            <w:showingPlcHdr/>
            <w:dataBinding w:prefixMappings="xmlns:ns0='http://lp/documentinfo/RK' " w:xpath="/ns0:DocumentInfo[1]/ns0:BaseInfo[1]/ns0:DocNumber[1]" w:storeItemID="{01FCF4EA-4AA7-4744-9473-8FF40899D335}"/>
            <w:text/>
          </w:sdtPr>
          <w:sdtEndPr/>
          <w:sdtContent>
            <w:p w14:paraId="4424FEF8" w14:textId="77777777" w:rsidR="00487A38" w:rsidRDefault="00487A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564BE1" w14:textId="77777777" w:rsidR="00487A38" w:rsidRDefault="00487A38" w:rsidP="00EE3C0F">
          <w:pPr>
            <w:pStyle w:val="Sidhuvud"/>
          </w:pPr>
        </w:p>
      </w:tc>
      <w:tc>
        <w:tcPr>
          <w:tcW w:w="1134" w:type="dxa"/>
        </w:tcPr>
        <w:p w14:paraId="3BA9E422" w14:textId="77777777" w:rsidR="00487A38" w:rsidRDefault="00487A38" w:rsidP="0094502D">
          <w:pPr>
            <w:pStyle w:val="Sidhuvud"/>
          </w:pPr>
        </w:p>
        <w:p w14:paraId="7FA1CDAE" w14:textId="77777777" w:rsidR="00487A38" w:rsidRPr="0094502D" w:rsidRDefault="00487A38" w:rsidP="00EC71A6">
          <w:pPr>
            <w:pStyle w:val="Sidhuvud"/>
          </w:pPr>
        </w:p>
      </w:tc>
    </w:tr>
    <w:tr w:rsidR="00487A38" w14:paraId="36CB994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9ECB32A63DB46E591F8E37311CA12C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32455C" w14:textId="77777777" w:rsidR="00487A38" w:rsidRPr="00487A38" w:rsidRDefault="00487A38" w:rsidP="00340DE0">
              <w:pPr>
                <w:pStyle w:val="Sidhuvud"/>
                <w:rPr>
                  <w:b/>
                </w:rPr>
              </w:pPr>
              <w:r w:rsidRPr="00487A38">
                <w:rPr>
                  <w:b/>
                </w:rPr>
                <w:t>Justitiedepartementet</w:t>
              </w:r>
            </w:p>
            <w:p w14:paraId="623BB390" w14:textId="5C9B9DA2" w:rsidR="00487A38" w:rsidRPr="00340DE0" w:rsidRDefault="00487A38" w:rsidP="00340DE0">
              <w:pPr>
                <w:pStyle w:val="Sidhuvud"/>
              </w:pPr>
              <w:r w:rsidRPr="00487A38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F21A2A768544C5A8C88CB3D094774FB"/>
          </w:placeholder>
          <w:dataBinding w:prefixMappings="xmlns:ns0='http://lp/documentinfo/RK' " w:xpath="/ns0:DocumentInfo[1]/ns0:BaseInfo[1]/ns0:Recipient[1]" w:storeItemID="{01FCF4EA-4AA7-4744-9473-8FF40899D335}"/>
          <w:text w:multiLine="1"/>
        </w:sdtPr>
        <w:sdtEndPr/>
        <w:sdtContent>
          <w:tc>
            <w:tcPr>
              <w:tcW w:w="3170" w:type="dxa"/>
            </w:tcPr>
            <w:p w14:paraId="276476A7" w14:textId="77777777" w:rsidR="00487A38" w:rsidRDefault="00487A3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28A841" w14:textId="77777777" w:rsidR="00487A38" w:rsidRDefault="00487A38" w:rsidP="003E6020">
          <w:pPr>
            <w:pStyle w:val="Sidhuvud"/>
          </w:pPr>
        </w:p>
      </w:tc>
    </w:tr>
  </w:tbl>
  <w:p w14:paraId="3BC5416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3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4BE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740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435B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76A4"/>
    <w:rsid w:val="0016294F"/>
    <w:rsid w:val="00164463"/>
    <w:rsid w:val="00167FA8"/>
    <w:rsid w:val="0017099B"/>
    <w:rsid w:val="00170CE4"/>
    <w:rsid w:val="00170E3E"/>
    <w:rsid w:val="00172C51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0DE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2C56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301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D0D"/>
    <w:rsid w:val="003542C5"/>
    <w:rsid w:val="00360397"/>
    <w:rsid w:val="0036324C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5665"/>
    <w:rsid w:val="004865B8"/>
    <w:rsid w:val="00486C0D"/>
    <w:rsid w:val="00487A38"/>
    <w:rsid w:val="004911D9"/>
    <w:rsid w:val="00491796"/>
    <w:rsid w:val="00493416"/>
    <w:rsid w:val="004966CD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1FF0"/>
    <w:rsid w:val="00526AEB"/>
    <w:rsid w:val="005302E0"/>
    <w:rsid w:val="00544738"/>
    <w:rsid w:val="005456E4"/>
    <w:rsid w:val="00547B89"/>
    <w:rsid w:val="00551027"/>
    <w:rsid w:val="005568AF"/>
    <w:rsid w:val="00556900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4B57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5DB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C0D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80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0E38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47F"/>
    <w:rsid w:val="009036E7"/>
    <w:rsid w:val="0090605F"/>
    <w:rsid w:val="0091053B"/>
    <w:rsid w:val="00912158"/>
    <w:rsid w:val="00912945"/>
    <w:rsid w:val="009144EE"/>
    <w:rsid w:val="00915D4C"/>
    <w:rsid w:val="009203D0"/>
    <w:rsid w:val="009279B2"/>
    <w:rsid w:val="0093255E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76EC0"/>
    <w:rsid w:val="00981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7017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E79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59D7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437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39D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D66"/>
    <w:rsid w:val="00B8746A"/>
    <w:rsid w:val="00B9277F"/>
    <w:rsid w:val="00B927C9"/>
    <w:rsid w:val="00B95212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DBF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6B3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6D33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D14"/>
    <w:rsid w:val="00DF5BFB"/>
    <w:rsid w:val="00DF5CD6"/>
    <w:rsid w:val="00E022DA"/>
    <w:rsid w:val="00E03BCB"/>
    <w:rsid w:val="00E124DC"/>
    <w:rsid w:val="00E13772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370"/>
    <w:rsid w:val="00E415D3"/>
    <w:rsid w:val="00E469E4"/>
    <w:rsid w:val="00E475C3"/>
    <w:rsid w:val="00E509B0"/>
    <w:rsid w:val="00E50B11"/>
    <w:rsid w:val="00E53237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9C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606"/>
    <w:rsid w:val="00F24297"/>
    <w:rsid w:val="00F2564A"/>
    <w:rsid w:val="00F25761"/>
    <w:rsid w:val="00F259D7"/>
    <w:rsid w:val="00F26BC3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6F4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71A640"/>
  <w15:docId w15:val="{C2D1ECBC-BE08-4236-8800-8D301201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9D46DC6772043F5A68AFDEE176B9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3881C-9FD3-48C1-B0BB-7B59A2599B0C}"/>
      </w:docPartPr>
      <w:docPartBody>
        <w:p w:rsidR="001B7D84" w:rsidRDefault="00F87BC0" w:rsidP="00F87BC0">
          <w:pPr>
            <w:pStyle w:val="69D46DC6772043F5A68AFDEE176B97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0270009D3F406C8C7BFA29DCF8C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1FEBF-DF6E-4200-B9E7-7622B3B76EEC}"/>
      </w:docPartPr>
      <w:docPartBody>
        <w:p w:rsidR="001B7D84" w:rsidRDefault="00F87BC0" w:rsidP="00F87BC0">
          <w:pPr>
            <w:pStyle w:val="440270009D3F406C8C7BFA29DCF8C02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ECB32A63DB46E591F8E37311CA12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20602-B752-4491-9227-359C9C22C678}"/>
      </w:docPartPr>
      <w:docPartBody>
        <w:p w:rsidR="001B7D84" w:rsidRDefault="00F87BC0" w:rsidP="00F87BC0">
          <w:pPr>
            <w:pStyle w:val="E9ECB32A63DB46E591F8E37311CA12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21A2A768544C5A8C88CB3D09477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54F534-69A5-4E60-B5D8-32B1CF50C9A8}"/>
      </w:docPartPr>
      <w:docPartBody>
        <w:p w:rsidR="001B7D84" w:rsidRDefault="00F87BC0" w:rsidP="00F87BC0">
          <w:pPr>
            <w:pStyle w:val="5F21A2A768544C5A8C88CB3D09477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F137CAA2D7432C9077398CCD423D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BE157A-C798-4155-A242-33164633CA36}"/>
      </w:docPartPr>
      <w:docPartBody>
        <w:p w:rsidR="001B7D84" w:rsidRDefault="00F87BC0" w:rsidP="00F87BC0">
          <w:pPr>
            <w:pStyle w:val="9DF137CAA2D7432C9077398CCD423D6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C0"/>
    <w:rsid w:val="001B7D84"/>
    <w:rsid w:val="00F8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7C0FDC817AB42EE985C2A6FC592CC0F">
    <w:name w:val="37C0FDC817AB42EE985C2A6FC592CC0F"/>
    <w:rsid w:val="00F87BC0"/>
  </w:style>
  <w:style w:type="character" w:styleId="Platshllartext">
    <w:name w:val="Placeholder Text"/>
    <w:basedOn w:val="Standardstycketeckensnitt"/>
    <w:uiPriority w:val="99"/>
    <w:semiHidden/>
    <w:rsid w:val="00F87BC0"/>
    <w:rPr>
      <w:noProof w:val="0"/>
      <w:color w:val="808080"/>
    </w:rPr>
  </w:style>
  <w:style w:type="paragraph" w:customStyle="1" w:styleId="22BA7AE7B469433DAEF4B2931B812D28">
    <w:name w:val="22BA7AE7B469433DAEF4B2931B812D28"/>
    <w:rsid w:val="00F87BC0"/>
  </w:style>
  <w:style w:type="paragraph" w:customStyle="1" w:styleId="6B8EDE9D3DA54CDB8700EB348390C1B7">
    <w:name w:val="6B8EDE9D3DA54CDB8700EB348390C1B7"/>
    <w:rsid w:val="00F87BC0"/>
  </w:style>
  <w:style w:type="paragraph" w:customStyle="1" w:styleId="9F3286C3270F41ED8B700DD30B519BC6">
    <w:name w:val="9F3286C3270F41ED8B700DD30B519BC6"/>
    <w:rsid w:val="00F87BC0"/>
  </w:style>
  <w:style w:type="paragraph" w:customStyle="1" w:styleId="69D46DC6772043F5A68AFDEE176B97A4">
    <w:name w:val="69D46DC6772043F5A68AFDEE176B97A4"/>
    <w:rsid w:val="00F87BC0"/>
  </w:style>
  <w:style w:type="paragraph" w:customStyle="1" w:styleId="440270009D3F406C8C7BFA29DCF8C023">
    <w:name w:val="440270009D3F406C8C7BFA29DCF8C023"/>
    <w:rsid w:val="00F87BC0"/>
  </w:style>
  <w:style w:type="paragraph" w:customStyle="1" w:styleId="443319A8C2B54AB599E7DAC3EA7D30EB">
    <w:name w:val="443319A8C2B54AB599E7DAC3EA7D30EB"/>
    <w:rsid w:val="00F87BC0"/>
  </w:style>
  <w:style w:type="paragraph" w:customStyle="1" w:styleId="52BAB55221A747E4BC42C20DA4E415F0">
    <w:name w:val="52BAB55221A747E4BC42C20DA4E415F0"/>
    <w:rsid w:val="00F87BC0"/>
  </w:style>
  <w:style w:type="paragraph" w:customStyle="1" w:styleId="F7383CDFC106419BAA526A98554286F6">
    <w:name w:val="F7383CDFC106419BAA526A98554286F6"/>
    <w:rsid w:val="00F87BC0"/>
  </w:style>
  <w:style w:type="paragraph" w:customStyle="1" w:styleId="E9ECB32A63DB46E591F8E37311CA12CF">
    <w:name w:val="E9ECB32A63DB46E591F8E37311CA12CF"/>
    <w:rsid w:val="00F87BC0"/>
  </w:style>
  <w:style w:type="paragraph" w:customStyle="1" w:styleId="5F21A2A768544C5A8C88CB3D094774FB">
    <w:name w:val="5F21A2A768544C5A8C88CB3D094774FB"/>
    <w:rsid w:val="00F87BC0"/>
  </w:style>
  <w:style w:type="paragraph" w:customStyle="1" w:styleId="440270009D3F406C8C7BFA29DCF8C0231">
    <w:name w:val="440270009D3F406C8C7BFA29DCF8C0231"/>
    <w:rsid w:val="00F87BC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ECB32A63DB46E591F8E37311CA12CF1">
    <w:name w:val="E9ECB32A63DB46E591F8E37311CA12CF1"/>
    <w:rsid w:val="00F87BC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7F1E3D3ED6433DB4C0604B5DC7E513">
    <w:name w:val="5A7F1E3D3ED6433DB4C0604B5DC7E513"/>
    <w:rsid w:val="00F87BC0"/>
  </w:style>
  <w:style w:type="paragraph" w:customStyle="1" w:styleId="44122D1F1F8B4E4E8EA161A3A35E5F87">
    <w:name w:val="44122D1F1F8B4E4E8EA161A3A35E5F87"/>
    <w:rsid w:val="00F87BC0"/>
  </w:style>
  <w:style w:type="paragraph" w:customStyle="1" w:styleId="AB92E46E3E854A1EB4AD04BB5439EF29">
    <w:name w:val="AB92E46E3E854A1EB4AD04BB5439EF29"/>
    <w:rsid w:val="00F87BC0"/>
  </w:style>
  <w:style w:type="paragraph" w:customStyle="1" w:styleId="0BCDD73B37D6477FB9C8332918CF8F2C">
    <w:name w:val="0BCDD73B37D6477FB9C8332918CF8F2C"/>
    <w:rsid w:val="00F87BC0"/>
  </w:style>
  <w:style w:type="paragraph" w:customStyle="1" w:styleId="49733DD71DEA488DBC87B7C31829FCE6">
    <w:name w:val="49733DD71DEA488DBC87B7C31829FCE6"/>
    <w:rsid w:val="00F87BC0"/>
  </w:style>
  <w:style w:type="paragraph" w:customStyle="1" w:styleId="9DF137CAA2D7432C9077398CCD423D67">
    <w:name w:val="9DF137CAA2D7432C9077398CCD423D67"/>
    <w:rsid w:val="00F87BC0"/>
  </w:style>
  <w:style w:type="paragraph" w:customStyle="1" w:styleId="27F027CBD59547039A017376FD1A51B5">
    <w:name w:val="27F027CBD59547039A017376FD1A51B5"/>
    <w:rsid w:val="00F87B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2021-02-24T00:00:00</HeaderDate>
    <Office/>
    <Dnr>Ju2021/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6a7dc3ca-e94f-447e-8b5f-42a7c4d92a62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6536B-A906-4E76-BFA6-E73B40F054E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1FCF4EA-4AA7-4744-9473-8FF40899D335}"/>
</file>

<file path=customXml/itemProps4.xml><?xml version="1.0" encoding="utf-8"?>
<ds:datastoreItem xmlns:ds="http://schemas.openxmlformats.org/officeDocument/2006/customXml" ds:itemID="{083166E5-6AED-444F-BC81-6BFB88BD9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6F15C1-6ADF-4CB6-A716-8DBF7D26C3F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D944659-11CF-4146-832A-C1C0A3D436F5}"/>
</file>

<file path=customXml/itemProps8.xml><?xml version="1.0" encoding="utf-8"?>
<ds:datastoreItem xmlns:ds="http://schemas.openxmlformats.org/officeDocument/2006/customXml" ds:itemID="{A25809CC-5AA9-4633-A849-06F0C0E50E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453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1876.docx</dc:title>
  <dc:subject/>
  <dc:creator>Anna Björnemo</dc:creator>
  <cp:keywords/>
  <dc:description/>
  <cp:lastModifiedBy>Emma Lindahl Timmelstad</cp:lastModifiedBy>
  <cp:revision>4</cp:revision>
  <dcterms:created xsi:type="dcterms:W3CDTF">2021-02-22T09:15:00Z</dcterms:created>
  <dcterms:modified xsi:type="dcterms:W3CDTF">2021-02-22T09:53:00Z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51940d87-25ef-49ab-81c0-553cbf62003e</vt:lpwstr>
  </property>
</Properties>
</file>