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E2F5C" w:rsidP="00DA0661">
      <w:pPr>
        <w:pStyle w:val="Title"/>
      </w:pPr>
      <w:bookmarkStart w:id="0" w:name="Start"/>
      <w:bookmarkEnd w:id="0"/>
      <w:r>
        <w:t xml:space="preserve">Svar på fråga </w:t>
      </w:r>
      <w:r w:rsidRPr="00BE2F5C">
        <w:t xml:space="preserve">2021/22:326 </w:t>
      </w:r>
      <w:r>
        <w:t>av Allan Widman (L)</w:t>
      </w:r>
      <w:r>
        <w:br/>
      </w:r>
      <w:r w:rsidRPr="00BE2F5C">
        <w:t>Den franska ammunitionen</w:t>
      </w:r>
    </w:p>
    <w:p w:rsidR="00BE2F5C" w:rsidP="00BE2F5C">
      <w:pPr>
        <w:pStyle w:val="BodyText"/>
      </w:pPr>
      <w:r>
        <w:t xml:space="preserve">Allan Widman har frågat mig, med anledning av </w:t>
      </w:r>
      <w:r w:rsidR="00D05529">
        <w:t>det stöd som Sverige lämnade till</w:t>
      </w:r>
      <w:r>
        <w:t xml:space="preserve"> Frankrike efter terrorattackerna i Paris hösten 2015, om den av Sverige försålda ammunitionen till mängd och slag nu är återställd</w:t>
      </w:r>
      <w:r w:rsidR="00D05529">
        <w:t>.</w:t>
      </w:r>
    </w:p>
    <w:p w:rsidR="00EB7715" w:rsidP="002749F7">
      <w:pPr>
        <w:pStyle w:val="BodyText"/>
      </w:pPr>
      <w:r>
        <w:t xml:space="preserve">Jag har i mars 2019 besvarat en interpellation från Allan Widman i </w:t>
      </w:r>
      <w:r w:rsidRPr="000D0143" w:rsidR="000D0143">
        <w:t>en likartad</w:t>
      </w:r>
      <w:r w:rsidR="000D0143">
        <w:t xml:space="preserve"> </w:t>
      </w:r>
      <w:r>
        <w:t>fråga och meddela</w:t>
      </w:r>
      <w:r w:rsidR="004A56D4">
        <w:t>de då</w:t>
      </w:r>
      <w:r>
        <w:t xml:space="preserve"> att </w:t>
      </w:r>
      <w:r w:rsidRPr="00BE2F5C">
        <w:t xml:space="preserve">Försvarets materielverk i enlighet med regeringens bemyndigande från 2016 </w:t>
      </w:r>
      <w:r>
        <w:t xml:space="preserve">hade </w:t>
      </w:r>
      <w:r w:rsidRPr="00BE2F5C">
        <w:t>ersatt Försvarsmakten med ny ammunition genom återanskaffning av ersättare för den som försåldes till Frankrike.</w:t>
      </w:r>
      <w:r w:rsidR="004A56D4">
        <w:t xml:space="preserve"> </w:t>
      </w:r>
    </w:p>
    <w:p w:rsidR="00BE2F5C" w:rsidP="002749F7">
      <w:pPr>
        <w:pStyle w:val="BodyText"/>
      </w:pPr>
      <w:r>
        <w:t xml:space="preserve">Med anledning av den fråga som </w:t>
      </w:r>
      <w:r w:rsidR="004A56D4">
        <w:t xml:space="preserve">Allan Widman </w:t>
      </w:r>
      <w:r>
        <w:t xml:space="preserve">nu </w:t>
      </w:r>
      <w:r w:rsidR="00500EB1">
        <w:t xml:space="preserve">har </w:t>
      </w:r>
      <w:r>
        <w:t xml:space="preserve">ställt har Försvarets materielverk bekräftat att </w:t>
      </w:r>
      <w:r w:rsidR="004A56D4">
        <w:t xml:space="preserve">den försålda materielen är </w:t>
      </w:r>
      <w:r w:rsidRPr="004A56D4" w:rsidR="004A56D4">
        <w:t xml:space="preserve">återställd och identisk till antal, utförande och kvalitet. </w:t>
      </w:r>
    </w:p>
    <w:p w:rsidR="00BE2F5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D50A67CDF33425286292411FF68A21C"/>
          </w:placeholder>
          <w:dataBinding w:xpath="/ns0:DocumentInfo[1]/ns0:BaseInfo[1]/ns0:HeaderDate[1]" w:storeItemID="{FEA6B85C-FB98-44A3-AC3F-8CC2BACA0ED2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A56D4">
            <w:t>1</w:t>
          </w:r>
          <w:r w:rsidR="00D90F20">
            <w:t>0</w:t>
          </w:r>
          <w:r w:rsidR="004A56D4">
            <w:t xml:space="preserve"> november 2021</w:t>
          </w:r>
        </w:sdtContent>
      </w:sdt>
    </w:p>
    <w:p w:rsidR="00BE2F5C" w:rsidP="004E7A8F">
      <w:pPr>
        <w:pStyle w:val="Brdtextutanavstnd"/>
      </w:pPr>
    </w:p>
    <w:p w:rsidR="00BE2F5C" w:rsidP="004E7A8F">
      <w:pPr>
        <w:pStyle w:val="Brdtextutanavstnd"/>
      </w:pPr>
    </w:p>
    <w:p w:rsidR="00BE2F5C" w:rsidP="004E7A8F">
      <w:pPr>
        <w:pStyle w:val="Brdtextutanavstnd"/>
      </w:pPr>
    </w:p>
    <w:p w:rsidR="00BE2F5C" w:rsidP="00422A41">
      <w:pPr>
        <w:pStyle w:val="BodyText"/>
      </w:pPr>
      <w:r>
        <w:t>Peter Hultqvist</w:t>
      </w:r>
    </w:p>
    <w:p w:rsidR="00BE2F5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E2F5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E2F5C" w:rsidRPr="007D73AB" w:rsidP="00340DE0">
          <w:pPr>
            <w:pStyle w:val="Header"/>
          </w:pPr>
        </w:p>
      </w:tc>
      <w:tc>
        <w:tcPr>
          <w:tcW w:w="1134" w:type="dxa"/>
        </w:tcPr>
        <w:p w:rsidR="00BE2F5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E2F5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E2F5C" w:rsidRPr="00710A6C" w:rsidP="00EE3C0F">
          <w:pPr>
            <w:pStyle w:val="Header"/>
            <w:rPr>
              <w:b/>
            </w:rPr>
          </w:pPr>
        </w:p>
        <w:p w:rsidR="00BE2F5C" w:rsidP="00EE3C0F">
          <w:pPr>
            <w:pStyle w:val="Header"/>
          </w:pPr>
        </w:p>
        <w:p w:rsidR="00BE2F5C" w:rsidP="00EE3C0F">
          <w:pPr>
            <w:pStyle w:val="Header"/>
          </w:pPr>
        </w:p>
        <w:p w:rsidR="00BE2F5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B30671F05AA4201BF4B0399FBD0E6A1"/>
            </w:placeholder>
            <w:dataBinding w:xpath="/ns0:DocumentInfo[1]/ns0:BaseInfo[1]/ns0:Dnr[1]" w:storeItemID="{FEA6B85C-FB98-44A3-AC3F-8CC2BACA0ED2}" w:prefixMappings="xmlns:ns0='http://lp/documentinfo/RK' "/>
            <w:text/>
          </w:sdtPr>
          <w:sdtContent>
            <w:p w:rsidR="00BE2F5C" w:rsidP="00EE3C0F">
              <w:pPr>
                <w:pStyle w:val="Header"/>
              </w:pPr>
              <w:r>
                <w:t>Fö2021/01188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D08F0814C54866B249905064346118"/>
            </w:placeholder>
            <w:showingPlcHdr/>
            <w:dataBinding w:xpath="/ns0:DocumentInfo[1]/ns0:BaseInfo[1]/ns0:DocNumber[1]" w:storeItemID="{FEA6B85C-FB98-44A3-AC3F-8CC2BACA0ED2}" w:prefixMappings="xmlns:ns0='http://lp/documentinfo/RK' "/>
            <w:text/>
          </w:sdtPr>
          <w:sdtContent>
            <w:p w:rsidR="00BE2F5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E2F5C" w:rsidP="00EE3C0F">
          <w:pPr>
            <w:pStyle w:val="Header"/>
          </w:pPr>
        </w:p>
      </w:tc>
      <w:tc>
        <w:tcPr>
          <w:tcW w:w="1134" w:type="dxa"/>
        </w:tcPr>
        <w:p w:rsidR="00BE2F5C" w:rsidP="0094502D">
          <w:pPr>
            <w:pStyle w:val="Header"/>
          </w:pPr>
        </w:p>
        <w:p w:rsidR="00BE2F5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5323A84B5B46F4A7774DEA8294B24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E2F5C" w:rsidRPr="00BE2F5C" w:rsidP="00340DE0">
              <w:pPr>
                <w:pStyle w:val="Header"/>
                <w:rPr>
                  <w:b/>
                </w:rPr>
              </w:pPr>
              <w:r w:rsidRPr="00BE2F5C">
                <w:rPr>
                  <w:b/>
                </w:rPr>
                <w:t>Försvarsdepartementet</w:t>
              </w:r>
            </w:p>
            <w:p w:rsidR="00D90F20" w:rsidP="00340DE0">
              <w:pPr>
                <w:pStyle w:val="Header"/>
              </w:pPr>
              <w:r w:rsidRPr="00BE2F5C">
                <w:t>Försvarsministern</w:t>
              </w:r>
            </w:p>
            <w:p w:rsidR="00D90F20" w:rsidP="00340DE0">
              <w:pPr>
                <w:pStyle w:val="Header"/>
              </w:pPr>
            </w:p>
            <w:p w:rsidR="00D90F20" w:rsidP="00340DE0">
              <w:pPr>
                <w:pStyle w:val="Header"/>
              </w:pPr>
            </w:p>
            <w:p w:rsidR="00BE2F5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E293A0D48F44152B922EEF2D3E162F8"/>
          </w:placeholder>
          <w:dataBinding w:xpath="/ns0:DocumentInfo[1]/ns0:BaseInfo[1]/ns0:Recipient[1]" w:storeItemID="{FEA6B85C-FB98-44A3-AC3F-8CC2BACA0ED2}" w:prefixMappings="xmlns:ns0='http://lp/documentinfo/RK' "/>
          <w:text w:multiLine="1"/>
        </w:sdtPr>
        <w:sdtContent>
          <w:tc>
            <w:tcPr>
              <w:tcW w:w="3170" w:type="dxa"/>
            </w:tcPr>
            <w:p w:rsidR="00BE2F5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E2F5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30671F05AA4201BF4B0399FBD0E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6A6807-1C81-440C-80A8-62090DFCE7D4}"/>
      </w:docPartPr>
      <w:docPartBody>
        <w:p w:rsidR="00A17CC3" w:rsidP="00593210">
          <w:pPr>
            <w:pStyle w:val="0B30671F05AA4201BF4B0399FBD0E6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08F0814C54866B249905064346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D573B4-4916-4389-B399-7F54BBEF88CD}"/>
      </w:docPartPr>
      <w:docPartBody>
        <w:p w:rsidR="00A17CC3" w:rsidP="00593210">
          <w:pPr>
            <w:pStyle w:val="00D08F0814C54866B2499050643461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5323A84B5B46F4A7774DEA8294B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50593-0D7F-4662-BBED-0874C5862987}"/>
      </w:docPartPr>
      <w:docPartBody>
        <w:p w:rsidR="00A17CC3" w:rsidP="00593210">
          <w:pPr>
            <w:pStyle w:val="825323A84B5B46F4A7774DEA8294B2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293A0D48F44152B922EEF2D3E16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D6309-FB97-465C-8C19-B63F33C0FE80}"/>
      </w:docPartPr>
      <w:docPartBody>
        <w:p w:rsidR="00A17CC3" w:rsidP="00593210">
          <w:pPr>
            <w:pStyle w:val="AE293A0D48F44152B922EEF2D3E162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50A67CDF33425286292411FF68A2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485263-0B42-4D45-AB26-C953E551182D}"/>
      </w:docPartPr>
      <w:docPartBody>
        <w:p w:rsidR="00A17CC3" w:rsidP="00593210">
          <w:pPr>
            <w:pStyle w:val="AD50A67CDF33425286292411FF68A21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6F05143B554A81A83A032FE8D43067">
    <w:name w:val="EC6F05143B554A81A83A032FE8D43067"/>
    <w:rsid w:val="00593210"/>
  </w:style>
  <w:style w:type="character" w:styleId="PlaceholderText">
    <w:name w:val="Placeholder Text"/>
    <w:basedOn w:val="DefaultParagraphFont"/>
    <w:uiPriority w:val="99"/>
    <w:semiHidden/>
    <w:rsid w:val="00593210"/>
    <w:rPr>
      <w:noProof w:val="0"/>
      <w:color w:val="808080"/>
    </w:rPr>
  </w:style>
  <w:style w:type="paragraph" w:customStyle="1" w:styleId="3726D3A8131240ABB0D1661EDB7B5313">
    <w:name w:val="3726D3A8131240ABB0D1661EDB7B5313"/>
    <w:rsid w:val="00593210"/>
  </w:style>
  <w:style w:type="paragraph" w:customStyle="1" w:styleId="ECE4F14B71AE47CC8DD7F934AD988020">
    <w:name w:val="ECE4F14B71AE47CC8DD7F934AD988020"/>
    <w:rsid w:val="00593210"/>
  </w:style>
  <w:style w:type="paragraph" w:customStyle="1" w:styleId="59C9A5BF4ADC436196F629276AF61C87">
    <w:name w:val="59C9A5BF4ADC436196F629276AF61C87"/>
    <w:rsid w:val="00593210"/>
  </w:style>
  <w:style w:type="paragraph" w:customStyle="1" w:styleId="0B30671F05AA4201BF4B0399FBD0E6A1">
    <w:name w:val="0B30671F05AA4201BF4B0399FBD0E6A1"/>
    <w:rsid w:val="00593210"/>
  </w:style>
  <w:style w:type="paragraph" w:customStyle="1" w:styleId="00D08F0814C54866B249905064346118">
    <w:name w:val="00D08F0814C54866B249905064346118"/>
    <w:rsid w:val="00593210"/>
  </w:style>
  <w:style w:type="paragraph" w:customStyle="1" w:styleId="6BD4733AA1F641238E25C12724D02F5E">
    <w:name w:val="6BD4733AA1F641238E25C12724D02F5E"/>
    <w:rsid w:val="00593210"/>
  </w:style>
  <w:style w:type="paragraph" w:customStyle="1" w:styleId="0C379C2433354A63A5B1C1C9DAACC114">
    <w:name w:val="0C379C2433354A63A5B1C1C9DAACC114"/>
    <w:rsid w:val="00593210"/>
  </w:style>
  <w:style w:type="paragraph" w:customStyle="1" w:styleId="1E98289CD2FE4CC8A428A9C6866DC4D1">
    <w:name w:val="1E98289CD2FE4CC8A428A9C6866DC4D1"/>
    <w:rsid w:val="00593210"/>
  </w:style>
  <w:style w:type="paragraph" w:customStyle="1" w:styleId="825323A84B5B46F4A7774DEA8294B24D">
    <w:name w:val="825323A84B5B46F4A7774DEA8294B24D"/>
    <w:rsid w:val="00593210"/>
  </w:style>
  <w:style w:type="paragraph" w:customStyle="1" w:styleId="AE293A0D48F44152B922EEF2D3E162F8">
    <w:name w:val="AE293A0D48F44152B922EEF2D3E162F8"/>
    <w:rsid w:val="00593210"/>
  </w:style>
  <w:style w:type="paragraph" w:customStyle="1" w:styleId="00D08F0814C54866B2499050643461181">
    <w:name w:val="00D08F0814C54866B2499050643461181"/>
    <w:rsid w:val="005932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5323A84B5B46F4A7774DEA8294B24D1">
    <w:name w:val="825323A84B5B46F4A7774DEA8294B24D1"/>
    <w:rsid w:val="005932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5BE21A3750411D9FC34C9B64321118">
    <w:name w:val="645BE21A3750411D9FC34C9B64321118"/>
    <w:rsid w:val="00593210"/>
  </w:style>
  <w:style w:type="paragraph" w:customStyle="1" w:styleId="96D1151B9E12456AAEDE1A21087FE231">
    <w:name w:val="96D1151B9E12456AAEDE1A21087FE231"/>
    <w:rsid w:val="00593210"/>
  </w:style>
  <w:style w:type="paragraph" w:customStyle="1" w:styleId="4A358AE9740B427F8095E21532E07D9A">
    <w:name w:val="4A358AE9740B427F8095E21532E07D9A"/>
    <w:rsid w:val="00593210"/>
  </w:style>
  <w:style w:type="paragraph" w:customStyle="1" w:styleId="2D5264EE0B9640818D4294852DCC2493">
    <w:name w:val="2D5264EE0B9640818D4294852DCC2493"/>
    <w:rsid w:val="00593210"/>
  </w:style>
  <w:style w:type="paragraph" w:customStyle="1" w:styleId="0284435517DE4509AB08BBB36CBC1426">
    <w:name w:val="0284435517DE4509AB08BBB36CBC1426"/>
    <w:rsid w:val="00593210"/>
  </w:style>
  <w:style w:type="paragraph" w:customStyle="1" w:styleId="AD50A67CDF33425286292411FF68A21C">
    <w:name w:val="AD50A67CDF33425286292411FF68A21C"/>
    <w:rsid w:val="00593210"/>
  </w:style>
  <w:style w:type="paragraph" w:customStyle="1" w:styleId="D211322DB4F94D7883A0E5A70303CA1F">
    <w:name w:val="D211322DB4F94D7883A0E5A70303CA1F"/>
    <w:rsid w:val="0059321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2021-11-10T00:00:00</HeaderDate>
    <Office/>
    <Dnr>Fö2021/01188</Dnr>
    <ParagrafNr/>
    <DocumentTitle/>
    <VisitingAddress/>
    <Extra1/>
    <Extra2/>
    <Extra3>Allan Widman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a5a3cef3-5502-4495-a917-a7db6a2cb6a1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26997-7728-4FD4-BDE6-0BF00CE9E83E}"/>
</file>

<file path=customXml/itemProps2.xml><?xml version="1.0" encoding="utf-8"?>
<ds:datastoreItem xmlns:ds="http://schemas.openxmlformats.org/officeDocument/2006/customXml" ds:itemID="{95D8385E-8815-4F9B-86D2-9629A0556D6D}"/>
</file>

<file path=customXml/itemProps3.xml><?xml version="1.0" encoding="utf-8"?>
<ds:datastoreItem xmlns:ds="http://schemas.openxmlformats.org/officeDocument/2006/customXml" ds:itemID="{FEA6B85C-FB98-44A3-AC3F-8CC2BACA0ED2}"/>
</file>

<file path=customXml/itemProps4.xml><?xml version="1.0" encoding="utf-8"?>
<ds:datastoreItem xmlns:ds="http://schemas.openxmlformats.org/officeDocument/2006/customXml" ds:itemID="{D709397D-55DD-4649-9931-B2342C712A7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2021-22-326 Allan Widman - L - Den franska ammunitionen.docx</dc:title>
  <cp:revision>3</cp:revision>
  <dcterms:created xsi:type="dcterms:W3CDTF">2021-11-08T09:21:00Z</dcterms:created>
  <dcterms:modified xsi:type="dcterms:W3CDTF">2021-11-10T09:46:00Z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