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2E4B" w:rsidRDefault="00F10A40" w14:paraId="424BE12D" w14:textId="77777777">
      <w:pPr>
        <w:pStyle w:val="RubrikFrslagTIllRiksdagsbeslut"/>
      </w:pPr>
      <w:sdt>
        <w:sdtPr>
          <w:alias w:val="CC_Boilerplate_4"/>
          <w:tag w:val="CC_Boilerplate_4"/>
          <w:id w:val="-1644581176"/>
          <w:lock w:val="sdtContentLocked"/>
          <w:placeholder>
            <w:docPart w:val="88E566100E7E4C6EB809A6221D7E8398"/>
          </w:placeholder>
          <w:text/>
        </w:sdtPr>
        <w:sdtEndPr/>
        <w:sdtContent>
          <w:r w:rsidRPr="009B062B" w:rsidR="00AF30DD">
            <w:t>Förslag till riksdagsbeslut</w:t>
          </w:r>
        </w:sdtContent>
      </w:sdt>
      <w:bookmarkEnd w:id="0"/>
      <w:bookmarkEnd w:id="1"/>
    </w:p>
    <w:sdt>
      <w:sdtPr>
        <w:alias w:val="Yrkande 1"/>
        <w:tag w:val="bb131dba-5170-4a1e-810d-9511a5d9bd07"/>
        <w:id w:val="127055634"/>
        <w:lock w:val="sdtLocked"/>
      </w:sdtPr>
      <w:sdtEndPr/>
      <w:sdtContent>
        <w:p w:rsidR="00004F70" w:rsidRDefault="002E1C24" w14:paraId="3D9FBFA8" w14:textId="77777777">
          <w:pPr>
            <w:pStyle w:val="Frslagstext"/>
            <w:numPr>
              <w:ilvl w:val="0"/>
              <w:numId w:val="0"/>
            </w:numPr>
          </w:pPr>
          <w:r>
            <w:t>Riksdagen ställer sig bakom det som anförs i motionen om att ge Myndigheten för ungdoms- och civilsamhällesfrågor (MUCF) i uppdrag att utreda situationen i Sverige för unga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F12C9237884BBABAD55CE1C21B25B2"/>
        </w:placeholder>
        <w:text/>
      </w:sdtPr>
      <w:sdtEndPr/>
      <w:sdtContent>
        <w:p w:rsidRPr="009B062B" w:rsidR="006D79C9" w:rsidP="00333E95" w:rsidRDefault="006D79C9" w14:paraId="4B7B83B9" w14:textId="77777777">
          <w:pPr>
            <w:pStyle w:val="Rubrik1"/>
          </w:pPr>
          <w:r>
            <w:t>Motivering</w:t>
          </w:r>
        </w:p>
      </w:sdtContent>
    </w:sdt>
    <w:bookmarkEnd w:displacedByCustomXml="prev" w:id="3"/>
    <w:bookmarkEnd w:displacedByCustomXml="prev" w:id="4"/>
    <w:p w:rsidR="00422B9E" w:rsidP="008E0FE2" w:rsidRDefault="00727D31" w14:paraId="5C791D4F" w14:textId="6E55FA69">
      <w:pPr>
        <w:pStyle w:val="Normalutanindragellerluft"/>
      </w:pPr>
      <w:r>
        <w:t xml:space="preserve">År </w:t>
      </w:r>
      <w:r w:rsidR="009A7ABE">
        <w:t xml:space="preserve">2020 fattade den dåvarande </w:t>
      </w:r>
      <w:r>
        <w:t xml:space="preserve">socialdemokratiska och miljöpartistiska </w:t>
      </w:r>
      <w:r w:rsidR="009A7ABE">
        <w:t xml:space="preserve">regeringen beslut om att utreda situationen för unga hbtqi-personer i Sverige och att ge detta uppdrag till MUCF. I juni 2022 kom myndighetens rapport </w:t>
      </w:r>
      <w:r w:rsidRPr="009A7ABE" w:rsidR="009A7ABE">
        <w:rPr>
          <w:i/>
          <w:iCs/>
        </w:rPr>
        <w:t>Jag är inte ensam, det finns andra som jag</w:t>
      </w:r>
      <w:r w:rsidR="009A7ABE">
        <w:t>. Rapporten var den första i sitt slag sedan 2010, då dåvarande Ungdoms</w:t>
      </w:r>
      <w:r w:rsidR="0063673D">
        <w:softHyphen/>
      </w:r>
      <w:r w:rsidR="009A7ABE">
        <w:t xml:space="preserve">styrelsen gav ut rapporten </w:t>
      </w:r>
      <w:r w:rsidRPr="009A7ABE" w:rsidR="009A7ABE">
        <w:rPr>
          <w:i/>
          <w:iCs/>
        </w:rPr>
        <w:t>Hon, hen, han</w:t>
      </w:r>
      <w:r w:rsidR="009A7ABE">
        <w:t xml:space="preserve">. </w:t>
      </w:r>
      <w:r w:rsidR="00F56BFB">
        <w:t xml:space="preserve">MUCF använde sig bland annat av resultat från den nationella ungdomsenkäten för att ta fram fakta om unga hbtqi-personers situation i Sverige idag. Myndigheten genomförde också intervjuer med unga hbtqi-personer och sammanställde tillgänglig forskning. Baserat på den framtagna kunskapen föreslog MUCF också att regeringen skulle vidta ett antal åtgärder, i form av uppdrag till myndigheter. </w:t>
      </w:r>
    </w:p>
    <w:p w:rsidR="00F56BFB" w:rsidP="00422E4B" w:rsidRDefault="00F56BFB" w14:paraId="31D482AD" w14:textId="2C1FDBD9">
      <w:r>
        <w:t xml:space="preserve">Att ha tillgång till aktuell kunskap om olika gruppers villkor är helt nödvändigt för att kunna göra satsningar som träffar rätt. Det kan gälla arbetslöshet, ohälsa, svårigheter att slutföra studier, ensamhet och andra stora utmaningar, som inte sällan drabbar de som tillhör olika minoriteter hårdare än andra. </w:t>
      </w:r>
    </w:p>
    <w:p w:rsidR="00554111" w:rsidP="00422E4B" w:rsidRDefault="00554111" w14:paraId="30F8F157" w14:textId="2B8975BE">
      <w:r>
        <w:t xml:space="preserve">I uppdraget till MUCF om att utreda situationen för unga hbtqi-personer ingick också att myndigheten skulle ha ett intersektionellt perspektiv i sitt arbete. Detta resulterade i att det är möjligt att se skillnaden inom gruppen unga hbtqi-personer, bland annat baserat på kön och könsidentitet men också funktionsnedsättning. På flera områden är det tydligt att just unga hbtqi-personer som också har en funktionsnedsättning har ännu större utmaningar än andra unga hbtqi-personer. Det finns ingen anledning att tro att </w:t>
      </w:r>
      <w:r>
        <w:lastRenderedPageBreak/>
        <w:t xml:space="preserve">detta gäller specifikt inom gruppen unga hbtqi-personer, utan det är snarare sannolikt att de större utmaningarna gäller hela gruppen unga med funktionsnedsättning. </w:t>
      </w:r>
    </w:p>
    <w:p w:rsidR="00BB6339" w:rsidP="00422E4B" w:rsidRDefault="00F56BFB" w14:paraId="2D663605" w14:textId="7A857E94">
      <w:r>
        <w:t xml:space="preserve">Baserat på detta vill vi att regeringen ger MUCF ett liknande uppdrag som det myndigheten fick 2020 – men denna gång </w:t>
      </w:r>
      <w:r w:rsidR="00554111">
        <w:t>gällande situationen för unga med funktions</w:t>
      </w:r>
      <w:r w:rsidR="0063673D">
        <w:softHyphen/>
      </w:r>
      <w:r w:rsidR="00554111">
        <w:t xml:space="preserve">nedsättning. </w:t>
      </w:r>
    </w:p>
    <w:sdt>
      <w:sdtPr>
        <w:alias w:val="CC_Underskrifter"/>
        <w:tag w:val="CC_Underskrifter"/>
        <w:id w:val="583496634"/>
        <w:lock w:val="sdtContentLocked"/>
        <w:placeholder>
          <w:docPart w:val="CA0745B7113F4611961D61A2D108728D"/>
        </w:placeholder>
      </w:sdtPr>
      <w:sdtEndPr/>
      <w:sdtContent>
        <w:p w:rsidR="00422E4B" w:rsidP="00891568" w:rsidRDefault="00422E4B" w14:paraId="0F26002D" w14:textId="77777777"/>
        <w:p w:rsidRPr="008E0FE2" w:rsidR="004801AC" w:rsidP="00891568" w:rsidRDefault="00F10A40" w14:paraId="549B2B5D" w14:textId="3E377BDD"/>
      </w:sdtContent>
    </w:sdt>
    <w:tbl>
      <w:tblPr>
        <w:tblW w:w="5000" w:type="pct"/>
        <w:tblLook w:val="04A0" w:firstRow="1" w:lastRow="0" w:firstColumn="1" w:lastColumn="0" w:noHBand="0" w:noVBand="1"/>
        <w:tblCaption w:val="underskrifter"/>
      </w:tblPr>
      <w:tblGrid>
        <w:gridCol w:w="4252"/>
        <w:gridCol w:w="4252"/>
      </w:tblGrid>
      <w:tr w:rsidR="00004F70" w14:paraId="3F91E4AB" w14:textId="77777777">
        <w:trPr>
          <w:cantSplit/>
        </w:trPr>
        <w:tc>
          <w:tcPr>
            <w:tcW w:w="50" w:type="pct"/>
            <w:vAlign w:val="bottom"/>
          </w:tcPr>
          <w:p w:rsidR="00004F70" w:rsidRDefault="002E1C24" w14:paraId="416018BC" w14:textId="77777777">
            <w:pPr>
              <w:pStyle w:val="Underskrifter"/>
              <w:spacing w:after="0"/>
            </w:pPr>
            <w:r>
              <w:t>Ulrika Westerlund (MP)</w:t>
            </w:r>
          </w:p>
        </w:tc>
        <w:tc>
          <w:tcPr>
            <w:tcW w:w="50" w:type="pct"/>
            <w:vAlign w:val="bottom"/>
          </w:tcPr>
          <w:p w:rsidR="00004F70" w:rsidRDefault="00004F70" w14:paraId="1EA1C867" w14:textId="77777777">
            <w:pPr>
              <w:pStyle w:val="Underskrifter"/>
              <w:spacing w:after="0"/>
            </w:pPr>
          </w:p>
        </w:tc>
      </w:tr>
      <w:tr w:rsidR="00004F70" w14:paraId="5FD3DFD3" w14:textId="77777777">
        <w:trPr>
          <w:cantSplit/>
        </w:trPr>
        <w:tc>
          <w:tcPr>
            <w:tcW w:w="50" w:type="pct"/>
            <w:vAlign w:val="bottom"/>
          </w:tcPr>
          <w:p w:rsidR="00004F70" w:rsidRDefault="002E1C24" w14:paraId="5AFE5860" w14:textId="77777777">
            <w:pPr>
              <w:pStyle w:val="Underskrifter"/>
              <w:spacing w:after="0"/>
            </w:pPr>
            <w:r>
              <w:t>Märta Stenevi (MP)</w:t>
            </w:r>
          </w:p>
        </w:tc>
        <w:tc>
          <w:tcPr>
            <w:tcW w:w="50" w:type="pct"/>
            <w:vAlign w:val="bottom"/>
          </w:tcPr>
          <w:p w:rsidR="00004F70" w:rsidRDefault="002E1C24" w14:paraId="6A91360F" w14:textId="77777777">
            <w:pPr>
              <w:pStyle w:val="Underskrifter"/>
              <w:spacing w:after="0"/>
            </w:pPr>
            <w:r>
              <w:t>Leila Ali Elmi (MP)</w:t>
            </w:r>
          </w:p>
        </w:tc>
      </w:tr>
      <w:tr w:rsidR="00004F70" w14:paraId="1EC51DBF" w14:textId="77777777">
        <w:trPr>
          <w:cantSplit/>
        </w:trPr>
        <w:tc>
          <w:tcPr>
            <w:tcW w:w="50" w:type="pct"/>
            <w:vAlign w:val="bottom"/>
          </w:tcPr>
          <w:p w:rsidR="00004F70" w:rsidRDefault="002E1C24" w14:paraId="5E3E7D96" w14:textId="77777777">
            <w:pPr>
              <w:pStyle w:val="Underskrifter"/>
              <w:spacing w:after="0"/>
            </w:pPr>
            <w:r>
              <w:t>Jacob Risberg (MP)</w:t>
            </w:r>
          </w:p>
        </w:tc>
        <w:tc>
          <w:tcPr>
            <w:tcW w:w="50" w:type="pct"/>
            <w:vAlign w:val="bottom"/>
          </w:tcPr>
          <w:p w:rsidR="00004F70" w:rsidRDefault="002E1C24" w14:paraId="1E64DED4" w14:textId="77777777">
            <w:pPr>
              <w:pStyle w:val="Underskrifter"/>
              <w:spacing w:after="0"/>
            </w:pPr>
            <w:r>
              <w:t>Annika Hirvonen (MP)</w:t>
            </w:r>
          </w:p>
        </w:tc>
      </w:tr>
      <w:tr w:rsidR="00004F70" w14:paraId="58B82208" w14:textId="77777777">
        <w:trPr>
          <w:cantSplit/>
        </w:trPr>
        <w:tc>
          <w:tcPr>
            <w:tcW w:w="50" w:type="pct"/>
            <w:vAlign w:val="bottom"/>
          </w:tcPr>
          <w:p w:rsidR="00004F70" w:rsidRDefault="002E1C24" w14:paraId="0B12DABE" w14:textId="77777777">
            <w:pPr>
              <w:pStyle w:val="Underskrifter"/>
              <w:spacing w:after="0"/>
            </w:pPr>
            <w:r>
              <w:t>Mats Berglund (MP)</w:t>
            </w:r>
          </w:p>
        </w:tc>
        <w:tc>
          <w:tcPr>
            <w:tcW w:w="50" w:type="pct"/>
            <w:vAlign w:val="bottom"/>
          </w:tcPr>
          <w:p w:rsidR="00004F70" w:rsidRDefault="002E1C24" w14:paraId="6D5E60E5" w14:textId="77777777">
            <w:pPr>
              <w:pStyle w:val="Underskrifter"/>
              <w:spacing w:after="0"/>
            </w:pPr>
            <w:r>
              <w:t>Jan Riise (MP)</w:t>
            </w:r>
          </w:p>
        </w:tc>
      </w:tr>
    </w:tbl>
    <w:p w:rsidR="00941F90" w:rsidRDefault="00941F90" w14:paraId="1D7040D1" w14:textId="77777777"/>
    <w:sectPr w:rsidR="00941F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0013" w14:textId="77777777" w:rsidR="002C15AA" w:rsidRDefault="002C15AA" w:rsidP="000C1CAD">
      <w:pPr>
        <w:spacing w:line="240" w:lineRule="auto"/>
      </w:pPr>
      <w:r>
        <w:separator/>
      </w:r>
    </w:p>
  </w:endnote>
  <w:endnote w:type="continuationSeparator" w:id="0">
    <w:p w14:paraId="76DA4E1A" w14:textId="77777777" w:rsidR="002C15AA" w:rsidRDefault="002C1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9F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E0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E605" w14:textId="08EB3136" w:rsidR="00262EA3" w:rsidRPr="00891568" w:rsidRDefault="00262EA3" w:rsidP="00891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84406" w14:textId="77777777" w:rsidR="002C15AA" w:rsidRDefault="002C15AA" w:rsidP="000C1CAD">
      <w:pPr>
        <w:spacing w:line="240" w:lineRule="auto"/>
      </w:pPr>
      <w:r>
        <w:separator/>
      </w:r>
    </w:p>
  </w:footnote>
  <w:footnote w:type="continuationSeparator" w:id="0">
    <w:p w14:paraId="6D717F76" w14:textId="77777777" w:rsidR="002C15AA" w:rsidRDefault="002C15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5C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3F32F" wp14:editId="51753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0DC3A" w14:textId="6645F14A" w:rsidR="00262EA3" w:rsidRDefault="00F10A40" w:rsidP="008103B5">
                          <w:pPr>
                            <w:jc w:val="right"/>
                          </w:pPr>
                          <w:sdt>
                            <w:sdtPr>
                              <w:alias w:val="CC_Noformat_Partikod"/>
                              <w:tag w:val="CC_Noformat_Partikod"/>
                              <w:id w:val="-53464382"/>
                              <w:text/>
                            </w:sdtPr>
                            <w:sdtEndPr/>
                            <w:sdtContent>
                              <w:r w:rsidR="002C15AA">
                                <w:t>MP</w:t>
                              </w:r>
                            </w:sdtContent>
                          </w:sdt>
                          <w:sdt>
                            <w:sdtPr>
                              <w:alias w:val="CC_Noformat_Partinummer"/>
                              <w:tag w:val="CC_Noformat_Partinummer"/>
                              <w:id w:val="-1709555926"/>
                              <w:text/>
                            </w:sdtPr>
                            <w:sdtEndPr/>
                            <w:sdtContent>
                              <w:r w:rsidR="009A7ABE">
                                <w:t>2609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3F3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A0DC3A" w14:textId="6645F14A" w:rsidR="00262EA3" w:rsidRDefault="00F10A40" w:rsidP="008103B5">
                    <w:pPr>
                      <w:jc w:val="right"/>
                    </w:pPr>
                    <w:sdt>
                      <w:sdtPr>
                        <w:alias w:val="CC_Noformat_Partikod"/>
                        <w:tag w:val="CC_Noformat_Partikod"/>
                        <w:id w:val="-53464382"/>
                        <w:text/>
                      </w:sdtPr>
                      <w:sdtEndPr/>
                      <w:sdtContent>
                        <w:r w:rsidR="002C15AA">
                          <w:t>MP</w:t>
                        </w:r>
                      </w:sdtContent>
                    </w:sdt>
                    <w:sdt>
                      <w:sdtPr>
                        <w:alias w:val="CC_Noformat_Partinummer"/>
                        <w:tag w:val="CC_Noformat_Partinummer"/>
                        <w:id w:val="-1709555926"/>
                        <w:text/>
                      </w:sdtPr>
                      <w:sdtEndPr/>
                      <w:sdtContent>
                        <w:r w:rsidR="009A7ABE">
                          <w:t>2609</w:t>
                        </w:r>
                      </w:sdtContent>
                    </w:sdt>
                  </w:p>
                </w:txbxContent>
              </v:textbox>
              <w10:wrap anchorx="page"/>
            </v:shape>
          </w:pict>
        </mc:Fallback>
      </mc:AlternateContent>
    </w:r>
  </w:p>
  <w:p w14:paraId="463B3C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9782" w14:textId="77777777" w:rsidR="00262EA3" w:rsidRDefault="00262EA3" w:rsidP="008563AC">
    <w:pPr>
      <w:jc w:val="right"/>
    </w:pPr>
  </w:p>
  <w:p w14:paraId="03F124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730B" w14:textId="77777777" w:rsidR="00262EA3" w:rsidRDefault="00F10A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D0268" wp14:editId="4EB20C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FE652E" w14:textId="7BD79EA9" w:rsidR="00262EA3" w:rsidRDefault="00F10A40" w:rsidP="00A314CF">
    <w:pPr>
      <w:pStyle w:val="FSHNormal"/>
      <w:spacing w:before="40"/>
    </w:pPr>
    <w:sdt>
      <w:sdtPr>
        <w:alias w:val="CC_Noformat_Motionstyp"/>
        <w:tag w:val="CC_Noformat_Motionstyp"/>
        <w:id w:val="1162973129"/>
        <w:lock w:val="sdtContentLocked"/>
        <w15:appearance w15:val="hidden"/>
        <w:text/>
      </w:sdtPr>
      <w:sdtEndPr/>
      <w:sdtContent>
        <w:r w:rsidR="00891568">
          <w:t>Kommittémotion</w:t>
        </w:r>
      </w:sdtContent>
    </w:sdt>
    <w:r w:rsidR="00821B36">
      <w:t xml:space="preserve"> </w:t>
    </w:r>
    <w:sdt>
      <w:sdtPr>
        <w:alias w:val="CC_Noformat_Partikod"/>
        <w:tag w:val="CC_Noformat_Partikod"/>
        <w:id w:val="1471015553"/>
        <w:text/>
      </w:sdtPr>
      <w:sdtEndPr/>
      <w:sdtContent>
        <w:r w:rsidR="002C15AA">
          <w:t>MP</w:t>
        </w:r>
      </w:sdtContent>
    </w:sdt>
    <w:sdt>
      <w:sdtPr>
        <w:alias w:val="CC_Noformat_Partinummer"/>
        <w:tag w:val="CC_Noformat_Partinummer"/>
        <w:id w:val="-2014525982"/>
        <w:text/>
      </w:sdtPr>
      <w:sdtEndPr/>
      <w:sdtContent>
        <w:r w:rsidR="009A7ABE">
          <w:t>2609</w:t>
        </w:r>
      </w:sdtContent>
    </w:sdt>
  </w:p>
  <w:p w14:paraId="187C7D0A" w14:textId="77777777" w:rsidR="00262EA3" w:rsidRPr="008227B3" w:rsidRDefault="00F10A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5AEB0" w14:textId="09B010CE" w:rsidR="00262EA3" w:rsidRPr="008227B3" w:rsidRDefault="00F10A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15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1568">
          <w:t>:802</w:t>
        </w:r>
      </w:sdtContent>
    </w:sdt>
  </w:p>
  <w:p w14:paraId="729B8FC5" w14:textId="2B053E4D" w:rsidR="00262EA3" w:rsidRDefault="00F10A40" w:rsidP="00E03A3D">
    <w:pPr>
      <w:pStyle w:val="Motionr"/>
    </w:pPr>
    <w:sdt>
      <w:sdtPr>
        <w:alias w:val="CC_Noformat_Avtext"/>
        <w:tag w:val="CC_Noformat_Avtext"/>
        <w:id w:val="-2020768203"/>
        <w:lock w:val="sdtContentLocked"/>
        <w15:appearance w15:val="hidden"/>
        <w:text/>
      </w:sdtPr>
      <w:sdtEndPr/>
      <w:sdtContent>
        <w:r w:rsidR="00891568">
          <w:t>av Ulrika Westerlund m.fl. (MP)</w:t>
        </w:r>
      </w:sdtContent>
    </w:sdt>
  </w:p>
  <w:sdt>
    <w:sdtPr>
      <w:alias w:val="CC_Noformat_Rubtext"/>
      <w:tag w:val="CC_Noformat_Rubtext"/>
      <w:id w:val="-218060500"/>
      <w:lock w:val="sdtLocked"/>
      <w:text/>
    </w:sdtPr>
    <w:sdtEndPr/>
    <w:sdtContent>
      <w:p w14:paraId="54E75FE4" w14:textId="27C01B8B" w:rsidR="00262EA3" w:rsidRDefault="009A7ABE" w:rsidP="00283E0F">
        <w:pPr>
          <w:pStyle w:val="FSHRub2"/>
        </w:pPr>
        <w:r>
          <w:t>Ett uppdrag till MUCF om unga med funktionsnedsättning</w:t>
        </w:r>
      </w:p>
    </w:sdtContent>
  </w:sdt>
  <w:sdt>
    <w:sdtPr>
      <w:alias w:val="CC_Boilerplate_3"/>
      <w:tag w:val="CC_Boilerplate_3"/>
      <w:id w:val="1606463544"/>
      <w:lock w:val="sdtContentLocked"/>
      <w15:appearance w15:val="hidden"/>
      <w:text w:multiLine="1"/>
    </w:sdtPr>
    <w:sdtEndPr/>
    <w:sdtContent>
      <w:p w14:paraId="4B569A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5AA"/>
    <w:rsid w:val="000000E0"/>
    <w:rsid w:val="00000761"/>
    <w:rsid w:val="000014AF"/>
    <w:rsid w:val="00002310"/>
    <w:rsid w:val="00002CB4"/>
    <w:rsid w:val="000030B6"/>
    <w:rsid w:val="00003CCB"/>
    <w:rsid w:val="00003F79"/>
    <w:rsid w:val="0000412E"/>
    <w:rsid w:val="00004250"/>
    <w:rsid w:val="000043C1"/>
    <w:rsid w:val="00004F03"/>
    <w:rsid w:val="00004F70"/>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C3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0EE"/>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F8"/>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5A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C24"/>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4B"/>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CD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890"/>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11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3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39"/>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27D3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91"/>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6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90"/>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AB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32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91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9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D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19"/>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A4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F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278218"/>
  <w15:chartTrackingRefBased/>
  <w15:docId w15:val="{5338F558-15EE-434C-B605-72B07C5F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566100E7E4C6EB809A6221D7E8398"/>
        <w:category>
          <w:name w:val="Allmänt"/>
          <w:gallery w:val="placeholder"/>
        </w:category>
        <w:types>
          <w:type w:val="bbPlcHdr"/>
        </w:types>
        <w:behaviors>
          <w:behavior w:val="content"/>
        </w:behaviors>
        <w:guid w:val="{D46594DA-942B-47CB-91E0-FE79D7B48086}"/>
      </w:docPartPr>
      <w:docPartBody>
        <w:p w:rsidR="00FE20A6" w:rsidRDefault="00FE20A6">
          <w:pPr>
            <w:pStyle w:val="88E566100E7E4C6EB809A6221D7E8398"/>
          </w:pPr>
          <w:r w:rsidRPr="005A0A93">
            <w:rPr>
              <w:rStyle w:val="Platshllartext"/>
            </w:rPr>
            <w:t>Förslag till riksdagsbeslut</w:t>
          </w:r>
        </w:p>
      </w:docPartBody>
    </w:docPart>
    <w:docPart>
      <w:docPartPr>
        <w:name w:val="A3F12C9237884BBABAD55CE1C21B25B2"/>
        <w:category>
          <w:name w:val="Allmänt"/>
          <w:gallery w:val="placeholder"/>
        </w:category>
        <w:types>
          <w:type w:val="bbPlcHdr"/>
        </w:types>
        <w:behaviors>
          <w:behavior w:val="content"/>
        </w:behaviors>
        <w:guid w:val="{E67E0D5A-9F58-4504-B804-96A193E5CADA}"/>
      </w:docPartPr>
      <w:docPartBody>
        <w:p w:rsidR="00FE20A6" w:rsidRDefault="00FE20A6">
          <w:pPr>
            <w:pStyle w:val="A3F12C9237884BBABAD55CE1C21B25B2"/>
          </w:pPr>
          <w:r w:rsidRPr="005A0A93">
            <w:rPr>
              <w:rStyle w:val="Platshllartext"/>
            </w:rPr>
            <w:t>Motivering</w:t>
          </w:r>
        </w:p>
      </w:docPartBody>
    </w:docPart>
    <w:docPart>
      <w:docPartPr>
        <w:name w:val="CA0745B7113F4611961D61A2D108728D"/>
        <w:category>
          <w:name w:val="Allmänt"/>
          <w:gallery w:val="placeholder"/>
        </w:category>
        <w:types>
          <w:type w:val="bbPlcHdr"/>
        </w:types>
        <w:behaviors>
          <w:behavior w:val="content"/>
        </w:behaviors>
        <w:guid w:val="{5198D58F-13C3-43B1-B548-B1101FC9F157}"/>
      </w:docPartPr>
      <w:docPartBody>
        <w:p w:rsidR="00861A8F" w:rsidRDefault="00861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A6"/>
    <w:rsid w:val="00861A8F"/>
    <w:rsid w:val="00FE2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E566100E7E4C6EB809A6221D7E8398">
    <w:name w:val="88E566100E7E4C6EB809A6221D7E8398"/>
  </w:style>
  <w:style w:type="paragraph" w:customStyle="1" w:styleId="A3F12C9237884BBABAD55CE1C21B25B2">
    <w:name w:val="A3F12C9237884BBABAD55CE1C21B2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1E9F5-E255-4F8B-A2B6-2EFA3BF9ACB2}"/>
</file>

<file path=customXml/itemProps2.xml><?xml version="1.0" encoding="utf-8"?>
<ds:datastoreItem xmlns:ds="http://schemas.openxmlformats.org/officeDocument/2006/customXml" ds:itemID="{308E87E5-FB4D-40A6-8EE0-701180DBC8A2}"/>
</file>

<file path=customXml/itemProps3.xml><?xml version="1.0" encoding="utf-8"?>
<ds:datastoreItem xmlns:ds="http://schemas.openxmlformats.org/officeDocument/2006/customXml" ds:itemID="{73697A95-26A5-433F-BEF3-A4FDFBF70881}"/>
</file>

<file path=docProps/app.xml><?xml version="1.0" encoding="utf-8"?>
<Properties xmlns="http://schemas.openxmlformats.org/officeDocument/2006/extended-properties" xmlns:vt="http://schemas.openxmlformats.org/officeDocument/2006/docPropsVTypes">
  <Template>Normal</Template>
  <TotalTime>7</TotalTime>
  <Pages>2</Pages>
  <Words>349</Words>
  <Characters>2023</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2356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