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B7E3E">
        <w:tblPrEx>
          <w:tblCellMar>
            <w:top w:w="0" w:type="dxa"/>
            <w:bottom w:w="0" w:type="dxa"/>
          </w:tblCellMar>
        </w:tblPrEx>
        <w:trPr>
          <w:cantSplit/>
          <w:trHeight w:val="1720"/>
        </w:trPr>
        <w:tc>
          <w:tcPr>
            <w:tcW w:w="6024" w:type="dxa"/>
            <w:gridSpan w:val="2"/>
          </w:tcPr>
          <w:p w:rsidR="00ED588D" w:rsidRPr="004B7E3E" w:rsidRDefault="00ED588D">
            <w:pPr>
              <w:pStyle w:val="HuvudRubrik"/>
            </w:pPr>
            <w:r w:rsidRPr="004B7E3E">
              <w:t>Socialförsäkringsutskottets betänkande</w:t>
            </w:r>
          </w:p>
          <w:p w:rsidR="00ED588D" w:rsidRPr="004B7E3E" w:rsidRDefault="00ED588D">
            <w:pPr>
              <w:pStyle w:val="HuvudRubrikRad2"/>
            </w:pPr>
            <w:bookmarkStart w:id="0" w:name="BetänkandeNr"/>
            <w:bookmarkEnd w:id="0"/>
            <w:r w:rsidRPr="004B7E3E">
              <w:t>2003/04:SfU17</w:t>
            </w:r>
          </w:p>
        </w:tc>
        <w:tc>
          <w:tcPr>
            <w:tcW w:w="1418" w:type="dxa"/>
            <w:tcBorders>
              <w:bottom w:val="nil"/>
            </w:tcBorders>
          </w:tcPr>
          <w:p w:rsidR="00ED588D" w:rsidRPr="004B7E3E" w:rsidRDefault="004B7E3E">
            <w:pPr>
              <w:spacing w:line="230" w:lineRule="auto"/>
              <w:jc w:val="center"/>
            </w:pPr>
            <w:r w:rsidRPr="004B7E3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D588D" w:rsidRPr="004B7E3E" w:rsidRDefault="00ED588D">
            <w:pPr>
              <w:pStyle w:val="Normaltindrag"/>
              <w:jc w:val="center"/>
            </w:pPr>
          </w:p>
          <w:p w:rsidR="00ED588D" w:rsidRPr="004B7E3E" w:rsidRDefault="00ED588D">
            <w:pPr>
              <w:pStyle w:val="StatusSida1"/>
            </w:pPr>
          </w:p>
          <w:p w:rsidR="00ED588D" w:rsidRPr="004B7E3E" w:rsidRDefault="00ED588D">
            <w:pPr>
              <w:pStyle w:val="UtskriftsdatumSida1"/>
              <w:framePr w:wrap="around"/>
            </w:pPr>
          </w:p>
        </w:tc>
      </w:tr>
      <w:tr w:rsidR="00000000" w:rsidRPr="004B7E3E">
        <w:tblPrEx>
          <w:tblCellMar>
            <w:top w:w="0" w:type="dxa"/>
            <w:bottom w:w="0" w:type="dxa"/>
          </w:tblCellMar>
        </w:tblPrEx>
        <w:trPr>
          <w:cantSplit/>
        </w:trPr>
        <w:tc>
          <w:tcPr>
            <w:tcW w:w="6024" w:type="dxa"/>
            <w:gridSpan w:val="2"/>
            <w:tcBorders>
              <w:bottom w:val="single" w:sz="4" w:space="0" w:color="auto"/>
            </w:tcBorders>
          </w:tcPr>
          <w:p w:rsidR="00ED588D" w:rsidRPr="004B7E3E" w:rsidRDefault="00ED588D">
            <w:pPr>
              <w:pStyle w:val="DokumentRubrik"/>
              <w:rPr>
                <w:noProof w:val="0"/>
              </w:rPr>
            </w:pPr>
            <w:bookmarkStart w:id="1" w:name="Huvudrubrik"/>
            <w:bookmarkEnd w:id="1"/>
            <w:r w:rsidRPr="004B7E3E">
              <w:rPr>
                <w:noProof w:val="0"/>
              </w:rPr>
              <w:t>Vissa premiepensionsfrågor</w:t>
            </w:r>
          </w:p>
        </w:tc>
        <w:tc>
          <w:tcPr>
            <w:tcW w:w="1418" w:type="dxa"/>
            <w:tcBorders>
              <w:bottom w:val="nil"/>
            </w:tcBorders>
          </w:tcPr>
          <w:p w:rsidR="00ED588D" w:rsidRPr="004B7E3E" w:rsidRDefault="00ED588D"/>
        </w:tc>
      </w:tr>
      <w:tr w:rsidR="00000000" w:rsidRPr="004B7E3E">
        <w:tblPrEx>
          <w:tblCellMar>
            <w:top w:w="0" w:type="dxa"/>
            <w:bottom w:w="0" w:type="dxa"/>
          </w:tblCellMar>
        </w:tblPrEx>
        <w:trPr>
          <w:cantSplit/>
          <w:trHeight w:hRule="exact" w:val="360"/>
        </w:trPr>
        <w:tc>
          <w:tcPr>
            <w:tcW w:w="3012" w:type="dxa"/>
          </w:tcPr>
          <w:p w:rsidR="00ED588D" w:rsidRPr="004B7E3E" w:rsidRDefault="00ED588D"/>
        </w:tc>
        <w:tc>
          <w:tcPr>
            <w:tcW w:w="3012" w:type="dxa"/>
          </w:tcPr>
          <w:p w:rsidR="00ED588D" w:rsidRPr="004B7E3E" w:rsidRDefault="00ED588D"/>
        </w:tc>
        <w:tc>
          <w:tcPr>
            <w:tcW w:w="1418" w:type="dxa"/>
          </w:tcPr>
          <w:p w:rsidR="00ED588D" w:rsidRPr="004B7E3E" w:rsidRDefault="00ED588D"/>
        </w:tc>
      </w:tr>
    </w:tbl>
    <w:p w:rsidR="00ED588D" w:rsidRPr="004B7E3E" w:rsidRDefault="00ED588D">
      <w:pPr>
        <w:pStyle w:val="Rubrik1"/>
        <w:spacing w:before="250" w:after="180"/>
        <w:rPr>
          <w:noProof w:val="0"/>
        </w:rPr>
      </w:pPr>
      <w:bookmarkStart w:id="2" w:name="_Toc72119364"/>
      <w:r w:rsidRPr="004B7E3E">
        <w:rPr>
          <w:noProof w:val="0"/>
        </w:rPr>
        <w:t>Sammanfattning</w:t>
      </w:r>
      <w:bookmarkEnd w:id="2"/>
    </w:p>
    <w:p w:rsidR="00ED588D" w:rsidRPr="004B7E3E" w:rsidRDefault="00ED588D">
      <w:bookmarkStart w:id="3" w:name="TextStart"/>
      <w:bookmarkEnd w:id="3"/>
      <w:r w:rsidRPr="004B7E3E">
        <w:t>I betänkandet behandlas regeringens proposition 2003/04:91 Vissa premi</w:t>
      </w:r>
      <w:r w:rsidRPr="004B7E3E">
        <w:t>e</w:t>
      </w:r>
      <w:r w:rsidRPr="004B7E3E">
        <w:t xml:space="preserve">pensionsfrågor. </w:t>
      </w:r>
    </w:p>
    <w:p w:rsidR="00ED588D" w:rsidRPr="004B7E3E" w:rsidRDefault="00ED588D">
      <w:pPr>
        <w:pStyle w:val="Normaltindrag"/>
      </w:pPr>
      <w:r w:rsidRPr="004B7E3E">
        <w:t>I propositionen föreslås att premiepension skall kunna utbetalas redan fr.o.m. den månad då ansökan kommit in till försäkringskassan. Vidare för</w:t>
      </w:r>
      <w:r w:rsidRPr="004B7E3E">
        <w:t>e</w:t>
      </w:r>
      <w:r w:rsidRPr="004B7E3E">
        <w:t xml:space="preserve">slås vissa justeringar av reglerna för premiepensionssparares övergång till traditionell livförsäkring. Viss begränsning föreslås vad avser återkrav av premiepension. Reglerna om vissa finansiella flöden inom premiepensions-systemet vid ändrad pensionsrätt föreslås upphävas. </w:t>
      </w:r>
    </w:p>
    <w:p w:rsidR="00ED588D" w:rsidRPr="004B7E3E" w:rsidRDefault="00ED588D">
      <w:pPr>
        <w:pStyle w:val="Normaltindrag"/>
      </w:pPr>
      <w:r w:rsidRPr="004B7E3E">
        <w:t>Ett förslag avser inte bara premiepensionen utan hela ålderspensionen. Pensionssparare skall utan tidsbegränsning kunna återkalla eller minska sitt pensionsuttag.</w:t>
      </w:r>
    </w:p>
    <w:p w:rsidR="00ED588D" w:rsidRPr="004B7E3E" w:rsidRDefault="00ED588D">
      <w:pPr>
        <w:pStyle w:val="Normaltindrag"/>
      </w:pPr>
      <w:r w:rsidRPr="004B7E3E">
        <w:t>Lagändringarna föreslås träda i kraft dels den 1 juli 2004, dels den             1 janu</w:t>
      </w:r>
      <w:r w:rsidRPr="004B7E3E">
        <w:t>a</w:t>
      </w:r>
      <w:r w:rsidRPr="004B7E3E">
        <w:t xml:space="preserve">ri 2005. </w:t>
      </w:r>
    </w:p>
    <w:p w:rsidR="00ED588D" w:rsidRPr="004B7E3E" w:rsidRDefault="00ED588D">
      <w:pPr>
        <w:pStyle w:val="Normaltindrag"/>
      </w:pPr>
      <w:r w:rsidRPr="004B7E3E">
        <w:t>Förslagen bedöms inte medföra några beaktansvärda ekonomiska kons</w:t>
      </w:r>
      <w:r w:rsidRPr="004B7E3E">
        <w:t>e</w:t>
      </w:r>
      <w:r w:rsidRPr="004B7E3E">
        <w:t xml:space="preserve">kvenser för berörda myndigheter. </w:t>
      </w:r>
    </w:p>
    <w:p w:rsidR="00ED588D" w:rsidRPr="004B7E3E" w:rsidRDefault="00ED588D">
      <w:pPr>
        <w:pStyle w:val="Normaltindrag"/>
      </w:pPr>
      <w:r w:rsidRPr="004B7E3E">
        <w:t>Inga motioner har väckts med anledning av propositionen.</w:t>
      </w:r>
    </w:p>
    <w:p w:rsidR="00ED588D" w:rsidRPr="004B7E3E" w:rsidRDefault="00ED588D">
      <w:pPr>
        <w:pStyle w:val="Normaltindrag"/>
      </w:pPr>
      <w:r w:rsidRPr="004B7E3E">
        <w:t xml:space="preserve">Utskottet föreslår att riksdagen antar regeringens lagförslag. </w:t>
      </w:r>
    </w:p>
    <w:p w:rsidR="00ED588D" w:rsidRPr="004B7E3E" w:rsidRDefault="00ED588D">
      <w:pPr>
        <w:pStyle w:val="Normaltindrag"/>
      </w:pPr>
    </w:p>
    <w:p w:rsidR="00ED588D" w:rsidRPr="004B7E3E" w:rsidRDefault="00ED588D">
      <w:pPr>
        <w:pStyle w:val="Normaltindrag"/>
        <w:sectPr w:rsidR="00000000" w:rsidRPr="004B7E3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D588D" w:rsidRPr="004B7E3E" w:rsidRDefault="00ED588D">
      <w:pPr>
        <w:pStyle w:val="Rubrik1"/>
        <w:rPr>
          <w:noProof w:val="0"/>
        </w:rPr>
      </w:pPr>
      <w:bookmarkStart w:id="4" w:name="_Toc72119365"/>
      <w:r w:rsidRPr="004B7E3E">
        <w:rPr>
          <w:noProof w:val="0"/>
        </w:rPr>
        <w:lastRenderedPageBreak/>
        <w:t>Innehållsförteckning</w:t>
      </w:r>
      <w:bookmarkEnd w:id="4"/>
    </w:p>
    <w:p w:rsidR="00ED588D" w:rsidRPr="004B7E3E" w:rsidRDefault="00ED588D">
      <w:pPr>
        <w:pStyle w:val="Innehll1"/>
      </w:pPr>
      <w:r w:rsidRPr="004B7E3E">
        <w:t>Sammanfattning</w:t>
      </w:r>
      <w:r w:rsidRPr="004B7E3E">
        <w:tab/>
        <w:t>1</w:t>
      </w:r>
    </w:p>
    <w:p w:rsidR="00ED588D" w:rsidRPr="004B7E3E" w:rsidRDefault="00ED588D">
      <w:pPr>
        <w:pStyle w:val="Innehll1"/>
      </w:pPr>
      <w:r w:rsidRPr="004B7E3E">
        <w:t>Innehållsförteckning</w:t>
      </w:r>
      <w:r w:rsidRPr="004B7E3E">
        <w:tab/>
        <w:t>2</w:t>
      </w:r>
    </w:p>
    <w:p w:rsidR="00ED588D" w:rsidRPr="004B7E3E" w:rsidRDefault="00ED588D">
      <w:pPr>
        <w:pStyle w:val="Innehll1"/>
      </w:pPr>
      <w:r w:rsidRPr="004B7E3E">
        <w:t>Utskottets förslag till riksdagsbeslut</w:t>
      </w:r>
      <w:r w:rsidRPr="004B7E3E">
        <w:tab/>
        <w:t>3</w:t>
      </w:r>
    </w:p>
    <w:p w:rsidR="00ED588D" w:rsidRPr="004B7E3E" w:rsidRDefault="00ED588D">
      <w:pPr>
        <w:pStyle w:val="Innehll1"/>
      </w:pPr>
      <w:r w:rsidRPr="004B7E3E">
        <w:t>Ärendet och dess beredning</w:t>
      </w:r>
      <w:r w:rsidRPr="004B7E3E">
        <w:tab/>
        <w:t>4</w:t>
      </w:r>
    </w:p>
    <w:p w:rsidR="00ED588D" w:rsidRPr="004B7E3E" w:rsidRDefault="00ED588D">
      <w:pPr>
        <w:pStyle w:val="Innehll1"/>
      </w:pPr>
      <w:r w:rsidRPr="004B7E3E">
        <w:t>Utskottets överväganden</w:t>
      </w:r>
      <w:r w:rsidRPr="004B7E3E">
        <w:tab/>
        <w:t>4</w:t>
      </w:r>
    </w:p>
    <w:p w:rsidR="00ED588D" w:rsidRPr="004B7E3E" w:rsidRDefault="00ED588D">
      <w:pPr>
        <w:pStyle w:val="Innehll1"/>
      </w:pPr>
      <w:r w:rsidRPr="004B7E3E">
        <w:t>Bilagor</w:t>
      </w:r>
    </w:p>
    <w:p w:rsidR="00ED588D" w:rsidRPr="004B7E3E" w:rsidRDefault="00ED588D">
      <w:pPr>
        <w:pStyle w:val="Innehll1"/>
      </w:pPr>
      <w:r w:rsidRPr="004B7E3E">
        <w:t>1. Förteckning över behandlade förslag</w:t>
      </w:r>
      <w:r w:rsidRPr="004B7E3E">
        <w:tab/>
        <w:t>6</w:t>
      </w:r>
    </w:p>
    <w:p w:rsidR="00ED588D" w:rsidRPr="004B7E3E" w:rsidRDefault="00ED588D">
      <w:pPr>
        <w:pStyle w:val="Innehll1"/>
      </w:pPr>
      <w:r w:rsidRPr="004B7E3E">
        <w:t>2. Regeringens lagförslag</w:t>
      </w:r>
      <w:r w:rsidRPr="004B7E3E">
        <w:tab/>
        <w:t>7</w:t>
      </w:r>
    </w:p>
    <w:p w:rsidR="00ED588D" w:rsidRPr="004B7E3E" w:rsidRDefault="00ED588D"/>
    <w:p w:rsidR="00ED588D" w:rsidRPr="004B7E3E" w:rsidRDefault="00ED588D">
      <w:pPr>
        <w:pStyle w:val="Normaltindrag"/>
        <w:sectPr w:rsidR="00000000" w:rsidRPr="004B7E3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D588D" w:rsidRPr="004B7E3E" w:rsidRDefault="00ED588D">
      <w:pPr>
        <w:pStyle w:val="Rubrik1"/>
        <w:rPr>
          <w:noProof w:val="0"/>
        </w:rPr>
      </w:pPr>
      <w:bookmarkStart w:id="5" w:name="_Toc72119366"/>
      <w:r w:rsidRPr="004B7E3E">
        <w:rPr>
          <w:noProof w:val="0"/>
        </w:rPr>
        <w:t>Utskottets förslag till riksdagsbeslut</w:t>
      </w:r>
      <w:bookmarkEnd w:id="5"/>
    </w:p>
    <w:p w:rsidR="00ED588D" w:rsidRPr="004B7E3E" w:rsidRDefault="00ED588D">
      <w:pPr>
        <w:pStyle w:val="Frslagspunkt"/>
        <w:rPr>
          <w:noProof w:val="0"/>
        </w:rPr>
      </w:pPr>
      <w:r w:rsidRPr="004B7E3E">
        <w:rPr>
          <w:noProof w:val="0"/>
        </w:rPr>
        <w:t>Lagförslaget</w:t>
      </w:r>
    </w:p>
    <w:p w:rsidR="00ED588D" w:rsidRPr="004B7E3E" w:rsidRDefault="00ED588D">
      <w:pPr>
        <w:pStyle w:val="Frslagstext"/>
        <w:ind w:left="0"/>
      </w:pPr>
      <w:r w:rsidRPr="004B7E3E">
        <w:t>Riksdagen antar regeringens förslag till lag om ändring i lagen (1998:674) om inkomstgrundad ålderspension.</w:t>
      </w:r>
    </w:p>
    <w:p w:rsidR="00ED588D" w:rsidRPr="004B7E3E" w:rsidRDefault="00ED588D">
      <w:pPr>
        <w:pStyle w:val="Frslagstext"/>
        <w:ind w:left="57" w:hanging="57"/>
      </w:pPr>
      <w:r w:rsidRPr="004B7E3E">
        <w:t xml:space="preserve">Därmed bifaller riksdagen proposition 2003/04:91. </w:t>
      </w:r>
    </w:p>
    <w:p w:rsidR="00ED588D" w:rsidRPr="004B7E3E" w:rsidRDefault="00ED588D">
      <w:pPr>
        <w:pStyle w:val="Normaltindrag"/>
      </w:pPr>
    </w:p>
    <w:p w:rsidR="00ED588D" w:rsidRPr="004B7E3E" w:rsidRDefault="00ED588D">
      <w:pPr>
        <w:pStyle w:val="Normaltindrag"/>
      </w:pPr>
    </w:p>
    <w:p w:rsidR="00ED588D" w:rsidRPr="004B7E3E" w:rsidRDefault="00ED588D">
      <w:pPr>
        <w:pStyle w:val="Utskriftsdatum"/>
      </w:pPr>
      <w:bookmarkStart w:id="6" w:name="Nästa_Hpunkt"/>
      <w:bookmarkEnd w:id="6"/>
      <w:r w:rsidRPr="004B7E3E">
        <w:t>Stockholm den 6 maj</w:t>
      </w:r>
    </w:p>
    <w:p w:rsidR="00ED588D" w:rsidRPr="004B7E3E" w:rsidRDefault="00ED588D">
      <w:r w:rsidRPr="004B7E3E">
        <w:t>På socialförsäkringsutskottets vägnar</w:t>
      </w:r>
    </w:p>
    <w:p w:rsidR="00ED588D" w:rsidRPr="004B7E3E" w:rsidRDefault="00ED588D">
      <w:pPr>
        <w:pStyle w:val="Ordfranden"/>
        <w:rPr>
          <w:noProof w:val="0"/>
        </w:rPr>
      </w:pPr>
      <w:bookmarkStart w:id="7" w:name="Ordförande"/>
      <w:bookmarkEnd w:id="7"/>
      <w:r w:rsidRPr="004B7E3E">
        <w:rPr>
          <w:noProof w:val="0"/>
        </w:rPr>
        <w:t xml:space="preserve">Tomas Eneroth </w:t>
      </w:r>
    </w:p>
    <w:p w:rsidR="00ED588D" w:rsidRPr="004B7E3E" w:rsidRDefault="00ED588D">
      <w:pPr>
        <w:pStyle w:val="Deltagare"/>
        <w:rPr>
          <w:noProof w:val="0"/>
        </w:rPr>
      </w:pPr>
      <w:bookmarkStart w:id="8" w:name="Deltagare"/>
      <w:bookmarkEnd w:id="8"/>
      <w:r w:rsidRPr="004B7E3E">
        <w:rPr>
          <w:noProof w:val="0"/>
        </w:rPr>
        <w:t>Följande ledamöter har deltagit i beslutet: Tomas Eneroth (s), Sven Brus (kd), Bo Könberg (fp), Anita Jönsson (s), Mona Berglund Nilsson (s), Mariann Ytterberg (s), Anita Sidén (m), Lennart Klockare (s), Linnéa Darell (fp), Birgitta Carlsson (c), Kerstin Kristiansson Karlstedt (s), Anna Lilliehöök (m), Göte Wahlström (s), Mona Jönsson (mp), Kurt Kvarnström (s) och Kalle Larsson (v).</w:t>
      </w:r>
    </w:p>
    <w:p w:rsidR="00ED588D" w:rsidRPr="004B7E3E" w:rsidRDefault="00ED588D">
      <w:pPr>
        <w:pStyle w:val="Normaltindrag"/>
      </w:pPr>
    </w:p>
    <w:p w:rsidR="00ED588D" w:rsidRPr="004B7E3E" w:rsidRDefault="00ED588D">
      <w:pPr>
        <w:pStyle w:val="Normaltindrag"/>
        <w:sectPr w:rsidR="00000000" w:rsidRPr="004B7E3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D588D" w:rsidRPr="004B7E3E" w:rsidRDefault="00ED588D">
      <w:pPr>
        <w:pStyle w:val="Rubrik1"/>
        <w:rPr>
          <w:noProof w:val="0"/>
        </w:rPr>
      </w:pPr>
      <w:bookmarkStart w:id="9" w:name="_Toc71693477"/>
      <w:bookmarkStart w:id="10" w:name="_Toc72119367"/>
      <w:r w:rsidRPr="004B7E3E">
        <w:rPr>
          <w:noProof w:val="0"/>
        </w:rPr>
        <w:t>Ärendet och dess beredning</w:t>
      </w:r>
      <w:bookmarkEnd w:id="9"/>
      <w:bookmarkEnd w:id="10"/>
    </w:p>
    <w:p w:rsidR="00ED588D" w:rsidRPr="004B7E3E" w:rsidRDefault="00ED588D">
      <w:r w:rsidRPr="004B7E3E">
        <w:t>Premiepensionsmyndigheten (PPM) har till regeringen kommit in med två skrivelser där myndigheten pekar på behovet av vissa ändringar i de delar av lagen (1998:674) om inkomstgrundad ålderspension (LIP) som gäller premi</w:t>
      </w:r>
      <w:r w:rsidRPr="004B7E3E">
        <w:t>e</w:t>
      </w:r>
      <w:r w:rsidRPr="004B7E3E">
        <w:t>pensionssystemet.</w:t>
      </w:r>
    </w:p>
    <w:p w:rsidR="00ED588D" w:rsidRPr="004B7E3E" w:rsidRDefault="00ED588D">
      <w:pPr>
        <w:pStyle w:val="Normaltindrag"/>
        <w:rPr>
          <w:i/>
        </w:rPr>
      </w:pPr>
      <w:r w:rsidRPr="004B7E3E">
        <w:t>Regeringens förslag har beretts med Genomförandegruppen, arbetsgruppen med representanter för de fem riksdagspartier som står bakom pensionsöve</w:t>
      </w:r>
      <w:r w:rsidRPr="004B7E3E">
        <w:t>r</w:t>
      </w:r>
      <w:r w:rsidRPr="004B7E3E">
        <w:t xml:space="preserve">enskommelsen från 1994. </w:t>
      </w:r>
    </w:p>
    <w:p w:rsidR="00ED588D" w:rsidRPr="004B7E3E" w:rsidRDefault="00ED588D">
      <w:pPr>
        <w:pStyle w:val="Normaltindrag"/>
      </w:pPr>
      <w:r w:rsidRPr="004B7E3E">
        <w:t>Regeringen har i enlighet med Lagrådets synpunkter i förtydligande syfte justerat en bestä</w:t>
      </w:r>
      <w:r w:rsidRPr="004B7E3E">
        <w:t>m</w:t>
      </w:r>
      <w:r w:rsidRPr="004B7E3E">
        <w:t>melse.</w:t>
      </w:r>
    </w:p>
    <w:p w:rsidR="00ED588D" w:rsidRPr="004B7E3E" w:rsidRDefault="00ED588D">
      <w:pPr>
        <w:pStyle w:val="Normaltindrag"/>
      </w:pPr>
      <w:r w:rsidRPr="004B7E3E">
        <w:t xml:space="preserve">Ingen motion har väckts med anledning av propositionen. </w:t>
      </w:r>
    </w:p>
    <w:p w:rsidR="00ED588D" w:rsidRPr="004B7E3E" w:rsidRDefault="00ED588D">
      <w:pPr>
        <w:pStyle w:val="Normaltindrag"/>
        <w:rPr>
          <w:i/>
        </w:rPr>
      </w:pPr>
      <w:r w:rsidRPr="004B7E3E">
        <w:t xml:space="preserve">Propositionens lagförslag återfinns i </w:t>
      </w:r>
      <w:r w:rsidRPr="004B7E3E">
        <w:rPr>
          <w:i/>
        </w:rPr>
        <w:t>bilaga 2.</w:t>
      </w:r>
    </w:p>
    <w:p w:rsidR="00ED588D" w:rsidRPr="004B7E3E" w:rsidRDefault="00ED588D">
      <w:pPr>
        <w:pStyle w:val="Normaltindrag"/>
        <w:rPr>
          <w:i/>
        </w:rPr>
      </w:pPr>
    </w:p>
    <w:p w:rsidR="00ED588D" w:rsidRPr="004B7E3E" w:rsidRDefault="00ED588D">
      <w:pPr>
        <w:pStyle w:val="Normaltindrag"/>
        <w:rPr>
          <w:i/>
        </w:rPr>
      </w:pPr>
    </w:p>
    <w:p w:rsidR="00ED588D" w:rsidRPr="004B7E3E" w:rsidRDefault="00ED588D">
      <w:pPr>
        <w:pStyle w:val="Rubrik1"/>
        <w:rPr>
          <w:noProof w:val="0"/>
        </w:rPr>
      </w:pPr>
      <w:bookmarkStart w:id="11" w:name="_Toc71693478"/>
      <w:bookmarkStart w:id="12" w:name="_Toc72119368"/>
      <w:r w:rsidRPr="004B7E3E">
        <w:rPr>
          <w:noProof w:val="0"/>
        </w:rPr>
        <w:t>Utskottets överväganden</w:t>
      </w:r>
      <w:bookmarkEnd w:id="12"/>
    </w:p>
    <w:p w:rsidR="00ED588D" w:rsidRPr="004B7E3E" w:rsidRDefault="00ED588D">
      <w:pPr>
        <w:rPr>
          <w:i/>
          <w:sz w:val="21"/>
        </w:rPr>
      </w:pPr>
      <w:r w:rsidRPr="004B7E3E">
        <w:rPr>
          <w:i/>
          <w:sz w:val="21"/>
        </w:rPr>
        <w:t>Propositionen</w:t>
      </w:r>
      <w:bookmarkEnd w:id="11"/>
    </w:p>
    <w:p w:rsidR="00ED588D" w:rsidRPr="004B7E3E" w:rsidRDefault="00ED588D">
      <w:r w:rsidRPr="004B7E3E">
        <w:t xml:space="preserve">I propositionen föreslås ändringar i LIP. </w:t>
      </w:r>
    </w:p>
    <w:p w:rsidR="00ED588D" w:rsidRPr="004B7E3E" w:rsidRDefault="00ED588D">
      <w:pPr>
        <w:pStyle w:val="Normaltindrag"/>
      </w:pPr>
      <w:r w:rsidRPr="004B7E3E">
        <w:t>Det nuvarande förbudet att återkalla en begäran om övergång till traditi</w:t>
      </w:r>
      <w:r w:rsidRPr="004B7E3E">
        <w:t>o</w:t>
      </w:r>
      <w:r w:rsidRPr="004B7E3E">
        <w:t xml:space="preserve">nell livförsäkring ändras så att en återkallelse skall kunna göras fram till dess att PPM påbörjat inlösen av pensionsspararens innehav. </w:t>
      </w:r>
    </w:p>
    <w:p w:rsidR="00ED588D" w:rsidRPr="004B7E3E" w:rsidRDefault="00ED588D">
      <w:pPr>
        <w:pStyle w:val="Normaltindrag"/>
      </w:pPr>
      <w:r w:rsidRPr="004B7E3E">
        <w:t>I likhet med vad som gäller för inkomstpension och tilläggspension skall premiepension kunna utges fr.o.m. den månad då ansökan kommit in till försäkringskassan. Däremot föreslås att ett ökat uttag av premiepensionen alltjämt skall kunna göras tidigast fr.o.m. månaden efter den då ansökan kommit in till försäkringskassan. Detta beror på att PPM för närvarande inte har te</w:t>
      </w:r>
      <w:r w:rsidRPr="004B7E3E">
        <w:t>kniska föru</w:t>
      </w:r>
      <w:r w:rsidRPr="004B7E3E">
        <w:t>t</w:t>
      </w:r>
      <w:r w:rsidRPr="004B7E3E">
        <w:t xml:space="preserve">sättningar att genomföra en ändring. </w:t>
      </w:r>
    </w:p>
    <w:p w:rsidR="00ED588D" w:rsidRPr="004B7E3E" w:rsidRDefault="00ED588D">
      <w:pPr>
        <w:pStyle w:val="Normaltindrag"/>
      </w:pPr>
      <w:r w:rsidRPr="004B7E3E">
        <w:t xml:space="preserve">På grund av bristande reglering behövs en bestämmelse om övergång till traditionell livförsäkring under pensionstiden. Regeringen föreslår att sådan övergång skall få verkan tidigast fr.o.m. månaden efter den då begäran kom in till PPM. </w:t>
      </w:r>
    </w:p>
    <w:p w:rsidR="00ED588D" w:rsidRPr="004B7E3E" w:rsidRDefault="00ED588D">
      <w:pPr>
        <w:pStyle w:val="Normaltindrag"/>
      </w:pPr>
      <w:r w:rsidRPr="004B7E3E">
        <w:t xml:space="preserve">Den nu gällande begränsningsregeln, att sex månader måste ha förflutit från tidpunkten för en återkallelse eller minskning av uttag av pension innan en ny sådan begäran kan få verkan, föreslås tas bort. </w:t>
      </w:r>
    </w:p>
    <w:p w:rsidR="00ED588D" w:rsidRPr="004B7E3E" w:rsidRDefault="00ED588D">
      <w:pPr>
        <w:pStyle w:val="Normaltindrag"/>
      </w:pPr>
      <w:r w:rsidRPr="004B7E3E">
        <w:t>Vid sänkt pensionsrätt skall underskott på ett premiepensionskonto redov</w:t>
      </w:r>
      <w:r w:rsidRPr="004B7E3E">
        <w:t>i</w:t>
      </w:r>
      <w:r w:rsidRPr="004B7E3E">
        <w:t>sas som ett negativt saldo och täckas av senare tillkommande pension</w:t>
      </w:r>
      <w:r w:rsidRPr="004B7E3E">
        <w:t>s</w:t>
      </w:r>
      <w:r w:rsidRPr="004B7E3E">
        <w:t xml:space="preserve">medel. </w:t>
      </w:r>
    </w:p>
    <w:p w:rsidR="00ED588D" w:rsidRPr="004B7E3E" w:rsidRDefault="00ED588D">
      <w:pPr>
        <w:pStyle w:val="Normaltindrag"/>
      </w:pPr>
      <w:r w:rsidRPr="004B7E3E">
        <w:t xml:space="preserve">De situationer vid felaktig utbetalning då PPM skall framställa återkrav mot premiepensionssparare begränsas till att gälla utbetalningar som avsevärt påverkar storleken av framtida pensionsutbetalningar till pensionsspararen eller som belastar övriga pensionssparare. </w:t>
      </w:r>
    </w:p>
    <w:p w:rsidR="00ED588D" w:rsidRPr="004B7E3E" w:rsidRDefault="00ED588D">
      <w:pPr>
        <w:pStyle w:val="Normaltindrag"/>
      </w:pPr>
      <w:r w:rsidRPr="004B7E3E">
        <w:t>Nuvarande regler om att medel vid ändrade pensionsrätter skall föras över till eller från den tillfälliga förvaltningen hos Riksgäldskontoret bedöms me</w:t>
      </w:r>
      <w:r w:rsidRPr="004B7E3E">
        <w:t>d</w:t>
      </w:r>
      <w:r w:rsidRPr="004B7E3E">
        <w:t xml:space="preserve">föra bl.a. onödig administration och onödiga bokföringsåtgärder. De föreslås därför utgå. </w:t>
      </w:r>
    </w:p>
    <w:p w:rsidR="00ED588D" w:rsidRPr="004B7E3E" w:rsidRDefault="00ED588D">
      <w:pPr>
        <w:pStyle w:val="Normaltindrag"/>
      </w:pPr>
      <w:r w:rsidRPr="004B7E3E">
        <w:t>PPM kommer under senare delen av år 2004 att införa system och rutiner som kan hantera den föreslagna tidigareläggningen av första utbetalningen av premiepension. I den delen föreslås därför lagändringen träda i kraft först den 1 januari 2005. Samma tidpunkt för ikraftträdande bör gälla också för bortt</w:t>
      </w:r>
      <w:r w:rsidRPr="004B7E3E">
        <w:t>a</w:t>
      </w:r>
      <w:r w:rsidRPr="004B7E3E">
        <w:t>gandet av tidsfristen vid ändring av pensionsuttag. Övriga lagförslag föreslås träda i kraft den 1 juli 2004.</w:t>
      </w:r>
    </w:p>
    <w:p w:rsidR="00ED588D" w:rsidRPr="004B7E3E" w:rsidRDefault="00ED588D">
      <w:pPr>
        <w:pStyle w:val="Normaltindrag"/>
      </w:pPr>
      <w:r w:rsidRPr="004B7E3E">
        <w:t>Begränsningen av möjligheten att framställa återkrav gentemot pension</w:t>
      </w:r>
      <w:r w:rsidRPr="004B7E3E">
        <w:t>s</w:t>
      </w:r>
      <w:r w:rsidRPr="004B7E3E">
        <w:t>sparare bedöms inte medföra några beaktansvärda ekonomiska konsekvenser för PPM. Inte heller något av de övriga förslagen kan antas medföra några merkostnader för PPM, Riksförsäkringsverket eller försä</w:t>
      </w:r>
      <w:r w:rsidRPr="004B7E3E">
        <w:t>k</w:t>
      </w:r>
      <w:r w:rsidRPr="004B7E3E">
        <w:t xml:space="preserve">ringskassorna. </w:t>
      </w:r>
    </w:p>
    <w:p w:rsidR="00ED588D" w:rsidRPr="004B7E3E" w:rsidRDefault="00ED588D">
      <w:pPr>
        <w:pStyle w:val="R4"/>
        <w:rPr>
          <w:snapToGrid w:val="0"/>
          <w:lang w:eastAsia="sv-SE"/>
        </w:rPr>
      </w:pPr>
      <w:r w:rsidRPr="004B7E3E">
        <w:rPr>
          <w:snapToGrid w:val="0"/>
          <w:lang w:eastAsia="sv-SE"/>
        </w:rPr>
        <w:t>Utskottets ställningst</w:t>
      </w:r>
      <w:r w:rsidRPr="004B7E3E">
        <w:rPr>
          <w:snapToGrid w:val="0"/>
          <w:lang w:eastAsia="sv-SE"/>
        </w:rPr>
        <w:t>a</w:t>
      </w:r>
      <w:r w:rsidRPr="004B7E3E">
        <w:rPr>
          <w:snapToGrid w:val="0"/>
          <w:lang w:eastAsia="sv-SE"/>
        </w:rPr>
        <w:t>gande</w:t>
      </w:r>
    </w:p>
    <w:p w:rsidR="00ED588D" w:rsidRPr="004B7E3E" w:rsidRDefault="00ED588D">
      <w:r w:rsidRPr="004B7E3E">
        <w:rPr>
          <w:snapToGrid w:val="0"/>
          <w:lang w:eastAsia="sv-SE"/>
        </w:rPr>
        <w:t>Utskottet, som konstaterar att propositionen inte har föranlett någon motion, tillstyrker regeringens förslag.</w:t>
      </w:r>
    </w:p>
    <w:p w:rsidR="00ED588D" w:rsidRPr="004B7E3E" w:rsidRDefault="00ED588D"/>
    <w:p w:rsidR="00ED588D" w:rsidRPr="004B7E3E" w:rsidRDefault="00ED588D">
      <w:pPr>
        <w:pStyle w:val="Normaltindrag"/>
        <w:sectPr w:rsidR="00000000" w:rsidRPr="004B7E3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D588D" w:rsidRPr="004B7E3E" w:rsidRDefault="00ED588D">
      <w:pPr>
        <w:pStyle w:val="Bilaga"/>
      </w:pPr>
      <w:bookmarkStart w:id="13" w:name="_Toc72119369"/>
      <w:r w:rsidRPr="004B7E3E">
        <w:t>Bilaga 1</w:t>
      </w:r>
    </w:p>
    <w:p w:rsidR="00ED588D" w:rsidRPr="004B7E3E" w:rsidRDefault="00ED588D">
      <w:pPr>
        <w:pStyle w:val="Rubrik1"/>
        <w:rPr>
          <w:noProof w:val="0"/>
        </w:rPr>
      </w:pPr>
      <w:r w:rsidRPr="004B7E3E">
        <w:rPr>
          <w:noProof w:val="0"/>
        </w:rPr>
        <w:t>Förteckning över behandlade förslag</w:t>
      </w:r>
      <w:bookmarkEnd w:id="13"/>
    </w:p>
    <w:p w:rsidR="00ED588D" w:rsidRPr="004B7E3E" w:rsidRDefault="00ED588D">
      <w:pPr>
        <w:pStyle w:val="Rubrik2"/>
      </w:pPr>
      <w:bookmarkStart w:id="14" w:name="_Toc71693480"/>
      <w:bookmarkStart w:id="15" w:name="_Toc72119370"/>
      <w:r w:rsidRPr="004B7E3E">
        <w:t>Propositionen</w:t>
      </w:r>
      <w:bookmarkEnd w:id="14"/>
      <w:bookmarkEnd w:id="15"/>
    </w:p>
    <w:p w:rsidR="00ED588D" w:rsidRPr="004B7E3E" w:rsidRDefault="00ED588D">
      <w:r w:rsidRPr="004B7E3E">
        <w:t>I proposition 2003/04:91 Vissa premiepensionsfrågor har regeringen (Finan</w:t>
      </w:r>
      <w:r w:rsidRPr="004B7E3E">
        <w:t>s</w:t>
      </w:r>
      <w:r w:rsidRPr="004B7E3E">
        <w:t xml:space="preserve">departementet) föreslagit att riksdagen antar regeringens förslag till lag om ändring i lagen (1998:674) om inkomstgrundad ålderspension.   </w:t>
      </w:r>
    </w:p>
    <w:p w:rsidR="00ED588D" w:rsidRPr="004B7E3E" w:rsidRDefault="00ED588D">
      <w:r w:rsidRPr="004B7E3E">
        <w:t>Lagförslaget återfinns som bilaga 2 till betänkandet.</w:t>
      </w:r>
    </w:p>
    <w:p w:rsidR="00ED588D" w:rsidRPr="004B7E3E" w:rsidRDefault="00ED588D"/>
    <w:p w:rsidR="00ED588D" w:rsidRPr="004B7E3E" w:rsidRDefault="00ED588D"/>
    <w:p w:rsidR="00ED588D" w:rsidRPr="004B7E3E" w:rsidRDefault="00ED588D">
      <w:pPr>
        <w:pStyle w:val="Normaltindrag"/>
      </w:pPr>
    </w:p>
    <w:p w:rsidR="00ED588D" w:rsidRPr="004B7E3E" w:rsidRDefault="00ED588D">
      <w:pPr>
        <w:pStyle w:val="Normaltindrag"/>
        <w:sectPr w:rsidR="00000000" w:rsidRPr="004B7E3E">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ED588D" w:rsidRPr="004B7E3E" w:rsidRDefault="00ED588D">
      <w:pPr>
        <w:pStyle w:val="Bilaga"/>
      </w:pPr>
      <w:bookmarkStart w:id="16" w:name="_Toc72119371"/>
      <w:r w:rsidRPr="004B7E3E">
        <w:t>BILAGA 2</w:t>
      </w:r>
    </w:p>
    <w:p w:rsidR="00ED588D" w:rsidRPr="004B7E3E" w:rsidRDefault="00ED588D">
      <w:pPr>
        <w:pStyle w:val="Rubrik1"/>
        <w:spacing w:after="120"/>
        <w:rPr>
          <w:noProof w:val="0"/>
        </w:rPr>
      </w:pPr>
      <w:r w:rsidRPr="004B7E3E">
        <w:rPr>
          <w:noProof w:val="0"/>
        </w:rPr>
        <w:t>Regeringens lagförslag</w:t>
      </w:r>
      <w:bookmarkEnd w:id="16"/>
    </w:p>
    <w:p w:rsidR="00ED588D" w:rsidRPr="004B7E3E" w:rsidRDefault="004B7E3E">
      <w:pPr>
        <w:spacing w:before="0"/>
      </w:pPr>
      <w:r w:rsidRPr="004B7E3E">
        <w:rPr>
          <w:noProof/>
        </w:rPr>
        <w:drawing>
          <wp:inline distT="0" distB="0" distL="0" distR="0">
            <wp:extent cx="3543300" cy="671131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543300" cy="6711315"/>
                    </a:xfrm>
                    <a:prstGeom prst="rect">
                      <a:avLst/>
                    </a:prstGeom>
                    <a:noFill/>
                    <a:ln>
                      <a:noFill/>
                    </a:ln>
                  </pic:spPr>
                </pic:pic>
              </a:graphicData>
            </a:graphic>
          </wp:inline>
        </w:drawing>
      </w:r>
    </w:p>
    <w:p w:rsidR="00ED588D" w:rsidRPr="004B7E3E" w:rsidRDefault="004B7E3E">
      <w:r w:rsidRPr="004B7E3E">
        <w:rPr>
          <w:noProof/>
        </w:rPr>
        <w:drawing>
          <wp:inline distT="0" distB="0" distL="0" distR="0">
            <wp:extent cx="3689985" cy="724979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689985" cy="7249795"/>
                    </a:xfrm>
                    <a:prstGeom prst="rect">
                      <a:avLst/>
                    </a:prstGeom>
                    <a:noFill/>
                    <a:ln>
                      <a:noFill/>
                    </a:ln>
                  </pic:spPr>
                </pic:pic>
              </a:graphicData>
            </a:graphic>
          </wp:inline>
        </w:drawing>
      </w:r>
    </w:p>
    <w:p w:rsidR="00ED588D" w:rsidRPr="004B7E3E" w:rsidRDefault="004B7E3E">
      <w:r w:rsidRPr="004B7E3E">
        <w:rPr>
          <w:noProof/>
        </w:rPr>
        <w:drawing>
          <wp:inline distT="0" distB="0" distL="0" distR="0">
            <wp:extent cx="3651885" cy="724979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651885" cy="7249795"/>
                    </a:xfrm>
                    <a:prstGeom prst="rect">
                      <a:avLst/>
                    </a:prstGeom>
                    <a:noFill/>
                    <a:ln>
                      <a:noFill/>
                    </a:ln>
                  </pic:spPr>
                </pic:pic>
              </a:graphicData>
            </a:graphic>
          </wp:inline>
        </w:drawing>
      </w:r>
    </w:p>
    <w:p w:rsidR="00ED588D" w:rsidRPr="004B7E3E" w:rsidRDefault="004B7E3E">
      <w:pPr>
        <w:pStyle w:val="Normaltindrag"/>
      </w:pPr>
      <w:r w:rsidRPr="004B7E3E">
        <w:rPr>
          <w:noProof/>
        </w:rPr>
        <w:drawing>
          <wp:inline distT="0" distB="0" distL="0" distR="0">
            <wp:extent cx="3701415" cy="725551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701415" cy="7255510"/>
                    </a:xfrm>
                    <a:prstGeom prst="rect">
                      <a:avLst/>
                    </a:prstGeom>
                    <a:noFill/>
                    <a:ln>
                      <a:noFill/>
                    </a:ln>
                  </pic:spPr>
                </pic:pic>
              </a:graphicData>
            </a:graphic>
          </wp:inline>
        </w:drawing>
      </w:r>
    </w:p>
    <w:p w:rsidR="00ED588D" w:rsidRPr="004B7E3E" w:rsidRDefault="004B7E3E">
      <w:r w:rsidRPr="004B7E3E">
        <w:rPr>
          <w:noProof/>
        </w:rPr>
        <w:drawing>
          <wp:inline distT="0" distB="0" distL="0" distR="0">
            <wp:extent cx="3788410" cy="130111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788410" cy="1301115"/>
                    </a:xfrm>
                    <a:prstGeom prst="rect">
                      <a:avLst/>
                    </a:prstGeom>
                    <a:noFill/>
                    <a:ln>
                      <a:noFill/>
                    </a:ln>
                  </pic:spPr>
                </pic:pic>
              </a:graphicData>
            </a:graphic>
          </wp:inline>
        </w:drawing>
      </w:r>
    </w:p>
    <w:p w:rsidR="00ED588D" w:rsidRPr="004B7E3E" w:rsidRDefault="00ED588D">
      <w:pPr>
        <w:pStyle w:val="Tryckort"/>
        <w:framePr w:wrap="around"/>
      </w:pPr>
      <w:r w:rsidRPr="004B7E3E">
        <w:t>Elanders Gotab, Stockholm  2004</w:t>
      </w:r>
    </w:p>
    <w:p w:rsidR="00ED588D" w:rsidRPr="004B7E3E" w:rsidRDefault="00ED588D">
      <w:pPr>
        <w:pStyle w:val="Normaltindrag"/>
      </w:pPr>
    </w:p>
    <w:sectPr w:rsidR="00ED588D" w:rsidRPr="004B7E3E">
      <w:headerReference w:type="even" r:id="rId43"/>
      <w:headerReference w:type="default" r:id="rId44"/>
      <w:footerReference w:type="even" r:id="rId45"/>
      <w:footerReference w:type="default" r:id="rId46"/>
      <w:headerReference w:type="first" r:id="rId47"/>
      <w:footerReference w:type="first" r:id="rId48"/>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588D" w:rsidRPr="004B7E3E" w:rsidRDefault="00ED588D">
      <w:pPr>
        <w:spacing w:before="0" w:line="240" w:lineRule="auto"/>
      </w:pPr>
      <w:r w:rsidRPr="004B7E3E">
        <w:separator/>
      </w:r>
    </w:p>
  </w:endnote>
  <w:endnote w:type="continuationSeparator" w:id="0">
    <w:p w:rsidR="00ED588D" w:rsidRPr="004B7E3E" w:rsidRDefault="00ED588D">
      <w:pPr>
        <w:spacing w:before="0" w:line="240" w:lineRule="auto"/>
      </w:pPr>
      <w:r w:rsidRPr="004B7E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88D" w:rsidRPr="004B7E3E" w:rsidRDefault="00ED588D">
    <w:pPr>
      <w:pStyle w:val="SidfotV"/>
      <w:framePr w:w="8732" w:h="284" w:hRule="exact" w:hSpace="0" w:vSpace="0" w:wrap="around" w:xAlign="inside" w:y="13042" w:anchorLock="0"/>
    </w:pPr>
    <w:r w:rsidRPr="004B7E3E">
      <w:fldChar w:fldCharType="begin" w:fldLock="1"/>
    </w:r>
    <w:r w:rsidRPr="004B7E3E">
      <w:instrText xml:space="preserve"> P</w:instrText>
    </w:r>
    <w:r w:rsidRPr="004B7E3E">
      <w:instrText>A</w:instrText>
    </w:r>
    <w:r w:rsidRPr="004B7E3E">
      <w:instrText xml:space="preserve">GE </w:instrText>
    </w:r>
    <w:r w:rsidRPr="004B7E3E">
      <w:fldChar w:fldCharType="separate"/>
    </w:r>
    <w:r w:rsidRPr="004B7E3E">
      <w:t>2</w:t>
    </w:r>
    <w:r w:rsidRPr="004B7E3E">
      <w:fldChar w:fldCharType="end"/>
    </w:r>
  </w:p>
  <w:p w:rsidR="00ED588D" w:rsidRPr="004B7E3E" w:rsidRDefault="00ED588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88D" w:rsidRPr="004B7E3E" w:rsidRDefault="00ED588D">
    <w:pPr>
      <w:pStyle w:val="SidfotV"/>
      <w:framePr w:w="8732" w:h="284" w:hRule="exact" w:hSpace="0" w:vSpace="0" w:wrap="around" w:xAlign="inside" w:y="13042" w:anchorLock="0"/>
    </w:pPr>
    <w:r w:rsidRPr="004B7E3E">
      <w:fldChar w:fldCharType="begin" w:fldLock="1"/>
    </w:r>
    <w:r w:rsidRPr="004B7E3E">
      <w:instrText xml:space="preserve"> P</w:instrText>
    </w:r>
    <w:r w:rsidRPr="004B7E3E">
      <w:instrText>A</w:instrText>
    </w:r>
    <w:r w:rsidRPr="004B7E3E">
      <w:instrText xml:space="preserve">GE </w:instrText>
    </w:r>
    <w:r w:rsidRPr="004B7E3E">
      <w:fldChar w:fldCharType="separate"/>
    </w:r>
    <w:r w:rsidRPr="004B7E3E">
      <w:t>2</w:t>
    </w:r>
    <w:r w:rsidRPr="004B7E3E">
      <w:fldChar w:fldCharType="end"/>
    </w:r>
  </w:p>
  <w:p w:rsidR="00ED588D" w:rsidRPr="004B7E3E" w:rsidRDefault="00ED588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88D" w:rsidRPr="004B7E3E" w:rsidRDefault="00ED588D">
    <w:pPr>
      <w:pStyle w:val="SidfotH"/>
      <w:framePr w:w="8732" w:h="284" w:hRule="exact" w:hSpace="0" w:vSpace="0" w:wrap="around" w:xAlign="inside" w:y="13042" w:anchorLock="0"/>
    </w:pPr>
    <w:r w:rsidRPr="004B7E3E">
      <w:fldChar w:fldCharType="begin" w:fldLock="1"/>
    </w:r>
    <w:r w:rsidRPr="004B7E3E">
      <w:instrText xml:space="preserve"> P</w:instrText>
    </w:r>
    <w:r w:rsidRPr="004B7E3E">
      <w:instrText>A</w:instrText>
    </w:r>
    <w:r w:rsidRPr="004B7E3E">
      <w:instrText xml:space="preserve">GE </w:instrText>
    </w:r>
    <w:r w:rsidRPr="004B7E3E">
      <w:fldChar w:fldCharType="separate"/>
    </w:r>
    <w:r w:rsidRPr="004B7E3E">
      <w:t>5</w:t>
    </w:r>
    <w:r w:rsidRPr="004B7E3E">
      <w:fldChar w:fldCharType="end"/>
    </w:r>
  </w:p>
  <w:p w:rsidR="00ED588D" w:rsidRPr="004B7E3E" w:rsidRDefault="00ED588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88D" w:rsidRPr="004B7E3E" w:rsidRDefault="00ED588D">
    <w:pPr>
      <w:pStyle w:val="SidfotV"/>
      <w:framePr w:w="8732" w:h="284" w:hRule="exact" w:hSpace="0" w:vSpace="0" w:wrap="around" w:xAlign="inside" w:y="13042" w:anchorLock="0"/>
    </w:pPr>
    <w:r w:rsidRPr="004B7E3E">
      <w:fldChar w:fldCharType="begin" w:fldLock="1"/>
    </w:r>
    <w:r w:rsidRPr="004B7E3E">
      <w:instrText xml:space="preserve"> if </w:instrText>
    </w:r>
    <w:r w:rsidRPr="004B7E3E">
      <w:fldChar w:fldCharType="begin" w:fldLock="1"/>
    </w:r>
    <w:r w:rsidRPr="004B7E3E">
      <w:instrText xml:space="preserve"> = </w:instrText>
    </w:r>
    <w:r w:rsidRPr="004B7E3E">
      <w:fldChar w:fldCharType="begin" w:fldLock="1"/>
    </w:r>
    <w:r w:rsidRPr="004B7E3E">
      <w:instrText xml:space="preserve"> = </w:instrText>
    </w:r>
    <w:r w:rsidRPr="004B7E3E">
      <w:fldChar w:fldCharType="begin" w:fldLock="1"/>
    </w:r>
    <w:r w:rsidRPr="004B7E3E">
      <w:instrText xml:space="preserve"> page</w:instrText>
    </w:r>
    <w:r w:rsidRPr="004B7E3E">
      <w:fldChar w:fldCharType="separate"/>
    </w:r>
    <w:r w:rsidRPr="004B7E3E">
      <w:instrText>4</w:instrText>
    </w:r>
    <w:r w:rsidRPr="004B7E3E">
      <w:fldChar w:fldCharType="end"/>
    </w:r>
    <w:r w:rsidRPr="004B7E3E">
      <w:instrText xml:space="preserve">/2 </w:instrText>
    </w:r>
    <w:r w:rsidRPr="004B7E3E">
      <w:fldChar w:fldCharType="separate"/>
    </w:r>
    <w:r w:rsidRPr="004B7E3E">
      <w:instrText>2</w:instrText>
    </w:r>
    <w:r w:rsidRPr="004B7E3E">
      <w:fldChar w:fldCharType="end"/>
    </w:r>
    <w:r w:rsidRPr="004B7E3E">
      <w:instrText xml:space="preserve"> - </w:instrText>
    </w:r>
    <w:r w:rsidRPr="004B7E3E">
      <w:fldChar w:fldCharType="begin" w:fldLock="1"/>
    </w:r>
    <w:r w:rsidRPr="004B7E3E">
      <w:instrText xml:space="preserve"> = int(</w:instrText>
    </w:r>
    <w:r w:rsidRPr="004B7E3E">
      <w:fldChar w:fldCharType="begin" w:fldLock="1"/>
    </w:r>
    <w:r w:rsidRPr="004B7E3E">
      <w:instrText xml:space="preserve"> page</w:instrText>
    </w:r>
    <w:r w:rsidRPr="004B7E3E">
      <w:fldChar w:fldCharType="separate"/>
    </w:r>
    <w:r w:rsidRPr="004B7E3E">
      <w:instrText>4</w:instrText>
    </w:r>
    <w:r w:rsidRPr="004B7E3E">
      <w:fldChar w:fldCharType="end"/>
    </w:r>
    <w:r w:rsidRPr="004B7E3E">
      <w:instrText xml:space="preserve">/2) </w:instrText>
    </w:r>
    <w:r w:rsidRPr="004B7E3E">
      <w:fldChar w:fldCharType="separate"/>
    </w:r>
    <w:r w:rsidRPr="004B7E3E">
      <w:instrText>2</w:instrText>
    </w:r>
    <w:r w:rsidRPr="004B7E3E">
      <w:fldChar w:fldCharType="end"/>
    </w:r>
    <w:r w:rsidRPr="004B7E3E">
      <w:fldChar w:fldCharType="separate"/>
    </w:r>
    <w:r w:rsidRPr="004B7E3E">
      <w:instrText>0</w:instrText>
    </w:r>
    <w:r w:rsidRPr="004B7E3E">
      <w:fldChar w:fldCharType="end"/>
    </w:r>
    <w:r w:rsidRPr="004B7E3E">
      <w:instrText xml:space="preserve"> = 0 "</w:instrText>
    </w:r>
    <w:r w:rsidRPr="004B7E3E">
      <w:fldChar w:fldCharType="begin" w:fldLock="1"/>
    </w:r>
    <w:r w:rsidRPr="004B7E3E">
      <w:instrText xml:space="preserve"> P</w:instrText>
    </w:r>
    <w:r w:rsidRPr="004B7E3E">
      <w:instrText>A</w:instrText>
    </w:r>
    <w:r w:rsidRPr="004B7E3E">
      <w:instrText xml:space="preserve">GE </w:instrText>
    </w:r>
    <w:r w:rsidRPr="004B7E3E">
      <w:fldChar w:fldCharType="separate"/>
    </w:r>
    <w:r w:rsidRPr="004B7E3E">
      <w:instrText>4</w:instrText>
    </w:r>
    <w:r w:rsidRPr="004B7E3E">
      <w:fldChar w:fldCharType="end"/>
    </w:r>
  </w:p>
  <w:p w:rsidR="00ED588D" w:rsidRPr="004B7E3E" w:rsidRDefault="00ED588D">
    <w:pPr>
      <w:pStyle w:val="SidfotV"/>
      <w:framePr w:w="8732" w:h="284" w:hRule="exact" w:hSpace="0" w:vSpace="0" w:wrap="around" w:xAlign="inside" w:y="13042" w:anchorLock="0"/>
    </w:pPr>
    <w:r w:rsidRPr="004B7E3E">
      <w:instrText>""</w:instrText>
    </w:r>
    <w:r w:rsidRPr="004B7E3E">
      <w:fldChar w:fldCharType="begin" w:fldLock="1"/>
    </w:r>
    <w:r w:rsidRPr="004B7E3E">
      <w:instrText xml:space="preserve"> P</w:instrText>
    </w:r>
    <w:r w:rsidRPr="004B7E3E">
      <w:instrText>A</w:instrText>
    </w:r>
    <w:r w:rsidRPr="004B7E3E">
      <w:instrText xml:space="preserve">GE </w:instrText>
    </w:r>
    <w:r w:rsidRPr="004B7E3E">
      <w:fldChar w:fldCharType="separate"/>
    </w:r>
    <w:r w:rsidRPr="004B7E3E">
      <w:instrText>5</w:instrText>
    </w:r>
    <w:r w:rsidRPr="004B7E3E">
      <w:fldChar w:fldCharType="end"/>
    </w:r>
    <w:r w:rsidRPr="004B7E3E">
      <w:instrText>"</w:instrText>
    </w:r>
    <w:r w:rsidRPr="004B7E3E">
      <w:fldChar w:fldCharType="separate"/>
    </w:r>
    <w:r w:rsidRPr="004B7E3E">
      <w:fldChar w:fldCharType="begin" w:fldLock="1"/>
    </w:r>
    <w:r w:rsidRPr="004B7E3E">
      <w:instrText xml:space="preserve"> P</w:instrText>
    </w:r>
    <w:r w:rsidRPr="004B7E3E">
      <w:instrText>A</w:instrText>
    </w:r>
    <w:r w:rsidRPr="004B7E3E">
      <w:instrText xml:space="preserve">GE </w:instrText>
    </w:r>
    <w:r w:rsidRPr="004B7E3E">
      <w:fldChar w:fldCharType="separate"/>
    </w:r>
    <w:r w:rsidRPr="004B7E3E">
      <w:t>4</w:t>
    </w:r>
    <w:r w:rsidRPr="004B7E3E">
      <w:fldChar w:fldCharType="end"/>
    </w:r>
  </w:p>
  <w:p w:rsidR="00ED588D" w:rsidRPr="004B7E3E" w:rsidRDefault="00ED588D">
    <w:pPr>
      <w:pStyle w:val="SidfotH"/>
      <w:framePr w:w="8732" w:h="284" w:hRule="exact" w:hSpace="0" w:vSpace="0" w:wrap="around" w:xAlign="inside" w:y="13042" w:anchorLock="0"/>
    </w:pPr>
    <w:r w:rsidRPr="004B7E3E">
      <w:fldChar w:fldCharType="end"/>
    </w:r>
  </w:p>
  <w:p w:rsidR="00ED588D" w:rsidRPr="004B7E3E" w:rsidRDefault="00ED588D">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88D" w:rsidRPr="004B7E3E" w:rsidRDefault="00ED588D">
    <w:pPr>
      <w:pStyle w:val="SidfotV"/>
      <w:framePr w:w="8732" w:h="284" w:hRule="exact" w:hSpace="0" w:vSpace="0" w:wrap="around" w:xAlign="inside" w:y="13042" w:anchorLock="0"/>
    </w:pPr>
    <w:r w:rsidRPr="004B7E3E">
      <w:fldChar w:fldCharType="begin" w:fldLock="1"/>
    </w:r>
    <w:r w:rsidRPr="004B7E3E">
      <w:instrText xml:space="preserve"> P</w:instrText>
    </w:r>
    <w:r w:rsidRPr="004B7E3E">
      <w:instrText>A</w:instrText>
    </w:r>
    <w:r w:rsidRPr="004B7E3E">
      <w:instrText xml:space="preserve">GE </w:instrText>
    </w:r>
    <w:r w:rsidRPr="004B7E3E">
      <w:fldChar w:fldCharType="separate"/>
    </w:r>
    <w:r w:rsidRPr="004B7E3E">
      <w:t>8</w:t>
    </w:r>
    <w:r w:rsidRPr="004B7E3E">
      <w:fldChar w:fldCharType="end"/>
    </w:r>
  </w:p>
  <w:p w:rsidR="00ED588D" w:rsidRPr="004B7E3E" w:rsidRDefault="00ED588D">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88D" w:rsidRPr="004B7E3E" w:rsidRDefault="00ED588D">
    <w:pPr>
      <w:pStyle w:val="SidfotH"/>
      <w:framePr w:w="8732" w:h="284" w:hRule="exact" w:hSpace="0" w:vSpace="0" w:wrap="around" w:xAlign="inside" w:y="13042" w:anchorLock="0"/>
    </w:pPr>
    <w:r w:rsidRPr="004B7E3E">
      <w:fldChar w:fldCharType="begin" w:fldLock="1"/>
    </w:r>
    <w:r w:rsidRPr="004B7E3E">
      <w:instrText xml:space="preserve"> P</w:instrText>
    </w:r>
    <w:r w:rsidRPr="004B7E3E">
      <w:instrText>A</w:instrText>
    </w:r>
    <w:r w:rsidRPr="004B7E3E">
      <w:instrText xml:space="preserve">GE </w:instrText>
    </w:r>
    <w:r w:rsidRPr="004B7E3E">
      <w:fldChar w:fldCharType="separate"/>
    </w:r>
    <w:r w:rsidRPr="004B7E3E">
      <w:t>7</w:t>
    </w:r>
    <w:r w:rsidRPr="004B7E3E">
      <w:fldChar w:fldCharType="end"/>
    </w:r>
  </w:p>
  <w:p w:rsidR="00ED588D" w:rsidRPr="004B7E3E" w:rsidRDefault="00ED588D">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88D" w:rsidRPr="004B7E3E" w:rsidRDefault="00ED588D">
    <w:pPr>
      <w:pStyle w:val="SidfotV"/>
      <w:framePr w:w="8732" w:h="284" w:hRule="exact" w:hSpace="0" w:vSpace="0" w:wrap="around" w:xAlign="inside" w:y="13042" w:anchorLock="0"/>
    </w:pPr>
    <w:r w:rsidRPr="004B7E3E">
      <w:fldChar w:fldCharType="begin" w:fldLock="1"/>
    </w:r>
    <w:r w:rsidRPr="004B7E3E">
      <w:instrText xml:space="preserve"> if </w:instrText>
    </w:r>
    <w:r w:rsidRPr="004B7E3E">
      <w:fldChar w:fldCharType="begin" w:fldLock="1"/>
    </w:r>
    <w:r w:rsidRPr="004B7E3E">
      <w:instrText xml:space="preserve"> = </w:instrText>
    </w:r>
    <w:r w:rsidRPr="004B7E3E">
      <w:fldChar w:fldCharType="begin" w:fldLock="1"/>
    </w:r>
    <w:r w:rsidRPr="004B7E3E">
      <w:instrText xml:space="preserve"> = </w:instrText>
    </w:r>
    <w:r w:rsidRPr="004B7E3E">
      <w:fldChar w:fldCharType="begin" w:fldLock="1"/>
    </w:r>
    <w:r w:rsidRPr="004B7E3E">
      <w:instrText xml:space="preserve"> page</w:instrText>
    </w:r>
    <w:r w:rsidRPr="004B7E3E">
      <w:fldChar w:fldCharType="separate"/>
    </w:r>
    <w:r w:rsidRPr="004B7E3E">
      <w:instrText>6</w:instrText>
    </w:r>
    <w:r w:rsidRPr="004B7E3E">
      <w:fldChar w:fldCharType="end"/>
    </w:r>
    <w:r w:rsidRPr="004B7E3E">
      <w:instrText xml:space="preserve">/2 </w:instrText>
    </w:r>
    <w:r w:rsidRPr="004B7E3E">
      <w:fldChar w:fldCharType="separate"/>
    </w:r>
    <w:r w:rsidRPr="004B7E3E">
      <w:instrText>3</w:instrText>
    </w:r>
    <w:r w:rsidRPr="004B7E3E">
      <w:fldChar w:fldCharType="end"/>
    </w:r>
    <w:r w:rsidRPr="004B7E3E">
      <w:instrText xml:space="preserve"> - </w:instrText>
    </w:r>
    <w:r w:rsidRPr="004B7E3E">
      <w:fldChar w:fldCharType="begin" w:fldLock="1"/>
    </w:r>
    <w:r w:rsidRPr="004B7E3E">
      <w:instrText xml:space="preserve"> = int(</w:instrText>
    </w:r>
    <w:r w:rsidRPr="004B7E3E">
      <w:fldChar w:fldCharType="begin" w:fldLock="1"/>
    </w:r>
    <w:r w:rsidRPr="004B7E3E">
      <w:instrText xml:space="preserve"> page</w:instrText>
    </w:r>
    <w:r w:rsidRPr="004B7E3E">
      <w:fldChar w:fldCharType="separate"/>
    </w:r>
    <w:r w:rsidRPr="004B7E3E">
      <w:instrText>6</w:instrText>
    </w:r>
    <w:r w:rsidRPr="004B7E3E">
      <w:fldChar w:fldCharType="end"/>
    </w:r>
    <w:r w:rsidRPr="004B7E3E">
      <w:instrText xml:space="preserve">/2) </w:instrText>
    </w:r>
    <w:r w:rsidRPr="004B7E3E">
      <w:fldChar w:fldCharType="separate"/>
    </w:r>
    <w:r w:rsidRPr="004B7E3E">
      <w:instrText>3</w:instrText>
    </w:r>
    <w:r w:rsidRPr="004B7E3E">
      <w:fldChar w:fldCharType="end"/>
    </w:r>
    <w:r w:rsidRPr="004B7E3E">
      <w:fldChar w:fldCharType="separate"/>
    </w:r>
    <w:r w:rsidRPr="004B7E3E">
      <w:instrText>0</w:instrText>
    </w:r>
    <w:r w:rsidRPr="004B7E3E">
      <w:fldChar w:fldCharType="end"/>
    </w:r>
    <w:r w:rsidRPr="004B7E3E">
      <w:instrText xml:space="preserve"> = 0 "</w:instrText>
    </w:r>
    <w:r w:rsidRPr="004B7E3E">
      <w:fldChar w:fldCharType="begin" w:fldLock="1"/>
    </w:r>
    <w:r w:rsidRPr="004B7E3E">
      <w:instrText xml:space="preserve"> P</w:instrText>
    </w:r>
    <w:r w:rsidRPr="004B7E3E">
      <w:instrText>A</w:instrText>
    </w:r>
    <w:r w:rsidRPr="004B7E3E">
      <w:instrText xml:space="preserve">GE </w:instrText>
    </w:r>
    <w:r w:rsidRPr="004B7E3E">
      <w:fldChar w:fldCharType="separate"/>
    </w:r>
    <w:r w:rsidRPr="004B7E3E">
      <w:instrText>6</w:instrText>
    </w:r>
    <w:r w:rsidRPr="004B7E3E">
      <w:fldChar w:fldCharType="end"/>
    </w:r>
  </w:p>
  <w:p w:rsidR="00ED588D" w:rsidRPr="004B7E3E" w:rsidRDefault="00ED588D">
    <w:pPr>
      <w:pStyle w:val="SidfotV"/>
      <w:framePr w:w="8732" w:h="284" w:hRule="exact" w:hSpace="0" w:vSpace="0" w:wrap="around" w:xAlign="inside" w:y="13042" w:anchorLock="0"/>
    </w:pPr>
    <w:r w:rsidRPr="004B7E3E">
      <w:instrText>""</w:instrText>
    </w:r>
    <w:r w:rsidRPr="004B7E3E">
      <w:fldChar w:fldCharType="begin" w:fldLock="1"/>
    </w:r>
    <w:r w:rsidRPr="004B7E3E">
      <w:instrText xml:space="preserve"> P</w:instrText>
    </w:r>
    <w:r w:rsidRPr="004B7E3E">
      <w:instrText>A</w:instrText>
    </w:r>
    <w:r w:rsidRPr="004B7E3E">
      <w:instrText xml:space="preserve">GE </w:instrText>
    </w:r>
    <w:r w:rsidRPr="004B7E3E">
      <w:fldChar w:fldCharType="separate"/>
    </w:r>
    <w:r w:rsidRPr="004B7E3E">
      <w:instrText>7</w:instrText>
    </w:r>
    <w:r w:rsidRPr="004B7E3E">
      <w:fldChar w:fldCharType="end"/>
    </w:r>
    <w:r w:rsidRPr="004B7E3E">
      <w:instrText>"</w:instrText>
    </w:r>
    <w:r w:rsidRPr="004B7E3E">
      <w:fldChar w:fldCharType="separate"/>
    </w:r>
    <w:r w:rsidRPr="004B7E3E">
      <w:fldChar w:fldCharType="begin" w:fldLock="1"/>
    </w:r>
    <w:r w:rsidRPr="004B7E3E">
      <w:instrText xml:space="preserve"> P</w:instrText>
    </w:r>
    <w:r w:rsidRPr="004B7E3E">
      <w:instrText>A</w:instrText>
    </w:r>
    <w:r w:rsidRPr="004B7E3E">
      <w:instrText xml:space="preserve">GE </w:instrText>
    </w:r>
    <w:r w:rsidRPr="004B7E3E">
      <w:fldChar w:fldCharType="separate"/>
    </w:r>
    <w:r w:rsidRPr="004B7E3E">
      <w:t>6</w:t>
    </w:r>
    <w:r w:rsidRPr="004B7E3E">
      <w:fldChar w:fldCharType="end"/>
    </w:r>
  </w:p>
  <w:p w:rsidR="00ED588D" w:rsidRPr="004B7E3E" w:rsidRDefault="00ED588D">
    <w:pPr>
      <w:pStyle w:val="SidfotH"/>
      <w:framePr w:w="8732" w:h="284" w:hRule="exact" w:hSpace="0" w:vSpace="0" w:wrap="around" w:xAlign="inside" w:y="13042" w:anchorLock="0"/>
    </w:pPr>
    <w:r w:rsidRPr="004B7E3E">
      <w:fldChar w:fldCharType="end"/>
    </w:r>
  </w:p>
  <w:p w:rsidR="00ED588D" w:rsidRPr="004B7E3E" w:rsidRDefault="00ED588D">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88D" w:rsidRPr="004B7E3E" w:rsidRDefault="00ED588D">
    <w:pPr>
      <w:pStyle w:val="SidfotV"/>
      <w:framePr w:w="8732" w:h="284" w:hRule="exact" w:hSpace="0" w:vSpace="0" w:wrap="around" w:xAlign="inside" w:y="13042" w:anchorLock="0"/>
    </w:pPr>
    <w:r w:rsidRPr="004B7E3E">
      <w:fldChar w:fldCharType="begin" w:fldLock="1"/>
    </w:r>
    <w:r w:rsidRPr="004B7E3E">
      <w:instrText xml:space="preserve"> P</w:instrText>
    </w:r>
    <w:r w:rsidRPr="004B7E3E">
      <w:instrText>A</w:instrText>
    </w:r>
    <w:r w:rsidRPr="004B7E3E">
      <w:instrText xml:space="preserve">GE </w:instrText>
    </w:r>
    <w:r w:rsidRPr="004B7E3E">
      <w:fldChar w:fldCharType="separate"/>
    </w:r>
    <w:r w:rsidRPr="004B7E3E">
      <w:t>8</w:t>
    </w:r>
    <w:r w:rsidRPr="004B7E3E">
      <w:fldChar w:fldCharType="end"/>
    </w:r>
  </w:p>
  <w:p w:rsidR="00ED588D" w:rsidRPr="004B7E3E" w:rsidRDefault="00ED588D">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88D" w:rsidRPr="004B7E3E" w:rsidRDefault="00ED588D">
    <w:pPr>
      <w:pStyle w:val="SidfotH"/>
      <w:framePr w:w="8732" w:h="284" w:hRule="exact" w:hSpace="0" w:vSpace="0" w:wrap="around" w:xAlign="inside" w:y="13042" w:anchorLock="0"/>
    </w:pPr>
    <w:r w:rsidRPr="004B7E3E">
      <w:fldChar w:fldCharType="begin" w:fldLock="1"/>
    </w:r>
    <w:r w:rsidRPr="004B7E3E">
      <w:instrText xml:space="preserve"> P</w:instrText>
    </w:r>
    <w:r w:rsidRPr="004B7E3E">
      <w:instrText>A</w:instrText>
    </w:r>
    <w:r w:rsidRPr="004B7E3E">
      <w:instrText xml:space="preserve">GE </w:instrText>
    </w:r>
    <w:r w:rsidRPr="004B7E3E">
      <w:fldChar w:fldCharType="separate"/>
    </w:r>
    <w:r w:rsidRPr="004B7E3E">
      <w:t>9</w:t>
    </w:r>
    <w:r w:rsidRPr="004B7E3E">
      <w:fldChar w:fldCharType="end"/>
    </w:r>
  </w:p>
  <w:p w:rsidR="00ED588D" w:rsidRPr="004B7E3E" w:rsidRDefault="00ED588D">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88D" w:rsidRPr="004B7E3E" w:rsidRDefault="00ED588D">
    <w:pPr>
      <w:pStyle w:val="SidfotV"/>
      <w:framePr w:w="8732" w:h="284" w:hRule="exact" w:hSpace="0" w:vSpace="0" w:wrap="around" w:xAlign="inside" w:y="13042" w:anchorLock="0"/>
    </w:pPr>
    <w:r w:rsidRPr="004B7E3E">
      <w:fldChar w:fldCharType="begin" w:fldLock="1"/>
    </w:r>
    <w:r w:rsidRPr="004B7E3E">
      <w:instrText xml:space="preserve"> if </w:instrText>
    </w:r>
    <w:r w:rsidRPr="004B7E3E">
      <w:fldChar w:fldCharType="begin" w:fldLock="1"/>
    </w:r>
    <w:r w:rsidRPr="004B7E3E">
      <w:instrText xml:space="preserve"> = </w:instrText>
    </w:r>
    <w:r w:rsidRPr="004B7E3E">
      <w:fldChar w:fldCharType="begin" w:fldLock="1"/>
    </w:r>
    <w:r w:rsidRPr="004B7E3E">
      <w:instrText xml:space="preserve"> = </w:instrText>
    </w:r>
    <w:r w:rsidRPr="004B7E3E">
      <w:fldChar w:fldCharType="begin" w:fldLock="1"/>
    </w:r>
    <w:r w:rsidRPr="004B7E3E">
      <w:instrText xml:space="preserve"> page</w:instrText>
    </w:r>
    <w:r w:rsidRPr="004B7E3E">
      <w:fldChar w:fldCharType="separate"/>
    </w:r>
    <w:r w:rsidRPr="004B7E3E">
      <w:instrText>7</w:instrText>
    </w:r>
    <w:r w:rsidRPr="004B7E3E">
      <w:fldChar w:fldCharType="end"/>
    </w:r>
    <w:r w:rsidRPr="004B7E3E">
      <w:instrText xml:space="preserve">/2 </w:instrText>
    </w:r>
    <w:r w:rsidRPr="004B7E3E">
      <w:fldChar w:fldCharType="separate"/>
    </w:r>
    <w:r w:rsidRPr="004B7E3E">
      <w:instrText>3,5</w:instrText>
    </w:r>
    <w:r w:rsidRPr="004B7E3E">
      <w:fldChar w:fldCharType="end"/>
    </w:r>
    <w:r w:rsidRPr="004B7E3E">
      <w:instrText xml:space="preserve"> - </w:instrText>
    </w:r>
    <w:r w:rsidRPr="004B7E3E">
      <w:fldChar w:fldCharType="begin" w:fldLock="1"/>
    </w:r>
    <w:r w:rsidRPr="004B7E3E">
      <w:instrText xml:space="preserve"> = int(</w:instrText>
    </w:r>
    <w:r w:rsidRPr="004B7E3E">
      <w:fldChar w:fldCharType="begin" w:fldLock="1"/>
    </w:r>
    <w:r w:rsidRPr="004B7E3E">
      <w:instrText xml:space="preserve"> page</w:instrText>
    </w:r>
    <w:r w:rsidRPr="004B7E3E">
      <w:fldChar w:fldCharType="separate"/>
    </w:r>
    <w:r w:rsidRPr="004B7E3E">
      <w:instrText>7</w:instrText>
    </w:r>
    <w:r w:rsidRPr="004B7E3E">
      <w:fldChar w:fldCharType="end"/>
    </w:r>
    <w:r w:rsidRPr="004B7E3E">
      <w:instrText xml:space="preserve">/2) </w:instrText>
    </w:r>
    <w:r w:rsidRPr="004B7E3E">
      <w:fldChar w:fldCharType="separate"/>
    </w:r>
    <w:r w:rsidRPr="004B7E3E">
      <w:instrText>3</w:instrText>
    </w:r>
    <w:r w:rsidRPr="004B7E3E">
      <w:fldChar w:fldCharType="end"/>
    </w:r>
    <w:r w:rsidRPr="004B7E3E">
      <w:fldChar w:fldCharType="separate"/>
    </w:r>
    <w:r w:rsidRPr="004B7E3E">
      <w:instrText>0,5</w:instrText>
    </w:r>
    <w:r w:rsidRPr="004B7E3E">
      <w:fldChar w:fldCharType="end"/>
    </w:r>
    <w:r w:rsidRPr="004B7E3E">
      <w:instrText xml:space="preserve"> = 0 "</w:instrText>
    </w:r>
    <w:r w:rsidRPr="004B7E3E">
      <w:fldChar w:fldCharType="begin" w:fldLock="1"/>
    </w:r>
    <w:r w:rsidRPr="004B7E3E">
      <w:instrText xml:space="preserve"> P</w:instrText>
    </w:r>
    <w:r w:rsidRPr="004B7E3E">
      <w:instrText>A</w:instrText>
    </w:r>
    <w:r w:rsidRPr="004B7E3E">
      <w:instrText xml:space="preserve">GE </w:instrText>
    </w:r>
    <w:r w:rsidRPr="004B7E3E">
      <w:fldChar w:fldCharType="separate"/>
    </w:r>
    <w:r w:rsidRPr="004B7E3E">
      <w:instrText>8</w:instrText>
    </w:r>
    <w:r w:rsidRPr="004B7E3E">
      <w:fldChar w:fldCharType="end"/>
    </w:r>
  </w:p>
  <w:p w:rsidR="00ED588D" w:rsidRPr="004B7E3E" w:rsidRDefault="00ED588D">
    <w:pPr>
      <w:pStyle w:val="SidfotH"/>
      <w:framePr w:w="8732" w:h="284" w:hRule="exact" w:hSpace="0" w:vSpace="0" w:wrap="around" w:xAlign="inside" w:y="13042" w:anchorLock="0"/>
    </w:pPr>
    <w:r w:rsidRPr="004B7E3E">
      <w:instrText>""</w:instrText>
    </w:r>
    <w:r w:rsidRPr="004B7E3E">
      <w:fldChar w:fldCharType="begin" w:fldLock="1"/>
    </w:r>
    <w:r w:rsidRPr="004B7E3E">
      <w:instrText xml:space="preserve"> P</w:instrText>
    </w:r>
    <w:r w:rsidRPr="004B7E3E">
      <w:instrText>A</w:instrText>
    </w:r>
    <w:r w:rsidRPr="004B7E3E">
      <w:instrText xml:space="preserve">GE </w:instrText>
    </w:r>
    <w:r w:rsidRPr="004B7E3E">
      <w:fldChar w:fldCharType="separate"/>
    </w:r>
    <w:r w:rsidRPr="004B7E3E">
      <w:instrText>7</w:instrText>
    </w:r>
    <w:r w:rsidRPr="004B7E3E">
      <w:fldChar w:fldCharType="end"/>
    </w:r>
    <w:r w:rsidRPr="004B7E3E">
      <w:instrText>"</w:instrText>
    </w:r>
    <w:r w:rsidRPr="004B7E3E">
      <w:fldChar w:fldCharType="separate"/>
    </w:r>
    <w:r w:rsidRPr="004B7E3E">
      <w:t>7</w:t>
    </w:r>
    <w:r w:rsidRPr="004B7E3E">
      <w:fldChar w:fldCharType="end"/>
    </w:r>
  </w:p>
  <w:p w:rsidR="00ED588D" w:rsidRPr="004B7E3E" w:rsidRDefault="00ED588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88D" w:rsidRPr="004B7E3E" w:rsidRDefault="00ED588D">
    <w:pPr>
      <w:pStyle w:val="SidfotH"/>
      <w:framePr w:w="8732" w:h="284" w:hRule="exact" w:hSpace="0" w:vSpace="0" w:wrap="around" w:xAlign="inside" w:y="13042" w:anchorLock="0"/>
    </w:pPr>
    <w:r w:rsidRPr="004B7E3E">
      <w:fldChar w:fldCharType="begin" w:fldLock="1"/>
    </w:r>
    <w:r w:rsidRPr="004B7E3E">
      <w:instrText xml:space="preserve"> P</w:instrText>
    </w:r>
    <w:r w:rsidRPr="004B7E3E">
      <w:instrText>A</w:instrText>
    </w:r>
    <w:r w:rsidRPr="004B7E3E">
      <w:instrText xml:space="preserve">GE </w:instrText>
    </w:r>
    <w:r w:rsidRPr="004B7E3E">
      <w:fldChar w:fldCharType="separate"/>
    </w:r>
    <w:r w:rsidRPr="004B7E3E">
      <w:t>3</w:t>
    </w:r>
    <w:r w:rsidRPr="004B7E3E">
      <w:fldChar w:fldCharType="end"/>
    </w:r>
  </w:p>
  <w:p w:rsidR="00ED588D" w:rsidRPr="004B7E3E" w:rsidRDefault="00ED588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88D" w:rsidRPr="004B7E3E" w:rsidRDefault="00ED588D">
    <w:pPr>
      <w:pStyle w:val="SidfotV"/>
      <w:framePr w:w="8732" w:h="284" w:hRule="exact" w:hSpace="0" w:vSpace="0" w:wrap="around" w:xAlign="inside" w:y="13042" w:anchorLock="0"/>
    </w:pPr>
    <w:r w:rsidRPr="004B7E3E">
      <w:fldChar w:fldCharType="begin" w:fldLock="1"/>
    </w:r>
    <w:r w:rsidRPr="004B7E3E">
      <w:instrText xml:space="preserve"> if </w:instrText>
    </w:r>
    <w:r w:rsidRPr="004B7E3E">
      <w:fldChar w:fldCharType="begin" w:fldLock="1"/>
    </w:r>
    <w:r w:rsidRPr="004B7E3E">
      <w:instrText xml:space="preserve"> = </w:instrText>
    </w:r>
    <w:r w:rsidRPr="004B7E3E">
      <w:fldChar w:fldCharType="begin" w:fldLock="1"/>
    </w:r>
    <w:r w:rsidRPr="004B7E3E">
      <w:instrText xml:space="preserve"> = </w:instrText>
    </w:r>
    <w:r w:rsidRPr="004B7E3E">
      <w:fldChar w:fldCharType="begin" w:fldLock="1"/>
    </w:r>
    <w:r w:rsidRPr="004B7E3E">
      <w:instrText xml:space="preserve"> page</w:instrText>
    </w:r>
    <w:r w:rsidRPr="004B7E3E">
      <w:fldChar w:fldCharType="separate"/>
    </w:r>
    <w:r w:rsidR="004B7E3E">
      <w:rPr>
        <w:noProof/>
      </w:rPr>
      <w:instrText>1</w:instrText>
    </w:r>
    <w:r w:rsidRPr="004B7E3E">
      <w:fldChar w:fldCharType="end"/>
    </w:r>
    <w:r w:rsidRPr="004B7E3E">
      <w:instrText xml:space="preserve">/2 </w:instrText>
    </w:r>
    <w:r w:rsidRPr="004B7E3E">
      <w:fldChar w:fldCharType="separate"/>
    </w:r>
    <w:r w:rsidR="004B7E3E">
      <w:rPr>
        <w:noProof/>
      </w:rPr>
      <w:instrText>0,5</w:instrText>
    </w:r>
    <w:r w:rsidRPr="004B7E3E">
      <w:fldChar w:fldCharType="end"/>
    </w:r>
    <w:r w:rsidRPr="004B7E3E">
      <w:instrText xml:space="preserve"> - </w:instrText>
    </w:r>
    <w:r w:rsidRPr="004B7E3E">
      <w:fldChar w:fldCharType="begin" w:fldLock="1"/>
    </w:r>
    <w:r w:rsidRPr="004B7E3E">
      <w:instrText xml:space="preserve"> = int(</w:instrText>
    </w:r>
    <w:r w:rsidRPr="004B7E3E">
      <w:fldChar w:fldCharType="begin" w:fldLock="1"/>
    </w:r>
    <w:r w:rsidRPr="004B7E3E">
      <w:instrText xml:space="preserve"> page</w:instrText>
    </w:r>
    <w:r w:rsidRPr="004B7E3E">
      <w:fldChar w:fldCharType="separate"/>
    </w:r>
    <w:r w:rsidR="004B7E3E">
      <w:rPr>
        <w:noProof/>
      </w:rPr>
      <w:instrText>1</w:instrText>
    </w:r>
    <w:r w:rsidRPr="004B7E3E">
      <w:fldChar w:fldCharType="end"/>
    </w:r>
    <w:r w:rsidRPr="004B7E3E">
      <w:instrText xml:space="preserve">/2) </w:instrText>
    </w:r>
    <w:r w:rsidRPr="004B7E3E">
      <w:fldChar w:fldCharType="separate"/>
    </w:r>
    <w:r w:rsidR="004B7E3E">
      <w:rPr>
        <w:noProof/>
      </w:rPr>
      <w:instrText>0</w:instrText>
    </w:r>
    <w:r w:rsidRPr="004B7E3E">
      <w:fldChar w:fldCharType="end"/>
    </w:r>
    <w:r w:rsidRPr="004B7E3E">
      <w:fldChar w:fldCharType="separate"/>
    </w:r>
    <w:r w:rsidR="004B7E3E">
      <w:rPr>
        <w:noProof/>
      </w:rPr>
      <w:instrText>0,5</w:instrText>
    </w:r>
    <w:r w:rsidRPr="004B7E3E">
      <w:fldChar w:fldCharType="end"/>
    </w:r>
    <w:r w:rsidRPr="004B7E3E">
      <w:instrText xml:space="preserve"> = 0 "</w:instrText>
    </w:r>
    <w:r w:rsidRPr="004B7E3E">
      <w:fldChar w:fldCharType="begin" w:fldLock="1"/>
    </w:r>
    <w:r w:rsidRPr="004B7E3E">
      <w:instrText xml:space="preserve"> P</w:instrText>
    </w:r>
    <w:r w:rsidRPr="004B7E3E">
      <w:instrText>A</w:instrText>
    </w:r>
    <w:r w:rsidRPr="004B7E3E">
      <w:instrText xml:space="preserve">GE </w:instrText>
    </w:r>
    <w:r w:rsidRPr="004B7E3E">
      <w:fldChar w:fldCharType="separate"/>
    </w:r>
    <w:r w:rsidRPr="004B7E3E">
      <w:instrText>14</w:instrText>
    </w:r>
    <w:r w:rsidRPr="004B7E3E">
      <w:fldChar w:fldCharType="end"/>
    </w:r>
  </w:p>
  <w:p w:rsidR="00ED588D" w:rsidRPr="004B7E3E" w:rsidRDefault="00ED588D">
    <w:pPr>
      <w:pStyle w:val="SidfotH"/>
      <w:framePr w:w="8732" w:h="284" w:hRule="exact" w:hSpace="0" w:vSpace="0" w:wrap="around" w:xAlign="inside" w:y="13042" w:anchorLock="0"/>
    </w:pPr>
    <w:r w:rsidRPr="004B7E3E">
      <w:instrText>""</w:instrText>
    </w:r>
    <w:r w:rsidRPr="004B7E3E">
      <w:fldChar w:fldCharType="begin" w:fldLock="1"/>
    </w:r>
    <w:r w:rsidRPr="004B7E3E">
      <w:instrText xml:space="preserve"> P</w:instrText>
    </w:r>
    <w:r w:rsidRPr="004B7E3E">
      <w:instrText>A</w:instrText>
    </w:r>
    <w:r w:rsidRPr="004B7E3E">
      <w:instrText xml:space="preserve">GE </w:instrText>
    </w:r>
    <w:r w:rsidRPr="004B7E3E">
      <w:fldChar w:fldCharType="separate"/>
    </w:r>
    <w:r w:rsidR="004B7E3E">
      <w:rPr>
        <w:noProof/>
      </w:rPr>
      <w:instrText>1</w:instrText>
    </w:r>
    <w:r w:rsidRPr="004B7E3E">
      <w:fldChar w:fldCharType="end"/>
    </w:r>
    <w:r w:rsidRPr="004B7E3E">
      <w:instrText>"</w:instrText>
    </w:r>
    <w:r w:rsidRPr="004B7E3E">
      <w:fldChar w:fldCharType="separate"/>
    </w:r>
    <w:r w:rsidR="004B7E3E">
      <w:rPr>
        <w:noProof/>
      </w:rPr>
      <w:t>1</w:t>
    </w:r>
    <w:r w:rsidRPr="004B7E3E">
      <w:fldChar w:fldCharType="end"/>
    </w:r>
  </w:p>
  <w:p w:rsidR="00ED588D" w:rsidRPr="004B7E3E" w:rsidRDefault="00ED588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88D" w:rsidRPr="004B7E3E" w:rsidRDefault="00ED588D">
    <w:pPr>
      <w:pStyle w:val="SidfotV"/>
      <w:framePr w:w="8732" w:h="284" w:hRule="exact" w:hSpace="0" w:vSpace="0" w:wrap="around" w:xAlign="inside" w:y="13042" w:anchorLock="0"/>
    </w:pPr>
    <w:r w:rsidRPr="004B7E3E">
      <w:fldChar w:fldCharType="begin" w:fldLock="1"/>
    </w:r>
    <w:r w:rsidRPr="004B7E3E">
      <w:instrText xml:space="preserve"> P</w:instrText>
    </w:r>
    <w:r w:rsidRPr="004B7E3E">
      <w:instrText>A</w:instrText>
    </w:r>
    <w:r w:rsidRPr="004B7E3E">
      <w:instrText xml:space="preserve">GE </w:instrText>
    </w:r>
    <w:r w:rsidRPr="004B7E3E">
      <w:fldChar w:fldCharType="separate"/>
    </w:r>
    <w:r w:rsidRPr="004B7E3E">
      <w:t>2</w:t>
    </w:r>
    <w:r w:rsidRPr="004B7E3E">
      <w:fldChar w:fldCharType="end"/>
    </w:r>
  </w:p>
  <w:p w:rsidR="00ED588D" w:rsidRPr="004B7E3E" w:rsidRDefault="00ED588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88D" w:rsidRPr="004B7E3E" w:rsidRDefault="00ED588D">
    <w:pPr>
      <w:pStyle w:val="SidfotH"/>
      <w:framePr w:w="8732" w:h="284" w:hRule="exact" w:hSpace="0" w:vSpace="0" w:wrap="around" w:xAlign="inside" w:y="13042" w:anchorLock="0"/>
    </w:pPr>
    <w:r w:rsidRPr="004B7E3E">
      <w:fldChar w:fldCharType="begin" w:fldLock="1"/>
    </w:r>
    <w:r w:rsidRPr="004B7E3E">
      <w:instrText xml:space="preserve"> P</w:instrText>
    </w:r>
    <w:r w:rsidRPr="004B7E3E">
      <w:instrText>A</w:instrText>
    </w:r>
    <w:r w:rsidRPr="004B7E3E">
      <w:instrText xml:space="preserve">GE </w:instrText>
    </w:r>
    <w:r w:rsidRPr="004B7E3E">
      <w:fldChar w:fldCharType="separate"/>
    </w:r>
    <w:r w:rsidRPr="004B7E3E">
      <w:t>3</w:t>
    </w:r>
    <w:r w:rsidRPr="004B7E3E">
      <w:fldChar w:fldCharType="end"/>
    </w:r>
  </w:p>
  <w:p w:rsidR="00ED588D" w:rsidRPr="004B7E3E" w:rsidRDefault="00ED588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88D" w:rsidRPr="004B7E3E" w:rsidRDefault="00ED588D">
    <w:pPr>
      <w:pStyle w:val="SidfotV"/>
      <w:framePr w:w="8732" w:h="284" w:hRule="exact" w:hSpace="0" w:vSpace="0" w:wrap="around" w:xAlign="inside" w:y="13042" w:anchorLock="0"/>
    </w:pPr>
    <w:r w:rsidRPr="004B7E3E">
      <w:fldChar w:fldCharType="begin" w:fldLock="1"/>
    </w:r>
    <w:r w:rsidRPr="004B7E3E">
      <w:instrText xml:space="preserve"> if </w:instrText>
    </w:r>
    <w:r w:rsidRPr="004B7E3E">
      <w:fldChar w:fldCharType="begin" w:fldLock="1"/>
    </w:r>
    <w:r w:rsidRPr="004B7E3E">
      <w:instrText xml:space="preserve"> = </w:instrText>
    </w:r>
    <w:r w:rsidRPr="004B7E3E">
      <w:fldChar w:fldCharType="begin" w:fldLock="1"/>
    </w:r>
    <w:r w:rsidRPr="004B7E3E">
      <w:instrText xml:space="preserve"> = </w:instrText>
    </w:r>
    <w:r w:rsidRPr="004B7E3E">
      <w:fldChar w:fldCharType="begin" w:fldLock="1"/>
    </w:r>
    <w:r w:rsidRPr="004B7E3E">
      <w:instrText xml:space="preserve"> page</w:instrText>
    </w:r>
    <w:r w:rsidRPr="004B7E3E">
      <w:fldChar w:fldCharType="separate"/>
    </w:r>
    <w:r w:rsidRPr="004B7E3E">
      <w:instrText>2</w:instrText>
    </w:r>
    <w:r w:rsidRPr="004B7E3E">
      <w:fldChar w:fldCharType="end"/>
    </w:r>
    <w:r w:rsidRPr="004B7E3E">
      <w:instrText xml:space="preserve">/2 </w:instrText>
    </w:r>
    <w:r w:rsidRPr="004B7E3E">
      <w:fldChar w:fldCharType="separate"/>
    </w:r>
    <w:r w:rsidRPr="004B7E3E">
      <w:instrText>1</w:instrText>
    </w:r>
    <w:r w:rsidRPr="004B7E3E">
      <w:fldChar w:fldCharType="end"/>
    </w:r>
    <w:r w:rsidRPr="004B7E3E">
      <w:instrText xml:space="preserve"> - </w:instrText>
    </w:r>
    <w:r w:rsidRPr="004B7E3E">
      <w:fldChar w:fldCharType="begin" w:fldLock="1"/>
    </w:r>
    <w:r w:rsidRPr="004B7E3E">
      <w:instrText xml:space="preserve"> = int(</w:instrText>
    </w:r>
    <w:r w:rsidRPr="004B7E3E">
      <w:fldChar w:fldCharType="begin" w:fldLock="1"/>
    </w:r>
    <w:r w:rsidRPr="004B7E3E">
      <w:instrText xml:space="preserve"> page</w:instrText>
    </w:r>
    <w:r w:rsidRPr="004B7E3E">
      <w:fldChar w:fldCharType="separate"/>
    </w:r>
    <w:r w:rsidRPr="004B7E3E">
      <w:instrText>2</w:instrText>
    </w:r>
    <w:r w:rsidRPr="004B7E3E">
      <w:fldChar w:fldCharType="end"/>
    </w:r>
    <w:r w:rsidRPr="004B7E3E">
      <w:instrText xml:space="preserve">/2) </w:instrText>
    </w:r>
    <w:r w:rsidRPr="004B7E3E">
      <w:fldChar w:fldCharType="separate"/>
    </w:r>
    <w:r w:rsidRPr="004B7E3E">
      <w:instrText>1</w:instrText>
    </w:r>
    <w:r w:rsidRPr="004B7E3E">
      <w:fldChar w:fldCharType="end"/>
    </w:r>
    <w:r w:rsidRPr="004B7E3E">
      <w:fldChar w:fldCharType="separate"/>
    </w:r>
    <w:r w:rsidRPr="004B7E3E">
      <w:instrText>0</w:instrText>
    </w:r>
    <w:r w:rsidRPr="004B7E3E">
      <w:fldChar w:fldCharType="end"/>
    </w:r>
    <w:r w:rsidRPr="004B7E3E">
      <w:instrText xml:space="preserve"> = 0 "</w:instrText>
    </w:r>
    <w:r w:rsidRPr="004B7E3E">
      <w:fldChar w:fldCharType="begin" w:fldLock="1"/>
    </w:r>
    <w:r w:rsidRPr="004B7E3E">
      <w:instrText xml:space="preserve"> P</w:instrText>
    </w:r>
    <w:r w:rsidRPr="004B7E3E">
      <w:instrText>A</w:instrText>
    </w:r>
    <w:r w:rsidRPr="004B7E3E">
      <w:instrText xml:space="preserve">GE </w:instrText>
    </w:r>
    <w:r w:rsidRPr="004B7E3E">
      <w:fldChar w:fldCharType="separate"/>
    </w:r>
    <w:r w:rsidRPr="004B7E3E">
      <w:instrText>2</w:instrText>
    </w:r>
    <w:r w:rsidRPr="004B7E3E">
      <w:fldChar w:fldCharType="end"/>
    </w:r>
  </w:p>
  <w:p w:rsidR="00ED588D" w:rsidRPr="004B7E3E" w:rsidRDefault="00ED588D">
    <w:pPr>
      <w:pStyle w:val="SidfotV"/>
      <w:framePr w:w="8732" w:h="284" w:hRule="exact" w:hSpace="0" w:vSpace="0" w:wrap="around" w:xAlign="inside" w:y="13042" w:anchorLock="0"/>
    </w:pPr>
    <w:r w:rsidRPr="004B7E3E">
      <w:instrText>""</w:instrText>
    </w:r>
    <w:r w:rsidRPr="004B7E3E">
      <w:fldChar w:fldCharType="begin" w:fldLock="1"/>
    </w:r>
    <w:r w:rsidRPr="004B7E3E">
      <w:instrText xml:space="preserve"> P</w:instrText>
    </w:r>
    <w:r w:rsidRPr="004B7E3E">
      <w:instrText>A</w:instrText>
    </w:r>
    <w:r w:rsidRPr="004B7E3E">
      <w:instrText xml:space="preserve">GE </w:instrText>
    </w:r>
    <w:r w:rsidRPr="004B7E3E">
      <w:fldChar w:fldCharType="separate"/>
    </w:r>
    <w:r w:rsidRPr="004B7E3E">
      <w:instrText>1</w:instrText>
    </w:r>
    <w:r w:rsidRPr="004B7E3E">
      <w:fldChar w:fldCharType="end"/>
    </w:r>
    <w:r w:rsidRPr="004B7E3E">
      <w:instrText>"</w:instrText>
    </w:r>
    <w:r w:rsidRPr="004B7E3E">
      <w:fldChar w:fldCharType="separate"/>
    </w:r>
    <w:r w:rsidRPr="004B7E3E">
      <w:fldChar w:fldCharType="begin" w:fldLock="1"/>
    </w:r>
    <w:r w:rsidRPr="004B7E3E">
      <w:instrText xml:space="preserve"> P</w:instrText>
    </w:r>
    <w:r w:rsidRPr="004B7E3E">
      <w:instrText>A</w:instrText>
    </w:r>
    <w:r w:rsidRPr="004B7E3E">
      <w:instrText xml:space="preserve">GE </w:instrText>
    </w:r>
    <w:r w:rsidRPr="004B7E3E">
      <w:fldChar w:fldCharType="separate"/>
    </w:r>
    <w:r w:rsidRPr="004B7E3E">
      <w:t>2</w:t>
    </w:r>
    <w:r w:rsidRPr="004B7E3E">
      <w:fldChar w:fldCharType="end"/>
    </w:r>
  </w:p>
  <w:p w:rsidR="00ED588D" w:rsidRPr="004B7E3E" w:rsidRDefault="00ED588D">
    <w:pPr>
      <w:pStyle w:val="SidfotH"/>
      <w:framePr w:w="8732" w:h="284" w:hRule="exact" w:hSpace="0" w:vSpace="0" w:wrap="around" w:xAlign="inside" w:y="13042" w:anchorLock="0"/>
    </w:pPr>
    <w:r w:rsidRPr="004B7E3E">
      <w:fldChar w:fldCharType="end"/>
    </w:r>
  </w:p>
  <w:p w:rsidR="00ED588D" w:rsidRPr="004B7E3E" w:rsidRDefault="00ED588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88D" w:rsidRPr="004B7E3E" w:rsidRDefault="00ED588D">
    <w:pPr>
      <w:pStyle w:val="SidfotV"/>
      <w:framePr w:w="8732" w:h="284" w:hRule="exact" w:hSpace="0" w:vSpace="0" w:wrap="around" w:xAlign="inside" w:y="13042" w:anchorLock="0"/>
    </w:pPr>
    <w:r w:rsidRPr="004B7E3E">
      <w:fldChar w:fldCharType="begin" w:fldLock="1"/>
    </w:r>
    <w:r w:rsidRPr="004B7E3E">
      <w:instrText xml:space="preserve"> P</w:instrText>
    </w:r>
    <w:r w:rsidRPr="004B7E3E">
      <w:instrText>A</w:instrText>
    </w:r>
    <w:r w:rsidRPr="004B7E3E">
      <w:instrText xml:space="preserve">GE </w:instrText>
    </w:r>
    <w:r w:rsidRPr="004B7E3E">
      <w:fldChar w:fldCharType="separate"/>
    </w:r>
    <w:r w:rsidRPr="004B7E3E">
      <w:t>2</w:t>
    </w:r>
    <w:r w:rsidRPr="004B7E3E">
      <w:fldChar w:fldCharType="end"/>
    </w:r>
  </w:p>
  <w:p w:rsidR="00ED588D" w:rsidRPr="004B7E3E" w:rsidRDefault="00ED588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88D" w:rsidRPr="004B7E3E" w:rsidRDefault="00ED588D">
    <w:pPr>
      <w:pStyle w:val="SidfotH"/>
      <w:framePr w:w="8732" w:h="284" w:hRule="exact" w:hSpace="0" w:vSpace="0" w:wrap="around" w:xAlign="inside" w:y="13042" w:anchorLock="0"/>
    </w:pPr>
    <w:r w:rsidRPr="004B7E3E">
      <w:fldChar w:fldCharType="begin" w:fldLock="1"/>
    </w:r>
    <w:r w:rsidRPr="004B7E3E">
      <w:instrText xml:space="preserve"> P</w:instrText>
    </w:r>
    <w:r w:rsidRPr="004B7E3E">
      <w:instrText>A</w:instrText>
    </w:r>
    <w:r w:rsidRPr="004B7E3E">
      <w:instrText xml:space="preserve">GE </w:instrText>
    </w:r>
    <w:r w:rsidRPr="004B7E3E">
      <w:fldChar w:fldCharType="separate"/>
    </w:r>
    <w:r w:rsidRPr="004B7E3E">
      <w:t>3</w:t>
    </w:r>
    <w:r w:rsidRPr="004B7E3E">
      <w:fldChar w:fldCharType="end"/>
    </w:r>
  </w:p>
  <w:p w:rsidR="00ED588D" w:rsidRPr="004B7E3E" w:rsidRDefault="00ED588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88D" w:rsidRPr="004B7E3E" w:rsidRDefault="00ED588D">
    <w:pPr>
      <w:pStyle w:val="SidfotV"/>
      <w:framePr w:w="8732" w:h="284" w:hRule="exact" w:hSpace="0" w:vSpace="0" w:wrap="around" w:xAlign="inside" w:y="13042" w:anchorLock="0"/>
    </w:pPr>
    <w:r w:rsidRPr="004B7E3E">
      <w:fldChar w:fldCharType="begin" w:fldLock="1"/>
    </w:r>
    <w:r w:rsidRPr="004B7E3E">
      <w:instrText xml:space="preserve"> if </w:instrText>
    </w:r>
    <w:r w:rsidRPr="004B7E3E">
      <w:fldChar w:fldCharType="begin" w:fldLock="1"/>
    </w:r>
    <w:r w:rsidRPr="004B7E3E">
      <w:instrText xml:space="preserve"> = </w:instrText>
    </w:r>
    <w:r w:rsidRPr="004B7E3E">
      <w:fldChar w:fldCharType="begin" w:fldLock="1"/>
    </w:r>
    <w:r w:rsidRPr="004B7E3E">
      <w:instrText xml:space="preserve"> = </w:instrText>
    </w:r>
    <w:r w:rsidRPr="004B7E3E">
      <w:fldChar w:fldCharType="begin" w:fldLock="1"/>
    </w:r>
    <w:r w:rsidRPr="004B7E3E">
      <w:instrText xml:space="preserve"> page</w:instrText>
    </w:r>
    <w:r w:rsidRPr="004B7E3E">
      <w:fldChar w:fldCharType="separate"/>
    </w:r>
    <w:r w:rsidRPr="004B7E3E">
      <w:instrText>3</w:instrText>
    </w:r>
    <w:r w:rsidRPr="004B7E3E">
      <w:fldChar w:fldCharType="end"/>
    </w:r>
    <w:r w:rsidRPr="004B7E3E">
      <w:instrText xml:space="preserve">/2 </w:instrText>
    </w:r>
    <w:r w:rsidRPr="004B7E3E">
      <w:fldChar w:fldCharType="separate"/>
    </w:r>
    <w:r w:rsidRPr="004B7E3E">
      <w:instrText>1,5</w:instrText>
    </w:r>
    <w:r w:rsidRPr="004B7E3E">
      <w:fldChar w:fldCharType="end"/>
    </w:r>
    <w:r w:rsidRPr="004B7E3E">
      <w:instrText xml:space="preserve"> - </w:instrText>
    </w:r>
    <w:r w:rsidRPr="004B7E3E">
      <w:fldChar w:fldCharType="begin" w:fldLock="1"/>
    </w:r>
    <w:r w:rsidRPr="004B7E3E">
      <w:instrText xml:space="preserve"> = int(</w:instrText>
    </w:r>
    <w:r w:rsidRPr="004B7E3E">
      <w:fldChar w:fldCharType="begin" w:fldLock="1"/>
    </w:r>
    <w:r w:rsidRPr="004B7E3E">
      <w:instrText xml:space="preserve"> page</w:instrText>
    </w:r>
    <w:r w:rsidRPr="004B7E3E">
      <w:fldChar w:fldCharType="separate"/>
    </w:r>
    <w:r w:rsidRPr="004B7E3E">
      <w:instrText>3</w:instrText>
    </w:r>
    <w:r w:rsidRPr="004B7E3E">
      <w:fldChar w:fldCharType="end"/>
    </w:r>
    <w:r w:rsidRPr="004B7E3E">
      <w:instrText xml:space="preserve">/2) </w:instrText>
    </w:r>
    <w:r w:rsidRPr="004B7E3E">
      <w:fldChar w:fldCharType="separate"/>
    </w:r>
    <w:r w:rsidRPr="004B7E3E">
      <w:instrText>1</w:instrText>
    </w:r>
    <w:r w:rsidRPr="004B7E3E">
      <w:fldChar w:fldCharType="end"/>
    </w:r>
    <w:r w:rsidRPr="004B7E3E">
      <w:fldChar w:fldCharType="separate"/>
    </w:r>
    <w:r w:rsidRPr="004B7E3E">
      <w:instrText>0,5</w:instrText>
    </w:r>
    <w:r w:rsidRPr="004B7E3E">
      <w:fldChar w:fldCharType="end"/>
    </w:r>
    <w:r w:rsidRPr="004B7E3E">
      <w:instrText xml:space="preserve"> = 0 "</w:instrText>
    </w:r>
    <w:r w:rsidRPr="004B7E3E">
      <w:fldChar w:fldCharType="begin" w:fldLock="1"/>
    </w:r>
    <w:r w:rsidRPr="004B7E3E">
      <w:instrText xml:space="preserve"> P</w:instrText>
    </w:r>
    <w:r w:rsidRPr="004B7E3E">
      <w:instrText>A</w:instrText>
    </w:r>
    <w:r w:rsidRPr="004B7E3E">
      <w:instrText xml:space="preserve">GE </w:instrText>
    </w:r>
    <w:r w:rsidRPr="004B7E3E">
      <w:fldChar w:fldCharType="separate"/>
    </w:r>
    <w:r w:rsidRPr="004B7E3E">
      <w:instrText>2</w:instrText>
    </w:r>
    <w:r w:rsidRPr="004B7E3E">
      <w:fldChar w:fldCharType="end"/>
    </w:r>
  </w:p>
  <w:p w:rsidR="00ED588D" w:rsidRPr="004B7E3E" w:rsidRDefault="00ED588D">
    <w:pPr>
      <w:pStyle w:val="SidfotH"/>
      <w:framePr w:w="8732" w:h="284" w:hRule="exact" w:hSpace="0" w:vSpace="0" w:wrap="around" w:xAlign="inside" w:y="13042" w:anchorLock="0"/>
    </w:pPr>
    <w:r w:rsidRPr="004B7E3E">
      <w:instrText>""</w:instrText>
    </w:r>
    <w:r w:rsidRPr="004B7E3E">
      <w:fldChar w:fldCharType="begin" w:fldLock="1"/>
    </w:r>
    <w:r w:rsidRPr="004B7E3E">
      <w:instrText xml:space="preserve"> P</w:instrText>
    </w:r>
    <w:r w:rsidRPr="004B7E3E">
      <w:instrText>A</w:instrText>
    </w:r>
    <w:r w:rsidRPr="004B7E3E">
      <w:instrText xml:space="preserve">GE </w:instrText>
    </w:r>
    <w:r w:rsidRPr="004B7E3E">
      <w:fldChar w:fldCharType="separate"/>
    </w:r>
    <w:r w:rsidRPr="004B7E3E">
      <w:instrText>3</w:instrText>
    </w:r>
    <w:r w:rsidRPr="004B7E3E">
      <w:fldChar w:fldCharType="end"/>
    </w:r>
    <w:r w:rsidRPr="004B7E3E">
      <w:instrText>"</w:instrText>
    </w:r>
    <w:r w:rsidRPr="004B7E3E">
      <w:fldChar w:fldCharType="separate"/>
    </w:r>
    <w:r w:rsidRPr="004B7E3E">
      <w:t>3</w:t>
    </w:r>
    <w:r w:rsidRPr="004B7E3E">
      <w:fldChar w:fldCharType="end"/>
    </w:r>
  </w:p>
  <w:p w:rsidR="00ED588D" w:rsidRPr="004B7E3E" w:rsidRDefault="00ED58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588D" w:rsidRPr="004B7E3E" w:rsidRDefault="00ED588D">
      <w:pPr>
        <w:pStyle w:val="Sidfot"/>
      </w:pPr>
    </w:p>
  </w:footnote>
  <w:footnote w:type="continuationSeparator" w:id="0">
    <w:p w:rsidR="00ED588D" w:rsidRPr="004B7E3E" w:rsidRDefault="00ED588D">
      <w:pPr>
        <w:spacing w:before="0" w:line="240" w:lineRule="auto"/>
      </w:pPr>
      <w:r w:rsidRPr="004B7E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88D" w:rsidRPr="004B7E3E" w:rsidRDefault="00ED588D">
    <w:pPr>
      <w:pStyle w:val="SidhuvudKantJmn"/>
      <w:framePr w:w="8732" w:h="567" w:hRule="exact" w:vSpace="0" w:wrap="around" w:vAnchor="page" w:y="341" w:anchorLock="0"/>
    </w:pPr>
    <w:r w:rsidRPr="004B7E3E">
      <w:rPr>
        <w:rStyle w:val="SidhuvudUtskott"/>
      </w:rPr>
      <w:fldChar w:fldCharType="begin" w:fldLock="1"/>
    </w:r>
    <w:r w:rsidRPr="004B7E3E">
      <w:rPr>
        <w:rStyle w:val="SidhuvudUtskott"/>
      </w:rPr>
      <w:instrText xml:space="preserve"> DOCPROPERTY BetänkandeÅr</w:instrText>
    </w:r>
    <w:r w:rsidRPr="004B7E3E">
      <w:rPr>
        <w:rStyle w:val="SidhuvudUtskott"/>
      </w:rPr>
      <w:fldChar w:fldCharType="separate"/>
    </w:r>
    <w:r w:rsidRPr="004B7E3E">
      <w:rPr>
        <w:rStyle w:val="SidhuvudUtskott"/>
      </w:rPr>
      <w:t>2003/04</w:t>
    </w:r>
    <w:r w:rsidRPr="004B7E3E">
      <w:rPr>
        <w:rStyle w:val="SidhuvudUtskott"/>
      </w:rPr>
      <w:fldChar w:fldCharType="end"/>
    </w:r>
    <w:r w:rsidRPr="004B7E3E">
      <w:rPr>
        <w:rStyle w:val="SidhuvudUtskott"/>
      </w:rPr>
      <w:t>:</w:t>
    </w:r>
    <w:r w:rsidRPr="004B7E3E">
      <w:rPr>
        <w:rStyle w:val="SidhuvudUtskott"/>
      </w:rPr>
      <w:fldChar w:fldCharType="begin" w:fldLock="1"/>
    </w:r>
    <w:r w:rsidRPr="004B7E3E">
      <w:rPr>
        <w:rStyle w:val="SidhuvudUtskott"/>
      </w:rPr>
      <w:instrText xml:space="preserve"> DOCPROPERTY Utskott</w:instrText>
    </w:r>
    <w:r w:rsidRPr="004B7E3E">
      <w:rPr>
        <w:rStyle w:val="SidhuvudUtskott"/>
      </w:rPr>
      <w:fldChar w:fldCharType="separate"/>
    </w:r>
    <w:r w:rsidRPr="004B7E3E">
      <w:rPr>
        <w:rStyle w:val="SidhuvudUtskott"/>
      </w:rPr>
      <w:t>SfU</w:t>
    </w:r>
    <w:r w:rsidRPr="004B7E3E">
      <w:rPr>
        <w:rStyle w:val="SidhuvudUtskott"/>
      </w:rPr>
      <w:fldChar w:fldCharType="end"/>
    </w:r>
    <w:r w:rsidRPr="004B7E3E">
      <w:rPr>
        <w:rStyle w:val="SidhuvudUtskott"/>
      </w:rPr>
      <w:fldChar w:fldCharType="begin" w:fldLock="1"/>
    </w:r>
    <w:r w:rsidRPr="004B7E3E">
      <w:rPr>
        <w:rStyle w:val="SidhuvudUtskott"/>
      </w:rPr>
      <w:instrText xml:space="preserve"> DOCPROPERTY BetänkandeNr</w:instrText>
    </w:r>
    <w:r w:rsidRPr="004B7E3E">
      <w:rPr>
        <w:rStyle w:val="SidhuvudUtskott"/>
      </w:rPr>
      <w:fldChar w:fldCharType="separate"/>
    </w:r>
    <w:r w:rsidRPr="004B7E3E">
      <w:rPr>
        <w:rStyle w:val="SidhuvudUtskott"/>
      </w:rPr>
      <w:t>17</w:t>
    </w:r>
    <w:r w:rsidRPr="004B7E3E">
      <w:rPr>
        <w:rStyle w:val="SidhuvudUtskott"/>
      </w:rPr>
      <w:fldChar w:fldCharType="end"/>
    </w:r>
    <w:r w:rsidRPr="004B7E3E">
      <w:t xml:space="preserve">     </w:t>
    </w:r>
    <w:r w:rsidRPr="004B7E3E">
      <w:rPr>
        <w:rStyle w:val="SidhuvudBilaga"/>
      </w:rPr>
      <w:t xml:space="preserve"> </w:t>
    </w:r>
    <w:r w:rsidRPr="004B7E3E">
      <w:rPr>
        <w:rStyle w:val="SidhuvudRubrikReferens"/>
      </w:rPr>
      <w:fldChar w:fldCharType="begin" w:fldLock="1"/>
    </w:r>
    <w:r w:rsidRPr="004B7E3E">
      <w:rPr>
        <w:rStyle w:val="SidhuvudRubrikReferens"/>
      </w:rPr>
      <w:instrText xml:space="preserve"> StyleREF "Rubrik 1" </w:instrText>
    </w:r>
    <w:r w:rsidRPr="004B7E3E">
      <w:rPr>
        <w:rStyle w:val="SidhuvudRubrikReferens"/>
      </w:rPr>
      <w:fldChar w:fldCharType="separate"/>
    </w:r>
    <w:r w:rsidRPr="004B7E3E">
      <w:rPr>
        <w:rStyle w:val="SidhuvudRubrikReferens"/>
      </w:rPr>
      <w:t>Sammanfattning</w:t>
    </w:r>
    <w:r w:rsidRPr="004B7E3E">
      <w:rPr>
        <w:rStyle w:val="SidhuvudRubrikReferens"/>
      </w:rPr>
      <w:fldChar w:fldCharType="end"/>
    </w:r>
  </w:p>
  <w:p w:rsidR="00ED588D" w:rsidRPr="004B7E3E" w:rsidRDefault="00ED588D">
    <w:pPr>
      <w:pStyle w:val="SidhuvudKantJmn"/>
      <w:framePr w:w="8732" w:h="567" w:hRule="exact" w:vSpace="0" w:wrap="around" w:vAnchor="page" w:y="341" w:anchorLock="0"/>
    </w:pPr>
    <w:r w:rsidRPr="004B7E3E">
      <w:rPr>
        <w:rStyle w:val="SidhuvudUtskott"/>
      </w:rPr>
      <w:fldChar w:fldCharType="begin" w:fldLock="1"/>
    </w:r>
    <w:r w:rsidRPr="004B7E3E">
      <w:rPr>
        <w:rStyle w:val="SidhuvudUtskott"/>
      </w:rPr>
      <w:instrText xml:space="preserve"> DOCPROPERTY Status</w:instrText>
    </w:r>
    <w:r w:rsidRPr="004B7E3E">
      <w:rPr>
        <w:rStyle w:val="SidhuvudUtskott"/>
      </w:rPr>
      <w:fldChar w:fldCharType="end"/>
    </w:r>
    <w:r w:rsidRPr="004B7E3E">
      <w:rPr>
        <w:rStyle w:val="SidhuvudUtskott"/>
      </w:rPr>
      <w:fldChar w:fldCharType="begin" w:fldLock="1"/>
    </w:r>
    <w:r w:rsidRPr="004B7E3E">
      <w:rPr>
        <w:rStyle w:val="SidhuvudUtskott"/>
      </w:rPr>
      <w:instrText xml:space="preserve"> if </w:instrText>
    </w:r>
    <w:r w:rsidRPr="004B7E3E">
      <w:rPr>
        <w:rStyle w:val="SidhuvudUtskott"/>
      </w:rPr>
      <w:fldChar w:fldCharType="begin" w:fldLock="1"/>
    </w:r>
    <w:r w:rsidRPr="004B7E3E">
      <w:rPr>
        <w:rStyle w:val="SidhuvudUtskott"/>
      </w:rPr>
      <w:instrText xml:space="preserve"> DOCPROPERTY "UtkastDatum"</w:instrText>
    </w:r>
    <w:r w:rsidRPr="004B7E3E">
      <w:rPr>
        <w:rStyle w:val="SidhuvudUtskott"/>
      </w:rPr>
      <w:fldChar w:fldCharType="separate"/>
    </w:r>
    <w:r w:rsidRPr="004B7E3E">
      <w:rPr>
        <w:rStyle w:val="SidhuvudUtskott"/>
      </w:rPr>
      <w:instrText>Nej</w:instrText>
    </w:r>
    <w:r w:rsidRPr="004B7E3E">
      <w:rPr>
        <w:rStyle w:val="SidhuvudUtskott"/>
      </w:rPr>
      <w:fldChar w:fldCharType="end"/>
    </w:r>
    <w:r w:rsidRPr="004B7E3E">
      <w:rPr>
        <w:rStyle w:val="SidhuvudUtskott"/>
      </w:rPr>
      <w:instrText xml:space="preserve"> = "Ja" "    </w:instrText>
    </w:r>
    <w:r w:rsidRPr="004B7E3E">
      <w:rPr>
        <w:rStyle w:val="SidhuvudUtskott"/>
      </w:rPr>
      <w:fldChar w:fldCharType="begin" w:fldLock="1"/>
    </w:r>
    <w:r w:rsidRPr="004B7E3E">
      <w:rPr>
        <w:rStyle w:val="SidhuvudUtskott"/>
      </w:rPr>
      <w:instrText xml:space="preserve"> PRINTDATE \@ "yyyy-MM-dd HH.mm" </w:instrText>
    </w:r>
    <w:r w:rsidRPr="004B7E3E">
      <w:rPr>
        <w:rStyle w:val="SidhuvudUtskott"/>
      </w:rPr>
      <w:fldChar w:fldCharType="separate"/>
    </w:r>
    <w:r w:rsidRPr="004B7E3E">
      <w:rPr>
        <w:rStyle w:val="SidhuvudUtskott"/>
      </w:rPr>
      <w:instrText>2000-08-11 16.42</w:instrText>
    </w:r>
    <w:r w:rsidRPr="004B7E3E">
      <w:rPr>
        <w:rStyle w:val="SidhuvudUtskott"/>
      </w:rPr>
      <w:fldChar w:fldCharType="end"/>
    </w:r>
    <w:r w:rsidRPr="004B7E3E">
      <w:rPr>
        <w:rStyle w:val="SidhuvudUtskott"/>
      </w:rPr>
      <w:instrText xml:space="preserve">" </w:instrText>
    </w:r>
    <w:r w:rsidRPr="004B7E3E">
      <w:rPr>
        <w:rStyle w:val="SidhuvudUtskott"/>
      </w:rPr>
      <w:fldChar w:fldCharType="end"/>
    </w:r>
  </w:p>
  <w:p w:rsidR="00ED588D" w:rsidRPr="004B7E3E" w:rsidRDefault="00ED588D">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88D" w:rsidRPr="004B7E3E" w:rsidRDefault="00ED588D">
    <w:pPr>
      <w:pStyle w:val="SidhuvudKantJmn"/>
      <w:framePr w:w="8732" w:h="567" w:hRule="exact" w:vSpace="0" w:wrap="around" w:vAnchor="page" w:y="341" w:anchorLock="0"/>
    </w:pPr>
    <w:r w:rsidRPr="004B7E3E">
      <w:rPr>
        <w:rStyle w:val="SidhuvudUtskott"/>
      </w:rPr>
      <w:fldChar w:fldCharType="begin" w:fldLock="1"/>
    </w:r>
    <w:r w:rsidRPr="004B7E3E">
      <w:rPr>
        <w:rStyle w:val="SidhuvudUtskott"/>
      </w:rPr>
      <w:instrText xml:space="preserve"> DOCPROPERTY BetänkandeÅr</w:instrText>
    </w:r>
    <w:r w:rsidRPr="004B7E3E">
      <w:rPr>
        <w:rStyle w:val="SidhuvudUtskott"/>
      </w:rPr>
      <w:fldChar w:fldCharType="separate"/>
    </w:r>
    <w:r w:rsidRPr="004B7E3E">
      <w:rPr>
        <w:rStyle w:val="SidhuvudUtskott"/>
      </w:rPr>
      <w:t>2003/04</w:t>
    </w:r>
    <w:r w:rsidRPr="004B7E3E">
      <w:rPr>
        <w:rStyle w:val="SidhuvudUtskott"/>
      </w:rPr>
      <w:fldChar w:fldCharType="end"/>
    </w:r>
    <w:r w:rsidRPr="004B7E3E">
      <w:rPr>
        <w:rStyle w:val="SidhuvudUtskott"/>
      </w:rPr>
      <w:t>:</w:t>
    </w:r>
    <w:r w:rsidRPr="004B7E3E">
      <w:rPr>
        <w:rStyle w:val="SidhuvudUtskott"/>
      </w:rPr>
      <w:fldChar w:fldCharType="begin" w:fldLock="1"/>
    </w:r>
    <w:r w:rsidRPr="004B7E3E">
      <w:rPr>
        <w:rStyle w:val="SidhuvudUtskott"/>
      </w:rPr>
      <w:instrText xml:space="preserve"> DOCPROPERTY Utskott</w:instrText>
    </w:r>
    <w:r w:rsidRPr="004B7E3E">
      <w:rPr>
        <w:rStyle w:val="SidhuvudUtskott"/>
      </w:rPr>
      <w:fldChar w:fldCharType="separate"/>
    </w:r>
    <w:r w:rsidRPr="004B7E3E">
      <w:rPr>
        <w:rStyle w:val="SidhuvudUtskott"/>
      </w:rPr>
      <w:t>SfU</w:t>
    </w:r>
    <w:r w:rsidRPr="004B7E3E">
      <w:rPr>
        <w:rStyle w:val="SidhuvudUtskott"/>
      </w:rPr>
      <w:fldChar w:fldCharType="end"/>
    </w:r>
    <w:r w:rsidRPr="004B7E3E">
      <w:rPr>
        <w:rStyle w:val="SidhuvudUtskott"/>
      </w:rPr>
      <w:fldChar w:fldCharType="begin" w:fldLock="1"/>
    </w:r>
    <w:r w:rsidRPr="004B7E3E">
      <w:rPr>
        <w:rStyle w:val="SidhuvudUtskott"/>
      </w:rPr>
      <w:instrText xml:space="preserve"> DOCPROPERTY BetänkandeNr</w:instrText>
    </w:r>
    <w:r w:rsidRPr="004B7E3E">
      <w:rPr>
        <w:rStyle w:val="SidhuvudUtskott"/>
      </w:rPr>
      <w:fldChar w:fldCharType="separate"/>
    </w:r>
    <w:r w:rsidRPr="004B7E3E">
      <w:rPr>
        <w:rStyle w:val="SidhuvudUtskott"/>
      </w:rPr>
      <w:t>17</w:t>
    </w:r>
    <w:r w:rsidRPr="004B7E3E">
      <w:rPr>
        <w:rStyle w:val="SidhuvudUtskott"/>
      </w:rPr>
      <w:fldChar w:fldCharType="end"/>
    </w:r>
    <w:r w:rsidRPr="004B7E3E">
      <w:t xml:space="preserve">     </w:t>
    </w:r>
    <w:r w:rsidRPr="004B7E3E">
      <w:rPr>
        <w:rStyle w:val="SidhuvudBilaga"/>
      </w:rPr>
      <w:t xml:space="preserve"> </w:t>
    </w:r>
    <w:r w:rsidRPr="004B7E3E">
      <w:rPr>
        <w:rStyle w:val="SidhuvudRubrikReferens"/>
      </w:rPr>
      <w:fldChar w:fldCharType="begin" w:fldLock="1"/>
    </w:r>
    <w:r w:rsidRPr="004B7E3E">
      <w:rPr>
        <w:rStyle w:val="SidhuvudRubrikReferens"/>
      </w:rPr>
      <w:instrText xml:space="preserve"> StyleREF "Rubrik 1" </w:instrText>
    </w:r>
    <w:r w:rsidRPr="004B7E3E">
      <w:rPr>
        <w:rStyle w:val="SidhuvudRubrikReferens"/>
      </w:rPr>
      <w:fldChar w:fldCharType="separate"/>
    </w:r>
    <w:r w:rsidRPr="004B7E3E">
      <w:rPr>
        <w:rStyle w:val="SidhuvudRubrikReferens"/>
      </w:rPr>
      <w:t>Utskottets förslag till riksdagsbeslut</w:t>
    </w:r>
    <w:r w:rsidRPr="004B7E3E">
      <w:rPr>
        <w:rStyle w:val="SidhuvudRubrikReferens"/>
      </w:rPr>
      <w:fldChar w:fldCharType="end"/>
    </w:r>
  </w:p>
  <w:p w:rsidR="00ED588D" w:rsidRPr="004B7E3E" w:rsidRDefault="00ED588D">
    <w:pPr>
      <w:pStyle w:val="SidhuvudKantJmn"/>
      <w:framePr w:w="8732" w:h="567" w:hRule="exact" w:vSpace="0" w:wrap="around" w:vAnchor="page" w:y="341" w:anchorLock="0"/>
    </w:pPr>
    <w:r w:rsidRPr="004B7E3E">
      <w:rPr>
        <w:rStyle w:val="SidhuvudUtskott"/>
      </w:rPr>
      <w:fldChar w:fldCharType="begin" w:fldLock="1"/>
    </w:r>
    <w:r w:rsidRPr="004B7E3E">
      <w:rPr>
        <w:rStyle w:val="SidhuvudUtskott"/>
      </w:rPr>
      <w:instrText xml:space="preserve"> DOCPROPERTY Status</w:instrText>
    </w:r>
    <w:r w:rsidRPr="004B7E3E">
      <w:rPr>
        <w:rStyle w:val="SidhuvudUtskott"/>
      </w:rPr>
      <w:fldChar w:fldCharType="end"/>
    </w:r>
    <w:r w:rsidRPr="004B7E3E">
      <w:rPr>
        <w:rStyle w:val="SidhuvudUtskott"/>
      </w:rPr>
      <w:fldChar w:fldCharType="begin" w:fldLock="1"/>
    </w:r>
    <w:r w:rsidRPr="004B7E3E">
      <w:rPr>
        <w:rStyle w:val="SidhuvudUtskott"/>
      </w:rPr>
      <w:instrText xml:space="preserve"> if </w:instrText>
    </w:r>
    <w:r w:rsidRPr="004B7E3E">
      <w:rPr>
        <w:rStyle w:val="SidhuvudUtskott"/>
      </w:rPr>
      <w:fldChar w:fldCharType="begin" w:fldLock="1"/>
    </w:r>
    <w:r w:rsidRPr="004B7E3E">
      <w:rPr>
        <w:rStyle w:val="SidhuvudUtskott"/>
      </w:rPr>
      <w:instrText xml:space="preserve"> DOCPROPERTY "UtkastDatum"</w:instrText>
    </w:r>
    <w:r w:rsidRPr="004B7E3E">
      <w:rPr>
        <w:rStyle w:val="SidhuvudUtskott"/>
      </w:rPr>
      <w:fldChar w:fldCharType="separate"/>
    </w:r>
    <w:r w:rsidRPr="004B7E3E">
      <w:rPr>
        <w:rStyle w:val="SidhuvudUtskott"/>
      </w:rPr>
      <w:instrText>Nej</w:instrText>
    </w:r>
    <w:r w:rsidRPr="004B7E3E">
      <w:rPr>
        <w:rStyle w:val="SidhuvudUtskott"/>
      </w:rPr>
      <w:fldChar w:fldCharType="end"/>
    </w:r>
    <w:r w:rsidRPr="004B7E3E">
      <w:rPr>
        <w:rStyle w:val="SidhuvudUtskott"/>
      </w:rPr>
      <w:instrText xml:space="preserve"> = "Ja" "    </w:instrText>
    </w:r>
    <w:r w:rsidRPr="004B7E3E">
      <w:rPr>
        <w:rStyle w:val="SidhuvudUtskott"/>
      </w:rPr>
      <w:fldChar w:fldCharType="begin" w:fldLock="1"/>
    </w:r>
    <w:r w:rsidRPr="004B7E3E">
      <w:rPr>
        <w:rStyle w:val="SidhuvudUtskott"/>
      </w:rPr>
      <w:instrText xml:space="preserve"> PRINTDATE \@ "yyyy-MM-dd HH.mm" </w:instrText>
    </w:r>
    <w:r w:rsidRPr="004B7E3E">
      <w:rPr>
        <w:rStyle w:val="SidhuvudUtskott"/>
      </w:rPr>
      <w:fldChar w:fldCharType="separate"/>
    </w:r>
    <w:r w:rsidRPr="004B7E3E">
      <w:rPr>
        <w:rStyle w:val="SidhuvudUtskott"/>
      </w:rPr>
      <w:instrText>2000-08-11 16.42</w:instrText>
    </w:r>
    <w:r w:rsidRPr="004B7E3E">
      <w:rPr>
        <w:rStyle w:val="SidhuvudUtskott"/>
      </w:rPr>
      <w:fldChar w:fldCharType="end"/>
    </w:r>
    <w:r w:rsidRPr="004B7E3E">
      <w:rPr>
        <w:rStyle w:val="SidhuvudUtskott"/>
      </w:rPr>
      <w:instrText xml:space="preserve">" </w:instrText>
    </w:r>
    <w:r w:rsidRPr="004B7E3E">
      <w:rPr>
        <w:rStyle w:val="SidhuvudUtskott"/>
      </w:rPr>
      <w:fldChar w:fldCharType="end"/>
    </w:r>
  </w:p>
  <w:p w:rsidR="00ED588D" w:rsidRPr="004B7E3E" w:rsidRDefault="00ED588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88D" w:rsidRPr="004B7E3E" w:rsidRDefault="00ED588D">
    <w:pPr>
      <w:pStyle w:val="SidhuvudKantUdda"/>
      <w:framePr w:w="8732" w:h="567" w:hRule="exact" w:vSpace="0" w:wrap="around" w:vAnchor="page" w:y="341" w:anchorLock="0"/>
    </w:pPr>
    <w:r w:rsidRPr="004B7E3E">
      <w:rPr>
        <w:rStyle w:val="SidhuvudRubrikReferens"/>
      </w:rPr>
      <w:t>Utskottets överväganden</w:t>
    </w:r>
    <w:r w:rsidRPr="004B7E3E">
      <w:rPr>
        <w:rStyle w:val="SidhuvudBilaga"/>
      </w:rPr>
      <w:t xml:space="preserve"> </w:t>
    </w:r>
    <w:r w:rsidRPr="004B7E3E">
      <w:t xml:space="preserve">     </w:t>
    </w:r>
    <w:r w:rsidRPr="004B7E3E">
      <w:rPr>
        <w:rStyle w:val="SidhuvudUtskott"/>
      </w:rPr>
      <w:t>2003/04:SfU17</w:t>
    </w:r>
  </w:p>
  <w:p w:rsidR="00ED588D" w:rsidRPr="004B7E3E" w:rsidRDefault="00ED588D">
    <w:pPr>
      <w:pStyle w:val="SidhuvudKantUdda"/>
      <w:framePr w:w="8732" w:h="567" w:hRule="exact" w:vSpace="0" w:wrap="around" w:vAnchor="page" w:y="341" w:anchorLock="0"/>
    </w:pPr>
  </w:p>
  <w:p w:rsidR="00ED588D" w:rsidRPr="004B7E3E" w:rsidRDefault="00ED588D">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88D" w:rsidRPr="004B7E3E" w:rsidRDefault="00ED588D">
    <w:pPr>
      <w:pStyle w:val="SidhuvudKantJmn"/>
      <w:framePr w:w="8732" w:h="567" w:hRule="exact" w:vSpace="0" w:wrap="around" w:vAnchor="page" w:y="341" w:anchorLock="0"/>
    </w:pPr>
    <w:r w:rsidRPr="004B7E3E">
      <w:rPr>
        <w:rStyle w:val="SidhuvudUtskott"/>
      </w:rPr>
      <w:t>2003/04:SfU17</w:t>
    </w:r>
    <w:r w:rsidRPr="004B7E3E">
      <w:t xml:space="preserve">    </w:t>
    </w:r>
  </w:p>
  <w:p w:rsidR="00ED588D" w:rsidRPr="004B7E3E" w:rsidRDefault="00ED588D">
    <w:pPr>
      <w:pStyle w:val="SidhuvudKantJmn"/>
      <w:framePr w:w="8732" w:h="567" w:hRule="exact" w:vSpace="0" w:wrap="around" w:vAnchor="page" w:y="341" w:anchorLock="0"/>
    </w:pPr>
  </w:p>
  <w:p w:rsidR="00ED588D" w:rsidRPr="004B7E3E" w:rsidRDefault="00ED588D">
    <w:pPr>
      <w:pStyle w:val="SidhuvudKantUdda"/>
      <w:framePr w:w="8732" w:h="567" w:hRule="exact" w:vSpace="0" w:wrap="around" w:vAnchor="page" w:y="341" w:anchorLock="0"/>
    </w:pPr>
    <w:r w:rsidRPr="004B7E3E">
      <w:rPr>
        <w:rStyle w:val="SidhuvudRubrikReferens"/>
        <w:smallCaps w:val="0"/>
        <w:spacing w:val="0"/>
        <w:sz w:val="19"/>
      </w:rPr>
      <w:t xml:space="preserve"> </w:t>
    </w:r>
  </w:p>
  <w:p w:rsidR="00ED588D" w:rsidRPr="004B7E3E" w:rsidRDefault="00ED588D">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88D" w:rsidRPr="004B7E3E" w:rsidRDefault="00ED588D">
    <w:pPr>
      <w:pStyle w:val="SidhuvudKantJmn"/>
      <w:framePr w:w="8732" w:h="567" w:hRule="exact" w:vSpace="0" w:wrap="around" w:vAnchor="page" w:y="341" w:anchorLock="0"/>
    </w:pPr>
    <w:r w:rsidRPr="004B7E3E">
      <w:rPr>
        <w:rStyle w:val="SidhuvudUtskott"/>
      </w:rPr>
      <w:fldChar w:fldCharType="begin" w:fldLock="1"/>
    </w:r>
    <w:r w:rsidRPr="004B7E3E">
      <w:rPr>
        <w:rStyle w:val="SidhuvudUtskott"/>
      </w:rPr>
      <w:instrText xml:space="preserve"> DOCPROPERTY BetänkandeÅr</w:instrText>
    </w:r>
    <w:r w:rsidRPr="004B7E3E">
      <w:rPr>
        <w:rStyle w:val="SidhuvudUtskott"/>
      </w:rPr>
      <w:fldChar w:fldCharType="separate"/>
    </w:r>
    <w:r w:rsidRPr="004B7E3E">
      <w:rPr>
        <w:rStyle w:val="SidhuvudUtskott"/>
      </w:rPr>
      <w:t>2003/04</w:t>
    </w:r>
    <w:r w:rsidRPr="004B7E3E">
      <w:rPr>
        <w:rStyle w:val="SidhuvudUtskott"/>
      </w:rPr>
      <w:fldChar w:fldCharType="end"/>
    </w:r>
    <w:r w:rsidRPr="004B7E3E">
      <w:rPr>
        <w:rStyle w:val="SidhuvudUtskott"/>
      </w:rPr>
      <w:t>:</w:t>
    </w:r>
    <w:r w:rsidRPr="004B7E3E">
      <w:rPr>
        <w:rStyle w:val="SidhuvudUtskott"/>
      </w:rPr>
      <w:fldChar w:fldCharType="begin" w:fldLock="1"/>
    </w:r>
    <w:r w:rsidRPr="004B7E3E">
      <w:rPr>
        <w:rStyle w:val="SidhuvudUtskott"/>
      </w:rPr>
      <w:instrText xml:space="preserve"> DOCPROPERTY Utskott</w:instrText>
    </w:r>
    <w:r w:rsidRPr="004B7E3E">
      <w:rPr>
        <w:rStyle w:val="SidhuvudUtskott"/>
      </w:rPr>
      <w:fldChar w:fldCharType="separate"/>
    </w:r>
    <w:r w:rsidRPr="004B7E3E">
      <w:rPr>
        <w:rStyle w:val="SidhuvudUtskott"/>
      </w:rPr>
      <w:t>SfU</w:t>
    </w:r>
    <w:r w:rsidRPr="004B7E3E">
      <w:rPr>
        <w:rStyle w:val="SidhuvudUtskott"/>
      </w:rPr>
      <w:fldChar w:fldCharType="end"/>
    </w:r>
    <w:r w:rsidRPr="004B7E3E">
      <w:rPr>
        <w:rStyle w:val="SidhuvudUtskott"/>
      </w:rPr>
      <w:fldChar w:fldCharType="begin" w:fldLock="1"/>
    </w:r>
    <w:r w:rsidRPr="004B7E3E">
      <w:rPr>
        <w:rStyle w:val="SidhuvudUtskott"/>
      </w:rPr>
      <w:instrText xml:space="preserve"> DOCPROPERTY BetänkandeNr</w:instrText>
    </w:r>
    <w:r w:rsidRPr="004B7E3E">
      <w:rPr>
        <w:rStyle w:val="SidhuvudUtskott"/>
      </w:rPr>
      <w:fldChar w:fldCharType="separate"/>
    </w:r>
    <w:r w:rsidRPr="004B7E3E">
      <w:rPr>
        <w:rStyle w:val="SidhuvudUtskott"/>
      </w:rPr>
      <w:t>17</w:t>
    </w:r>
    <w:r w:rsidRPr="004B7E3E">
      <w:rPr>
        <w:rStyle w:val="SidhuvudUtskott"/>
      </w:rPr>
      <w:fldChar w:fldCharType="end"/>
    </w:r>
    <w:r w:rsidRPr="004B7E3E">
      <w:t xml:space="preserve">     </w:t>
    </w:r>
    <w:r w:rsidRPr="004B7E3E">
      <w:rPr>
        <w:rStyle w:val="SidhuvudBilaga"/>
      </w:rPr>
      <w:t xml:space="preserve"> Bilaga 1   </w:t>
    </w:r>
    <w:r w:rsidRPr="004B7E3E">
      <w:rPr>
        <w:rStyle w:val="SidhuvudRubrikReferens"/>
      </w:rPr>
      <w:fldChar w:fldCharType="begin" w:fldLock="1"/>
    </w:r>
    <w:r w:rsidRPr="004B7E3E">
      <w:rPr>
        <w:rStyle w:val="SidhuvudRubrikReferens"/>
      </w:rPr>
      <w:instrText xml:space="preserve"> StyleREF "Rubrik 1" </w:instrText>
    </w:r>
    <w:r w:rsidRPr="004B7E3E">
      <w:rPr>
        <w:rStyle w:val="SidhuvudRubrikReferens"/>
      </w:rPr>
      <w:fldChar w:fldCharType="separate"/>
    </w:r>
    <w:r w:rsidRPr="004B7E3E">
      <w:rPr>
        <w:rStyle w:val="SidhuvudRubrikReferens"/>
      </w:rPr>
      <w:t>Utskottets överväganden</w:t>
    </w:r>
    <w:r w:rsidRPr="004B7E3E">
      <w:rPr>
        <w:rStyle w:val="SidhuvudRubrikReferens"/>
      </w:rPr>
      <w:fldChar w:fldCharType="end"/>
    </w:r>
  </w:p>
  <w:p w:rsidR="00ED588D" w:rsidRPr="004B7E3E" w:rsidRDefault="00ED588D">
    <w:pPr>
      <w:pStyle w:val="SidhuvudKantJmn"/>
      <w:framePr w:w="8732" w:h="567" w:hRule="exact" w:vSpace="0" w:wrap="around" w:vAnchor="page" w:y="341" w:anchorLock="0"/>
    </w:pPr>
    <w:r w:rsidRPr="004B7E3E">
      <w:rPr>
        <w:rStyle w:val="SidhuvudUtskott"/>
      </w:rPr>
      <w:fldChar w:fldCharType="begin" w:fldLock="1"/>
    </w:r>
    <w:r w:rsidRPr="004B7E3E">
      <w:rPr>
        <w:rStyle w:val="SidhuvudUtskott"/>
      </w:rPr>
      <w:instrText xml:space="preserve"> DOCPROPERTY Status</w:instrText>
    </w:r>
    <w:r w:rsidRPr="004B7E3E">
      <w:rPr>
        <w:rStyle w:val="SidhuvudUtskott"/>
      </w:rPr>
      <w:fldChar w:fldCharType="end"/>
    </w:r>
    <w:r w:rsidRPr="004B7E3E">
      <w:rPr>
        <w:rStyle w:val="SidhuvudUtskott"/>
      </w:rPr>
      <w:fldChar w:fldCharType="begin" w:fldLock="1"/>
    </w:r>
    <w:r w:rsidRPr="004B7E3E">
      <w:rPr>
        <w:rStyle w:val="SidhuvudUtskott"/>
      </w:rPr>
      <w:instrText xml:space="preserve"> if </w:instrText>
    </w:r>
    <w:r w:rsidRPr="004B7E3E">
      <w:rPr>
        <w:rStyle w:val="SidhuvudUtskott"/>
      </w:rPr>
      <w:fldChar w:fldCharType="begin" w:fldLock="1"/>
    </w:r>
    <w:r w:rsidRPr="004B7E3E">
      <w:rPr>
        <w:rStyle w:val="SidhuvudUtskott"/>
      </w:rPr>
      <w:instrText xml:space="preserve"> DOCPROPERTY "UtkastDatum"</w:instrText>
    </w:r>
    <w:r w:rsidRPr="004B7E3E">
      <w:rPr>
        <w:rStyle w:val="SidhuvudUtskott"/>
      </w:rPr>
      <w:fldChar w:fldCharType="separate"/>
    </w:r>
    <w:r w:rsidRPr="004B7E3E">
      <w:rPr>
        <w:rStyle w:val="SidhuvudUtskott"/>
      </w:rPr>
      <w:instrText>Nej</w:instrText>
    </w:r>
    <w:r w:rsidRPr="004B7E3E">
      <w:rPr>
        <w:rStyle w:val="SidhuvudUtskott"/>
      </w:rPr>
      <w:fldChar w:fldCharType="end"/>
    </w:r>
    <w:r w:rsidRPr="004B7E3E">
      <w:rPr>
        <w:rStyle w:val="SidhuvudUtskott"/>
      </w:rPr>
      <w:instrText xml:space="preserve"> = "Ja" "    </w:instrText>
    </w:r>
    <w:r w:rsidRPr="004B7E3E">
      <w:rPr>
        <w:rStyle w:val="SidhuvudUtskott"/>
      </w:rPr>
      <w:fldChar w:fldCharType="begin" w:fldLock="1"/>
    </w:r>
    <w:r w:rsidRPr="004B7E3E">
      <w:rPr>
        <w:rStyle w:val="SidhuvudUtskott"/>
      </w:rPr>
      <w:instrText xml:space="preserve"> PRINTDATE \@ "yyyy-MM-dd HH.mm" </w:instrText>
    </w:r>
    <w:r w:rsidRPr="004B7E3E">
      <w:rPr>
        <w:rStyle w:val="SidhuvudUtskott"/>
      </w:rPr>
      <w:fldChar w:fldCharType="separate"/>
    </w:r>
    <w:r w:rsidRPr="004B7E3E">
      <w:rPr>
        <w:rStyle w:val="SidhuvudUtskott"/>
      </w:rPr>
      <w:instrText>2000-08-11 16.42</w:instrText>
    </w:r>
    <w:r w:rsidRPr="004B7E3E">
      <w:rPr>
        <w:rStyle w:val="SidhuvudUtskott"/>
      </w:rPr>
      <w:fldChar w:fldCharType="end"/>
    </w:r>
    <w:r w:rsidRPr="004B7E3E">
      <w:rPr>
        <w:rStyle w:val="SidhuvudUtskott"/>
      </w:rPr>
      <w:instrText xml:space="preserve">" </w:instrText>
    </w:r>
    <w:r w:rsidRPr="004B7E3E">
      <w:rPr>
        <w:rStyle w:val="SidhuvudUtskott"/>
      </w:rPr>
      <w:fldChar w:fldCharType="end"/>
    </w:r>
  </w:p>
  <w:p w:rsidR="00ED588D" w:rsidRPr="004B7E3E" w:rsidRDefault="00ED588D">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88D" w:rsidRPr="004B7E3E" w:rsidRDefault="00ED588D">
    <w:pPr>
      <w:pStyle w:val="SidhuvudKantUdda"/>
      <w:framePr w:w="8732" w:h="567" w:hRule="exact" w:vSpace="0" w:wrap="around" w:vAnchor="page" w:y="341" w:anchorLock="0"/>
    </w:pPr>
    <w:r w:rsidRPr="004B7E3E">
      <w:rPr>
        <w:rStyle w:val="SidhuvudRubrikReferens"/>
      </w:rPr>
      <w:fldChar w:fldCharType="begin" w:fldLock="1"/>
    </w:r>
    <w:r w:rsidRPr="004B7E3E">
      <w:rPr>
        <w:rStyle w:val="SidhuvudRubrikReferens"/>
      </w:rPr>
      <w:instrText xml:space="preserve"> StyleREF "Rubrik 1" </w:instrText>
    </w:r>
    <w:r w:rsidRPr="004B7E3E">
      <w:rPr>
        <w:rStyle w:val="SidhuvudRubrikReferens"/>
      </w:rPr>
      <w:fldChar w:fldCharType="separate"/>
    </w:r>
    <w:r w:rsidRPr="004B7E3E">
      <w:rPr>
        <w:rStyle w:val="SidhuvudRubrikReferens"/>
      </w:rPr>
      <w:t>Utskottets överväganden</w:t>
    </w:r>
    <w:r w:rsidRPr="004B7E3E">
      <w:rPr>
        <w:rStyle w:val="SidhuvudRubrikReferens"/>
      </w:rPr>
      <w:fldChar w:fldCharType="end"/>
    </w:r>
    <w:r w:rsidRPr="004B7E3E">
      <w:rPr>
        <w:rStyle w:val="SidhuvudBilaga"/>
      </w:rPr>
      <w:t xml:space="preserve">   Bilaga 1 </w:t>
    </w:r>
    <w:r w:rsidRPr="004B7E3E">
      <w:t xml:space="preserve">     </w:t>
    </w:r>
    <w:r w:rsidRPr="004B7E3E">
      <w:rPr>
        <w:rStyle w:val="SidhuvudUtskott"/>
      </w:rPr>
      <w:fldChar w:fldCharType="begin" w:fldLock="1"/>
    </w:r>
    <w:r w:rsidRPr="004B7E3E">
      <w:rPr>
        <w:rStyle w:val="SidhuvudUtskott"/>
      </w:rPr>
      <w:instrText xml:space="preserve"> DOCPROPERTY BetänkandeÅr</w:instrText>
    </w:r>
    <w:r w:rsidRPr="004B7E3E">
      <w:rPr>
        <w:rStyle w:val="SidhuvudUtskott"/>
      </w:rPr>
      <w:fldChar w:fldCharType="separate"/>
    </w:r>
    <w:r w:rsidRPr="004B7E3E">
      <w:rPr>
        <w:rStyle w:val="SidhuvudUtskott"/>
      </w:rPr>
      <w:t>2003/04</w:t>
    </w:r>
    <w:r w:rsidRPr="004B7E3E">
      <w:rPr>
        <w:rStyle w:val="SidhuvudUtskott"/>
      </w:rPr>
      <w:fldChar w:fldCharType="end"/>
    </w:r>
    <w:r w:rsidRPr="004B7E3E">
      <w:rPr>
        <w:rStyle w:val="SidhuvudUtskott"/>
      </w:rPr>
      <w:t>:</w:t>
    </w:r>
    <w:r w:rsidRPr="004B7E3E">
      <w:rPr>
        <w:rStyle w:val="SidhuvudUtskott"/>
      </w:rPr>
      <w:fldChar w:fldCharType="begin" w:fldLock="1"/>
    </w:r>
    <w:r w:rsidRPr="004B7E3E">
      <w:rPr>
        <w:rStyle w:val="SidhuvudUtskott"/>
      </w:rPr>
      <w:instrText xml:space="preserve"> DOCPROPERTY</w:instrText>
    </w:r>
    <w:r w:rsidRPr="004B7E3E">
      <w:instrText xml:space="preserve"> </w:instrText>
    </w:r>
    <w:r w:rsidRPr="004B7E3E">
      <w:rPr>
        <w:rStyle w:val="SidhuvudUtskott"/>
      </w:rPr>
      <w:instrText>Utskott</w:instrText>
    </w:r>
    <w:r w:rsidRPr="004B7E3E">
      <w:rPr>
        <w:rStyle w:val="SidhuvudUtskott"/>
      </w:rPr>
      <w:fldChar w:fldCharType="separate"/>
    </w:r>
    <w:r w:rsidRPr="004B7E3E">
      <w:rPr>
        <w:rStyle w:val="SidhuvudUtskott"/>
      </w:rPr>
      <w:t>SfU</w:t>
    </w:r>
    <w:r w:rsidRPr="004B7E3E">
      <w:rPr>
        <w:rStyle w:val="SidhuvudUtskott"/>
      </w:rPr>
      <w:fldChar w:fldCharType="end"/>
    </w:r>
    <w:r w:rsidRPr="004B7E3E">
      <w:rPr>
        <w:rStyle w:val="SidhuvudUtskott"/>
      </w:rPr>
      <w:fldChar w:fldCharType="begin" w:fldLock="1"/>
    </w:r>
    <w:r w:rsidRPr="004B7E3E">
      <w:rPr>
        <w:rStyle w:val="SidhuvudUtskott"/>
      </w:rPr>
      <w:instrText xml:space="preserve"> DO</w:instrText>
    </w:r>
    <w:r w:rsidRPr="004B7E3E">
      <w:rPr>
        <w:rStyle w:val="SidhuvudUtskott"/>
      </w:rPr>
      <w:instrText>C</w:instrText>
    </w:r>
    <w:r w:rsidRPr="004B7E3E">
      <w:rPr>
        <w:rStyle w:val="SidhuvudUtskott"/>
      </w:rPr>
      <w:instrText>PROPERTY Betä</w:instrText>
    </w:r>
    <w:r w:rsidRPr="004B7E3E">
      <w:rPr>
        <w:rStyle w:val="SidhuvudUtskott"/>
      </w:rPr>
      <w:instrText>n</w:instrText>
    </w:r>
    <w:r w:rsidRPr="004B7E3E">
      <w:rPr>
        <w:rStyle w:val="SidhuvudUtskott"/>
      </w:rPr>
      <w:instrText>kandeNr</w:instrText>
    </w:r>
    <w:r w:rsidRPr="004B7E3E">
      <w:rPr>
        <w:rStyle w:val="SidhuvudUtskott"/>
      </w:rPr>
      <w:fldChar w:fldCharType="separate"/>
    </w:r>
    <w:r w:rsidRPr="004B7E3E">
      <w:rPr>
        <w:rStyle w:val="SidhuvudUtskott"/>
      </w:rPr>
      <w:t>17</w:t>
    </w:r>
    <w:r w:rsidRPr="004B7E3E">
      <w:rPr>
        <w:rStyle w:val="SidhuvudUtskott"/>
      </w:rPr>
      <w:fldChar w:fldCharType="end"/>
    </w:r>
  </w:p>
  <w:p w:rsidR="00ED588D" w:rsidRPr="004B7E3E" w:rsidRDefault="00ED588D">
    <w:pPr>
      <w:pStyle w:val="SidhuvudKantUdda"/>
      <w:framePr w:w="8732" w:h="567" w:hRule="exact" w:vSpace="0" w:wrap="around" w:vAnchor="page" w:y="341" w:anchorLock="0"/>
    </w:pPr>
    <w:r w:rsidRPr="004B7E3E">
      <w:rPr>
        <w:rStyle w:val="SidhuvudUtskott"/>
      </w:rPr>
      <w:fldChar w:fldCharType="begin" w:fldLock="1"/>
    </w:r>
    <w:r w:rsidRPr="004B7E3E">
      <w:rPr>
        <w:rStyle w:val="SidhuvudUtskott"/>
      </w:rPr>
      <w:instrText xml:space="preserve"> if </w:instrText>
    </w:r>
    <w:r w:rsidRPr="004B7E3E">
      <w:rPr>
        <w:rStyle w:val="SidhuvudUtskott"/>
      </w:rPr>
      <w:fldChar w:fldCharType="begin" w:fldLock="1"/>
    </w:r>
    <w:r w:rsidRPr="004B7E3E">
      <w:rPr>
        <w:rStyle w:val="SidhuvudUtskott"/>
      </w:rPr>
      <w:instrText xml:space="preserve"> DOCPROPERTY "UtkastDatum"</w:instrText>
    </w:r>
    <w:r w:rsidRPr="004B7E3E">
      <w:rPr>
        <w:rStyle w:val="SidhuvudUtskott"/>
      </w:rPr>
      <w:fldChar w:fldCharType="separate"/>
    </w:r>
    <w:r w:rsidRPr="004B7E3E">
      <w:rPr>
        <w:rStyle w:val="SidhuvudUtskott"/>
      </w:rPr>
      <w:instrText>Nej</w:instrText>
    </w:r>
    <w:r w:rsidRPr="004B7E3E">
      <w:rPr>
        <w:rStyle w:val="SidhuvudUtskott"/>
      </w:rPr>
      <w:fldChar w:fldCharType="end"/>
    </w:r>
    <w:r w:rsidRPr="004B7E3E">
      <w:rPr>
        <w:rStyle w:val="SidhuvudUtskott"/>
      </w:rPr>
      <w:instrText xml:space="preserve"> = "Ja" "</w:instrText>
    </w:r>
    <w:r w:rsidRPr="004B7E3E">
      <w:rPr>
        <w:rStyle w:val="SidhuvudUtskott"/>
      </w:rPr>
      <w:fldChar w:fldCharType="begin" w:fldLock="1"/>
    </w:r>
    <w:r w:rsidRPr="004B7E3E">
      <w:rPr>
        <w:rStyle w:val="SidhuvudUtskott"/>
      </w:rPr>
      <w:instrText xml:space="preserve"> PRINTDATE \@ "yyyy-MM-dd HH.mm    " </w:instrText>
    </w:r>
    <w:r w:rsidRPr="004B7E3E">
      <w:rPr>
        <w:rStyle w:val="SidhuvudUtskott"/>
      </w:rPr>
      <w:fldChar w:fldCharType="separate"/>
    </w:r>
    <w:r w:rsidRPr="004B7E3E">
      <w:rPr>
        <w:rStyle w:val="SidhuvudUtskott"/>
      </w:rPr>
      <w:instrText>2000-08-11 16.42</w:instrText>
    </w:r>
    <w:r w:rsidRPr="004B7E3E">
      <w:rPr>
        <w:rStyle w:val="SidhuvudUtskott"/>
      </w:rPr>
      <w:fldChar w:fldCharType="end"/>
    </w:r>
    <w:r w:rsidRPr="004B7E3E">
      <w:rPr>
        <w:rStyle w:val="SidhuvudUtskott"/>
      </w:rPr>
      <w:instrText xml:space="preserve">" </w:instrText>
    </w:r>
    <w:r w:rsidRPr="004B7E3E">
      <w:rPr>
        <w:rStyle w:val="SidhuvudUtskott"/>
      </w:rPr>
      <w:fldChar w:fldCharType="end"/>
    </w:r>
    <w:r w:rsidRPr="004B7E3E">
      <w:rPr>
        <w:rStyle w:val="SidhuvudUtskott"/>
      </w:rPr>
      <w:fldChar w:fldCharType="begin" w:fldLock="1"/>
    </w:r>
    <w:r w:rsidRPr="004B7E3E">
      <w:rPr>
        <w:rStyle w:val="SidhuvudUtskott"/>
      </w:rPr>
      <w:instrText xml:space="preserve"> DOCPR</w:instrText>
    </w:r>
    <w:r w:rsidRPr="004B7E3E">
      <w:rPr>
        <w:rStyle w:val="SidhuvudUtskott"/>
      </w:rPr>
      <w:instrText>O</w:instrText>
    </w:r>
    <w:r w:rsidRPr="004B7E3E">
      <w:rPr>
        <w:rStyle w:val="SidhuvudUtskott"/>
      </w:rPr>
      <w:instrText>PERTY Status</w:instrText>
    </w:r>
    <w:r w:rsidRPr="004B7E3E">
      <w:rPr>
        <w:rStyle w:val="SidhuvudUtskott"/>
      </w:rPr>
      <w:fldChar w:fldCharType="end"/>
    </w:r>
  </w:p>
  <w:p w:rsidR="00ED588D" w:rsidRPr="004B7E3E" w:rsidRDefault="00ED588D">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88D" w:rsidRPr="004B7E3E" w:rsidRDefault="00ED588D">
    <w:pPr>
      <w:pStyle w:val="SidhuvudKantJmn"/>
      <w:framePr w:w="8732" w:h="567" w:hRule="exact" w:vSpace="0" w:wrap="around" w:vAnchor="page" w:y="341" w:anchorLock="0"/>
    </w:pPr>
    <w:r w:rsidRPr="004B7E3E">
      <w:rPr>
        <w:rStyle w:val="SidhuvudUtskott"/>
      </w:rPr>
      <w:t>2003/04:SfU17</w:t>
    </w:r>
    <w:r w:rsidRPr="004B7E3E">
      <w:t xml:space="preserve">    </w:t>
    </w:r>
  </w:p>
  <w:p w:rsidR="00ED588D" w:rsidRPr="004B7E3E" w:rsidRDefault="00ED588D">
    <w:pPr>
      <w:pStyle w:val="SidhuvudKantJmn"/>
      <w:framePr w:w="8732" w:h="567" w:hRule="exact" w:vSpace="0" w:wrap="around" w:vAnchor="page" w:y="341" w:anchorLock="0"/>
    </w:pPr>
  </w:p>
  <w:p w:rsidR="00ED588D" w:rsidRPr="004B7E3E" w:rsidRDefault="00ED588D">
    <w:pPr>
      <w:pStyle w:val="SidhuvudKantUdda"/>
      <w:framePr w:w="8732" w:h="567" w:hRule="exact" w:vSpace="0" w:wrap="around" w:vAnchor="page" w:y="341" w:anchorLock="0"/>
    </w:pPr>
    <w:r w:rsidRPr="004B7E3E">
      <w:rPr>
        <w:rStyle w:val="SidhuvudRubrikReferens"/>
        <w:smallCaps w:val="0"/>
        <w:spacing w:val="0"/>
        <w:sz w:val="19"/>
      </w:rPr>
      <w:t xml:space="preserve"> </w:t>
    </w:r>
  </w:p>
  <w:p w:rsidR="00ED588D" w:rsidRPr="004B7E3E" w:rsidRDefault="00ED588D">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88D" w:rsidRPr="004B7E3E" w:rsidRDefault="00ED588D">
    <w:pPr>
      <w:pStyle w:val="SidhuvudKantJmn"/>
      <w:framePr w:w="8732" w:h="567" w:hRule="exact" w:vSpace="0" w:wrap="around" w:vAnchor="page" w:y="341" w:anchorLock="0"/>
    </w:pPr>
    <w:r w:rsidRPr="004B7E3E">
      <w:rPr>
        <w:rStyle w:val="SidhuvudUtskott"/>
      </w:rPr>
      <w:t>2003/04:SfU17</w:t>
    </w:r>
    <w:r w:rsidRPr="004B7E3E">
      <w:t xml:space="preserve">     </w:t>
    </w:r>
    <w:r w:rsidRPr="004B7E3E">
      <w:rPr>
        <w:rStyle w:val="SidhuvudBilaga"/>
      </w:rPr>
      <w:t xml:space="preserve"> BILAGA 2   </w:t>
    </w:r>
    <w:r w:rsidRPr="004B7E3E">
      <w:rPr>
        <w:rStyle w:val="SidhuvudRubrikReferens"/>
      </w:rPr>
      <w:t>Regeringens lagförslag</w:t>
    </w:r>
  </w:p>
  <w:p w:rsidR="00ED588D" w:rsidRPr="004B7E3E" w:rsidRDefault="00ED588D">
    <w:pPr>
      <w:pStyle w:val="SidhuvudKantJmn"/>
      <w:framePr w:w="8732" w:h="567" w:hRule="exact" w:vSpace="0" w:wrap="around" w:vAnchor="page" w:y="341" w:anchorLock="0"/>
    </w:pPr>
  </w:p>
  <w:p w:rsidR="00ED588D" w:rsidRPr="004B7E3E" w:rsidRDefault="00ED588D">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88D" w:rsidRPr="004B7E3E" w:rsidRDefault="00ED588D">
    <w:pPr>
      <w:pStyle w:val="SidhuvudKantUdda"/>
      <w:framePr w:w="8732" w:h="567" w:hRule="exact" w:vSpace="0" w:wrap="around" w:vAnchor="page" w:y="341" w:anchorLock="0"/>
    </w:pPr>
    <w:r w:rsidRPr="004B7E3E">
      <w:rPr>
        <w:rStyle w:val="SidhuvudRubrikReferens"/>
      </w:rPr>
      <w:t>Regeringens lagförslag</w:t>
    </w:r>
    <w:r w:rsidRPr="004B7E3E">
      <w:rPr>
        <w:rStyle w:val="SidhuvudBilaga"/>
      </w:rPr>
      <w:t xml:space="preserve">   BILAGA 2 </w:t>
    </w:r>
    <w:r w:rsidRPr="004B7E3E">
      <w:t xml:space="preserve">     </w:t>
    </w:r>
    <w:r w:rsidRPr="004B7E3E">
      <w:rPr>
        <w:rStyle w:val="SidhuvudUtskott"/>
      </w:rPr>
      <w:t>2003/04:SfU17</w:t>
    </w:r>
  </w:p>
  <w:p w:rsidR="00ED588D" w:rsidRPr="004B7E3E" w:rsidRDefault="00ED588D">
    <w:pPr>
      <w:pStyle w:val="SidhuvudKantUdda"/>
      <w:framePr w:w="8732" w:h="567" w:hRule="exact" w:vSpace="0" w:wrap="around" w:vAnchor="page" w:y="341" w:anchorLock="0"/>
    </w:pPr>
  </w:p>
  <w:p w:rsidR="00ED588D" w:rsidRPr="004B7E3E" w:rsidRDefault="00ED588D">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88D" w:rsidRPr="004B7E3E" w:rsidRDefault="00ED588D">
    <w:pPr>
      <w:pStyle w:val="SidhuvudKantUdda"/>
      <w:framePr w:w="8732" w:h="567" w:hRule="exact" w:vSpace="0" w:wrap="around" w:vAnchor="page" w:y="341" w:anchorLock="0"/>
    </w:pPr>
    <w:r w:rsidRPr="004B7E3E">
      <w:t xml:space="preserve">  </w:t>
    </w:r>
    <w:r w:rsidRPr="004B7E3E">
      <w:rPr>
        <w:rStyle w:val="SidhuvudUtskott"/>
      </w:rPr>
      <w:t>2003/04:SfU17</w:t>
    </w:r>
  </w:p>
  <w:p w:rsidR="00ED588D" w:rsidRPr="004B7E3E" w:rsidRDefault="00ED588D">
    <w:pPr>
      <w:pStyle w:val="SidhuvudKantUdda"/>
      <w:framePr w:w="8732" w:h="567" w:hRule="exact" w:vSpace="0" w:wrap="around" w:vAnchor="page" w:y="341" w:anchorLock="0"/>
    </w:pPr>
  </w:p>
  <w:p w:rsidR="00ED588D" w:rsidRPr="004B7E3E" w:rsidRDefault="00ED588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88D" w:rsidRPr="004B7E3E" w:rsidRDefault="00ED588D">
    <w:pPr>
      <w:pStyle w:val="SidhuvudKantUdda"/>
      <w:framePr w:w="8732" w:h="567" w:hRule="exact" w:vSpace="0" w:wrap="around" w:vAnchor="page" w:y="341" w:anchorLock="0"/>
    </w:pPr>
    <w:r w:rsidRPr="004B7E3E">
      <w:rPr>
        <w:rStyle w:val="SidhuvudRubrikReferens"/>
      </w:rPr>
      <w:fldChar w:fldCharType="begin" w:fldLock="1"/>
    </w:r>
    <w:r w:rsidRPr="004B7E3E">
      <w:rPr>
        <w:rStyle w:val="SidhuvudRubrikReferens"/>
      </w:rPr>
      <w:instrText xml:space="preserve"> StyleREF "Rubrik 1" </w:instrText>
    </w:r>
    <w:r w:rsidRPr="004B7E3E">
      <w:rPr>
        <w:rStyle w:val="SidhuvudRubrikReferens"/>
      </w:rPr>
      <w:fldChar w:fldCharType="separate"/>
    </w:r>
    <w:r w:rsidRPr="004B7E3E">
      <w:rPr>
        <w:rStyle w:val="SidhuvudRubrikReferens"/>
      </w:rPr>
      <w:t>Sammanfattning</w:t>
    </w:r>
    <w:r w:rsidRPr="004B7E3E">
      <w:rPr>
        <w:rStyle w:val="SidhuvudRubrikReferens"/>
      </w:rPr>
      <w:fldChar w:fldCharType="end"/>
    </w:r>
    <w:r w:rsidRPr="004B7E3E">
      <w:rPr>
        <w:rStyle w:val="SidhuvudBilaga"/>
      </w:rPr>
      <w:t xml:space="preserve"> </w:t>
    </w:r>
    <w:r w:rsidRPr="004B7E3E">
      <w:t xml:space="preserve">     </w:t>
    </w:r>
    <w:r w:rsidRPr="004B7E3E">
      <w:rPr>
        <w:rStyle w:val="SidhuvudUtskott"/>
      </w:rPr>
      <w:fldChar w:fldCharType="begin" w:fldLock="1"/>
    </w:r>
    <w:r w:rsidRPr="004B7E3E">
      <w:rPr>
        <w:rStyle w:val="SidhuvudUtskott"/>
      </w:rPr>
      <w:instrText xml:space="preserve"> DOCPROPERTY BetänkandeÅr</w:instrText>
    </w:r>
    <w:r w:rsidRPr="004B7E3E">
      <w:rPr>
        <w:rStyle w:val="SidhuvudUtskott"/>
      </w:rPr>
      <w:fldChar w:fldCharType="separate"/>
    </w:r>
    <w:r w:rsidRPr="004B7E3E">
      <w:rPr>
        <w:rStyle w:val="SidhuvudUtskott"/>
      </w:rPr>
      <w:t>2003/04</w:t>
    </w:r>
    <w:r w:rsidRPr="004B7E3E">
      <w:rPr>
        <w:rStyle w:val="SidhuvudUtskott"/>
      </w:rPr>
      <w:fldChar w:fldCharType="end"/>
    </w:r>
    <w:r w:rsidRPr="004B7E3E">
      <w:rPr>
        <w:rStyle w:val="SidhuvudUtskott"/>
      </w:rPr>
      <w:t>:</w:t>
    </w:r>
    <w:r w:rsidRPr="004B7E3E">
      <w:rPr>
        <w:rStyle w:val="SidhuvudUtskott"/>
      </w:rPr>
      <w:fldChar w:fldCharType="begin" w:fldLock="1"/>
    </w:r>
    <w:r w:rsidRPr="004B7E3E">
      <w:rPr>
        <w:rStyle w:val="SidhuvudUtskott"/>
      </w:rPr>
      <w:instrText xml:space="preserve"> DOCPROPERTY</w:instrText>
    </w:r>
    <w:r w:rsidRPr="004B7E3E">
      <w:instrText xml:space="preserve"> </w:instrText>
    </w:r>
    <w:r w:rsidRPr="004B7E3E">
      <w:rPr>
        <w:rStyle w:val="SidhuvudUtskott"/>
      </w:rPr>
      <w:instrText>Utskott</w:instrText>
    </w:r>
    <w:r w:rsidRPr="004B7E3E">
      <w:rPr>
        <w:rStyle w:val="SidhuvudUtskott"/>
      </w:rPr>
      <w:fldChar w:fldCharType="separate"/>
    </w:r>
    <w:r w:rsidRPr="004B7E3E">
      <w:rPr>
        <w:rStyle w:val="SidhuvudUtskott"/>
      </w:rPr>
      <w:t>SfU</w:t>
    </w:r>
    <w:r w:rsidRPr="004B7E3E">
      <w:rPr>
        <w:rStyle w:val="SidhuvudUtskott"/>
      </w:rPr>
      <w:fldChar w:fldCharType="end"/>
    </w:r>
    <w:r w:rsidRPr="004B7E3E">
      <w:rPr>
        <w:rStyle w:val="SidhuvudUtskott"/>
      </w:rPr>
      <w:fldChar w:fldCharType="begin" w:fldLock="1"/>
    </w:r>
    <w:r w:rsidRPr="004B7E3E">
      <w:rPr>
        <w:rStyle w:val="SidhuvudUtskott"/>
      </w:rPr>
      <w:instrText xml:space="preserve"> DOCPROPERTY Betä</w:instrText>
    </w:r>
    <w:r w:rsidRPr="004B7E3E">
      <w:rPr>
        <w:rStyle w:val="SidhuvudUtskott"/>
      </w:rPr>
      <w:instrText>n</w:instrText>
    </w:r>
    <w:r w:rsidRPr="004B7E3E">
      <w:rPr>
        <w:rStyle w:val="SidhuvudUtskott"/>
      </w:rPr>
      <w:instrText>kandeNr</w:instrText>
    </w:r>
    <w:r w:rsidRPr="004B7E3E">
      <w:rPr>
        <w:rStyle w:val="SidhuvudUtskott"/>
      </w:rPr>
      <w:fldChar w:fldCharType="separate"/>
    </w:r>
    <w:r w:rsidRPr="004B7E3E">
      <w:rPr>
        <w:rStyle w:val="SidhuvudUtskott"/>
      </w:rPr>
      <w:t>17</w:t>
    </w:r>
    <w:r w:rsidRPr="004B7E3E">
      <w:rPr>
        <w:rStyle w:val="SidhuvudUtskott"/>
      </w:rPr>
      <w:fldChar w:fldCharType="end"/>
    </w:r>
  </w:p>
  <w:p w:rsidR="00ED588D" w:rsidRPr="004B7E3E" w:rsidRDefault="00ED588D">
    <w:pPr>
      <w:pStyle w:val="SidhuvudKantUdda"/>
      <w:framePr w:w="8732" w:h="567" w:hRule="exact" w:vSpace="0" w:wrap="around" w:vAnchor="page" w:y="341" w:anchorLock="0"/>
    </w:pPr>
    <w:r w:rsidRPr="004B7E3E">
      <w:rPr>
        <w:rStyle w:val="SidhuvudUtskott"/>
      </w:rPr>
      <w:fldChar w:fldCharType="begin" w:fldLock="1"/>
    </w:r>
    <w:r w:rsidRPr="004B7E3E">
      <w:rPr>
        <w:rStyle w:val="SidhuvudUtskott"/>
      </w:rPr>
      <w:instrText xml:space="preserve"> if </w:instrText>
    </w:r>
    <w:r w:rsidRPr="004B7E3E">
      <w:rPr>
        <w:rStyle w:val="SidhuvudUtskott"/>
      </w:rPr>
      <w:fldChar w:fldCharType="begin" w:fldLock="1"/>
    </w:r>
    <w:r w:rsidRPr="004B7E3E">
      <w:rPr>
        <w:rStyle w:val="SidhuvudUtskott"/>
      </w:rPr>
      <w:instrText xml:space="preserve"> DOCPROPERTY "UtkastDatum"</w:instrText>
    </w:r>
    <w:r w:rsidRPr="004B7E3E">
      <w:rPr>
        <w:rStyle w:val="SidhuvudUtskott"/>
      </w:rPr>
      <w:fldChar w:fldCharType="separate"/>
    </w:r>
    <w:r w:rsidRPr="004B7E3E">
      <w:rPr>
        <w:rStyle w:val="SidhuvudUtskott"/>
      </w:rPr>
      <w:instrText>Nej</w:instrText>
    </w:r>
    <w:r w:rsidRPr="004B7E3E">
      <w:rPr>
        <w:rStyle w:val="SidhuvudUtskott"/>
      </w:rPr>
      <w:fldChar w:fldCharType="end"/>
    </w:r>
    <w:r w:rsidRPr="004B7E3E">
      <w:rPr>
        <w:rStyle w:val="SidhuvudUtskott"/>
      </w:rPr>
      <w:instrText xml:space="preserve"> = "Ja" "</w:instrText>
    </w:r>
    <w:r w:rsidRPr="004B7E3E">
      <w:rPr>
        <w:rStyle w:val="SidhuvudUtskott"/>
      </w:rPr>
      <w:fldChar w:fldCharType="begin" w:fldLock="1"/>
    </w:r>
    <w:r w:rsidRPr="004B7E3E">
      <w:rPr>
        <w:rStyle w:val="SidhuvudUtskott"/>
      </w:rPr>
      <w:instrText xml:space="preserve"> PRINTDATE \@ "yyyy-MM-dd HH.mm    " </w:instrText>
    </w:r>
    <w:r w:rsidRPr="004B7E3E">
      <w:rPr>
        <w:rStyle w:val="SidhuvudUtskott"/>
      </w:rPr>
      <w:fldChar w:fldCharType="separate"/>
    </w:r>
    <w:r w:rsidRPr="004B7E3E">
      <w:rPr>
        <w:rStyle w:val="SidhuvudUtskott"/>
      </w:rPr>
      <w:instrText>2000-08-11 16.42</w:instrText>
    </w:r>
    <w:r w:rsidRPr="004B7E3E">
      <w:rPr>
        <w:rStyle w:val="SidhuvudUtskott"/>
      </w:rPr>
      <w:fldChar w:fldCharType="end"/>
    </w:r>
    <w:r w:rsidRPr="004B7E3E">
      <w:rPr>
        <w:rStyle w:val="SidhuvudUtskott"/>
      </w:rPr>
      <w:instrText xml:space="preserve">" </w:instrText>
    </w:r>
    <w:r w:rsidRPr="004B7E3E">
      <w:rPr>
        <w:rStyle w:val="SidhuvudUtskott"/>
      </w:rPr>
      <w:fldChar w:fldCharType="end"/>
    </w:r>
    <w:r w:rsidRPr="004B7E3E">
      <w:rPr>
        <w:rStyle w:val="SidhuvudUtskott"/>
      </w:rPr>
      <w:fldChar w:fldCharType="begin" w:fldLock="1"/>
    </w:r>
    <w:r w:rsidRPr="004B7E3E">
      <w:rPr>
        <w:rStyle w:val="SidhuvudUtskott"/>
      </w:rPr>
      <w:instrText xml:space="preserve"> DOCPR</w:instrText>
    </w:r>
    <w:r w:rsidRPr="004B7E3E">
      <w:rPr>
        <w:rStyle w:val="SidhuvudUtskott"/>
      </w:rPr>
      <w:instrText>O</w:instrText>
    </w:r>
    <w:r w:rsidRPr="004B7E3E">
      <w:rPr>
        <w:rStyle w:val="SidhuvudUtskott"/>
      </w:rPr>
      <w:instrText>PERTY Status</w:instrText>
    </w:r>
    <w:r w:rsidRPr="004B7E3E">
      <w:rPr>
        <w:rStyle w:val="SidhuvudUtskott"/>
      </w:rPr>
      <w:fldChar w:fldCharType="end"/>
    </w:r>
  </w:p>
  <w:p w:rsidR="00ED588D" w:rsidRPr="004B7E3E" w:rsidRDefault="00ED588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88D" w:rsidRPr="004B7E3E" w:rsidRDefault="00ED588D">
    <w:pPr>
      <w:pStyle w:val="SidhuvudKantUdda"/>
      <w:framePr w:w="8732" w:h="567" w:hRule="exact" w:vSpace="0" w:wrap="around" w:vAnchor="page" w:y="341" w:anchorLock="0"/>
    </w:pPr>
    <w:r w:rsidRPr="004B7E3E">
      <w:t xml:space="preserve"> </w:t>
    </w:r>
  </w:p>
  <w:p w:rsidR="00ED588D" w:rsidRPr="004B7E3E" w:rsidRDefault="00ED588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88D" w:rsidRPr="004B7E3E" w:rsidRDefault="00ED588D">
    <w:pPr>
      <w:pStyle w:val="SidhuvudKantJmn"/>
      <w:framePr w:w="8732" w:h="567" w:hRule="exact" w:vSpace="0" w:wrap="around" w:vAnchor="page" w:y="341" w:anchorLock="0"/>
    </w:pPr>
    <w:r w:rsidRPr="004B7E3E">
      <w:rPr>
        <w:rStyle w:val="SidhuvudUtskott"/>
      </w:rPr>
      <w:fldChar w:fldCharType="begin" w:fldLock="1"/>
    </w:r>
    <w:r w:rsidRPr="004B7E3E">
      <w:rPr>
        <w:rStyle w:val="SidhuvudUtskott"/>
      </w:rPr>
      <w:instrText xml:space="preserve"> DOCPROPERTY BetänkandeÅr</w:instrText>
    </w:r>
    <w:r w:rsidRPr="004B7E3E">
      <w:rPr>
        <w:rStyle w:val="SidhuvudUtskott"/>
      </w:rPr>
      <w:fldChar w:fldCharType="separate"/>
    </w:r>
    <w:r w:rsidRPr="004B7E3E">
      <w:rPr>
        <w:rStyle w:val="SidhuvudUtskott"/>
      </w:rPr>
      <w:t>2003/04</w:t>
    </w:r>
    <w:r w:rsidRPr="004B7E3E">
      <w:rPr>
        <w:rStyle w:val="SidhuvudUtskott"/>
      </w:rPr>
      <w:fldChar w:fldCharType="end"/>
    </w:r>
    <w:r w:rsidRPr="004B7E3E">
      <w:rPr>
        <w:rStyle w:val="SidhuvudUtskott"/>
      </w:rPr>
      <w:t>:</w:t>
    </w:r>
    <w:r w:rsidRPr="004B7E3E">
      <w:rPr>
        <w:rStyle w:val="SidhuvudUtskott"/>
      </w:rPr>
      <w:fldChar w:fldCharType="begin" w:fldLock="1"/>
    </w:r>
    <w:r w:rsidRPr="004B7E3E">
      <w:rPr>
        <w:rStyle w:val="SidhuvudUtskott"/>
      </w:rPr>
      <w:instrText xml:space="preserve"> DOCPROPERTY Utskott</w:instrText>
    </w:r>
    <w:r w:rsidRPr="004B7E3E">
      <w:rPr>
        <w:rStyle w:val="SidhuvudUtskott"/>
      </w:rPr>
      <w:fldChar w:fldCharType="separate"/>
    </w:r>
    <w:r w:rsidRPr="004B7E3E">
      <w:rPr>
        <w:rStyle w:val="SidhuvudUtskott"/>
      </w:rPr>
      <w:t>SfU</w:t>
    </w:r>
    <w:r w:rsidRPr="004B7E3E">
      <w:rPr>
        <w:rStyle w:val="SidhuvudUtskott"/>
      </w:rPr>
      <w:fldChar w:fldCharType="end"/>
    </w:r>
    <w:r w:rsidRPr="004B7E3E">
      <w:rPr>
        <w:rStyle w:val="SidhuvudUtskott"/>
      </w:rPr>
      <w:fldChar w:fldCharType="begin" w:fldLock="1"/>
    </w:r>
    <w:r w:rsidRPr="004B7E3E">
      <w:rPr>
        <w:rStyle w:val="SidhuvudUtskott"/>
      </w:rPr>
      <w:instrText xml:space="preserve"> DOCPROPERTY BetänkandeNr</w:instrText>
    </w:r>
    <w:r w:rsidRPr="004B7E3E">
      <w:rPr>
        <w:rStyle w:val="SidhuvudUtskott"/>
      </w:rPr>
      <w:fldChar w:fldCharType="separate"/>
    </w:r>
    <w:r w:rsidRPr="004B7E3E">
      <w:rPr>
        <w:rStyle w:val="SidhuvudUtskott"/>
      </w:rPr>
      <w:t>17</w:t>
    </w:r>
    <w:r w:rsidRPr="004B7E3E">
      <w:rPr>
        <w:rStyle w:val="SidhuvudUtskott"/>
      </w:rPr>
      <w:fldChar w:fldCharType="end"/>
    </w:r>
    <w:r w:rsidRPr="004B7E3E">
      <w:t xml:space="preserve">     </w:t>
    </w:r>
    <w:r w:rsidRPr="004B7E3E">
      <w:rPr>
        <w:rStyle w:val="SidhuvudBilaga"/>
      </w:rPr>
      <w:t xml:space="preserve"> </w:t>
    </w:r>
    <w:r w:rsidRPr="004B7E3E">
      <w:rPr>
        <w:rStyle w:val="SidhuvudRubrikReferens"/>
      </w:rPr>
      <w:fldChar w:fldCharType="begin" w:fldLock="1"/>
    </w:r>
    <w:r w:rsidRPr="004B7E3E">
      <w:rPr>
        <w:rStyle w:val="SidhuvudRubrikReferens"/>
      </w:rPr>
      <w:instrText xml:space="preserve"> StyleREF "Rubrik 1" </w:instrText>
    </w:r>
    <w:r w:rsidRPr="004B7E3E">
      <w:rPr>
        <w:rStyle w:val="SidhuvudRubrikReferens"/>
      </w:rPr>
      <w:fldChar w:fldCharType="separate"/>
    </w:r>
    <w:r w:rsidRPr="004B7E3E">
      <w:rPr>
        <w:rStyle w:val="SidhuvudRubrikReferens"/>
      </w:rPr>
      <w:t>Sammanfattning</w:t>
    </w:r>
    <w:r w:rsidRPr="004B7E3E">
      <w:rPr>
        <w:rStyle w:val="SidhuvudRubrikReferens"/>
      </w:rPr>
      <w:fldChar w:fldCharType="end"/>
    </w:r>
  </w:p>
  <w:p w:rsidR="00ED588D" w:rsidRPr="004B7E3E" w:rsidRDefault="00ED588D">
    <w:pPr>
      <w:pStyle w:val="SidhuvudKantJmn"/>
      <w:framePr w:w="8732" w:h="567" w:hRule="exact" w:vSpace="0" w:wrap="around" w:vAnchor="page" w:y="341" w:anchorLock="0"/>
    </w:pPr>
    <w:r w:rsidRPr="004B7E3E">
      <w:rPr>
        <w:rStyle w:val="SidhuvudUtskott"/>
      </w:rPr>
      <w:fldChar w:fldCharType="begin" w:fldLock="1"/>
    </w:r>
    <w:r w:rsidRPr="004B7E3E">
      <w:rPr>
        <w:rStyle w:val="SidhuvudUtskott"/>
      </w:rPr>
      <w:instrText xml:space="preserve"> DOCPROPERTY Status</w:instrText>
    </w:r>
    <w:r w:rsidRPr="004B7E3E">
      <w:rPr>
        <w:rStyle w:val="SidhuvudUtskott"/>
      </w:rPr>
      <w:fldChar w:fldCharType="end"/>
    </w:r>
    <w:r w:rsidRPr="004B7E3E">
      <w:rPr>
        <w:rStyle w:val="SidhuvudUtskott"/>
      </w:rPr>
      <w:fldChar w:fldCharType="begin" w:fldLock="1"/>
    </w:r>
    <w:r w:rsidRPr="004B7E3E">
      <w:rPr>
        <w:rStyle w:val="SidhuvudUtskott"/>
      </w:rPr>
      <w:instrText xml:space="preserve"> if </w:instrText>
    </w:r>
    <w:r w:rsidRPr="004B7E3E">
      <w:rPr>
        <w:rStyle w:val="SidhuvudUtskott"/>
      </w:rPr>
      <w:fldChar w:fldCharType="begin" w:fldLock="1"/>
    </w:r>
    <w:r w:rsidRPr="004B7E3E">
      <w:rPr>
        <w:rStyle w:val="SidhuvudUtskott"/>
      </w:rPr>
      <w:instrText xml:space="preserve"> DOCPROPERTY "UtkastDatum"</w:instrText>
    </w:r>
    <w:r w:rsidRPr="004B7E3E">
      <w:rPr>
        <w:rStyle w:val="SidhuvudUtskott"/>
      </w:rPr>
      <w:fldChar w:fldCharType="separate"/>
    </w:r>
    <w:r w:rsidRPr="004B7E3E">
      <w:rPr>
        <w:rStyle w:val="SidhuvudUtskott"/>
      </w:rPr>
      <w:instrText>Nej</w:instrText>
    </w:r>
    <w:r w:rsidRPr="004B7E3E">
      <w:rPr>
        <w:rStyle w:val="SidhuvudUtskott"/>
      </w:rPr>
      <w:fldChar w:fldCharType="end"/>
    </w:r>
    <w:r w:rsidRPr="004B7E3E">
      <w:rPr>
        <w:rStyle w:val="SidhuvudUtskott"/>
      </w:rPr>
      <w:instrText xml:space="preserve"> = "Ja" "    </w:instrText>
    </w:r>
    <w:r w:rsidRPr="004B7E3E">
      <w:rPr>
        <w:rStyle w:val="SidhuvudUtskott"/>
      </w:rPr>
      <w:fldChar w:fldCharType="begin" w:fldLock="1"/>
    </w:r>
    <w:r w:rsidRPr="004B7E3E">
      <w:rPr>
        <w:rStyle w:val="SidhuvudUtskott"/>
      </w:rPr>
      <w:instrText xml:space="preserve"> PRINTDATE \@ "yyyy-MM-dd HH.mm" </w:instrText>
    </w:r>
    <w:r w:rsidRPr="004B7E3E">
      <w:rPr>
        <w:rStyle w:val="SidhuvudUtskott"/>
      </w:rPr>
      <w:fldChar w:fldCharType="separate"/>
    </w:r>
    <w:r w:rsidRPr="004B7E3E">
      <w:rPr>
        <w:rStyle w:val="SidhuvudUtskott"/>
      </w:rPr>
      <w:instrText>2000-08-11 16.42</w:instrText>
    </w:r>
    <w:r w:rsidRPr="004B7E3E">
      <w:rPr>
        <w:rStyle w:val="SidhuvudUtskott"/>
      </w:rPr>
      <w:fldChar w:fldCharType="end"/>
    </w:r>
    <w:r w:rsidRPr="004B7E3E">
      <w:rPr>
        <w:rStyle w:val="SidhuvudUtskott"/>
      </w:rPr>
      <w:instrText xml:space="preserve">" </w:instrText>
    </w:r>
    <w:r w:rsidRPr="004B7E3E">
      <w:rPr>
        <w:rStyle w:val="SidhuvudUtskott"/>
      </w:rPr>
      <w:fldChar w:fldCharType="end"/>
    </w:r>
  </w:p>
  <w:p w:rsidR="00ED588D" w:rsidRPr="004B7E3E" w:rsidRDefault="00ED588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88D" w:rsidRPr="004B7E3E" w:rsidRDefault="00ED588D">
    <w:pPr>
      <w:pStyle w:val="SidhuvudKantUdda"/>
      <w:framePr w:w="8732" w:h="567" w:hRule="exact" w:vSpace="0" w:wrap="around" w:vAnchor="page" w:y="341" w:anchorLock="0"/>
    </w:pPr>
    <w:r w:rsidRPr="004B7E3E">
      <w:rPr>
        <w:rStyle w:val="SidhuvudRubrikReferens"/>
      </w:rPr>
      <w:fldChar w:fldCharType="begin" w:fldLock="1"/>
    </w:r>
    <w:r w:rsidRPr="004B7E3E">
      <w:rPr>
        <w:rStyle w:val="SidhuvudRubrikReferens"/>
      </w:rPr>
      <w:instrText xml:space="preserve"> StyleREF "Rubrik 1" </w:instrText>
    </w:r>
    <w:r w:rsidRPr="004B7E3E">
      <w:rPr>
        <w:rStyle w:val="SidhuvudRubrikReferens"/>
      </w:rPr>
      <w:fldChar w:fldCharType="separate"/>
    </w:r>
    <w:r w:rsidRPr="004B7E3E">
      <w:rPr>
        <w:rStyle w:val="SidhuvudRubrikReferens"/>
      </w:rPr>
      <w:t>Sammanfattning</w:t>
    </w:r>
    <w:r w:rsidRPr="004B7E3E">
      <w:rPr>
        <w:rStyle w:val="SidhuvudRubrikReferens"/>
      </w:rPr>
      <w:fldChar w:fldCharType="end"/>
    </w:r>
    <w:r w:rsidRPr="004B7E3E">
      <w:rPr>
        <w:rStyle w:val="SidhuvudBilaga"/>
      </w:rPr>
      <w:t xml:space="preserve"> </w:t>
    </w:r>
    <w:r w:rsidRPr="004B7E3E">
      <w:t xml:space="preserve">     </w:t>
    </w:r>
    <w:r w:rsidRPr="004B7E3E">
      <w:rPr>
        <w:rStyle w:val="SidhuvudUtskott"/>
      </w:rPr>
      <w:fldChar w:fldCharType="begin" w:fldLock="1"/>
    </w:r>
    <w:r w:rsidRPr="004B7E3E">
      <w:rPr>
        <w:rStyle w:val="SidhuvudUtskott"/>
      </w:rPr>
      <w:instrText xml:space="preserve"> DOCPROPERTY BetänkandeÅr</w:instrText>
    </w:r>
    <w:r w:rsidRPr="004B7E3E">
      <w:rPr>
        <w:rStyle w:val="SidhuvudUtskott"/>
      </w:rPr>
      <w:fldChar w:fldCharType="separate"/>
    </w:r>
    <w:r w:rsidRPr="004B7E3E">
      <w:rPr>
        <w:rStyle w:val="SidhuvudUtskott"/>
      </w:rPr>
      <w:t>2003/04</w:t>
    </w:r>
    <w:r w:rsidRPr="004B7E3E">
      <w:rPr>
        <w:rStyle w:val="SidhuvudUtskott"/>
      </w:rPr>
      <w:fldChar w:fldCharType="end"/>
    </w:r>
    <w:r w:rsidRPr="004B7E3E">
      <w:rPr>
        <w:rStyle w:val="SidhuvudUtskott"/>
      </w:rPr>
      <w:t>:</w:t>
    </w:r>
    <w:r w:rsidRPr="004B7E3E">
      <w:rPr>
        <w:rStyle w:val="SidhuvudUtskott"/>
      </w:rPr>
      <w:fldChar w:fldCharType="begin" w:fldLock="1"/>
    </w:r>
    <w:r w:rsidRPr="004B7E3E">
      <w:rPr>
        <w:rStyle w:val="SidhuvudUtskott"/>
      </w:rPr>
      <w:instrText xml:space="preserve"> DOCPROPERTY</w:instrText>
    </w:r>
    <w:r w:rsidRPr="004B7E3E">
      <w:instrText xml:space="preserve"> </w:instrText>
    </w:r>
    <w:r w:rsidRPr="004B7E3E">
      <w:rPr>
        <w:rStyle w:val="SidhuvudUtskott"/>
      </w:rPr>
      <w:instrText>Utskott</w:instrText>
    </w:r>
    <w:r w:rsidRPr="004B7E3E">
      <w:rPr>
        <w:rStyle w:val="SidhuvudUtskott"/>
      </w:rPr>
      <w:fldChar w:fldCharType="separate"/>
    </w:r>
    <w:r w:rsidRPr="004B7E3E">
      <w:rPr>
        <w:rStyle w:val="SidhuvudUtskott"/>
      </w:rPr>
      <w:t>SfU</w:t>
    </w:r>
    <w:r w:rsidRPr="004B7E3E">
      <w:rPr>
        <w:rStyle w:val="SidhuvudUtskott"/>
      </w:rPr>
      <w:fldChar w:fldCharType="end"/>
    </w:r>
    <w:r w:rsidRPr="004B7E3E">
      <w:rPr>
        <w:rStyle w:val="SidhuvudUtskott"/>
      </w:rPr>
      <w:fldChar w:fldCharType="begin" w:fldLock="1"/>
    </w:r>
    <w:r w:rsidRPr="004B7E3E">
      <w:rPr>
        <w:rStyle w:val="SidhuvudUtskott"/>
      </w:rPr>
      <w:instrText xml:space="preserve"> DOCPROPERTY Betä</w:instrText>
    </w:r>
    <w:r w:rsidRPr="004B7E3E">
      <w:rPr>
        <w:rStyle w:val="SidhuvudUtskott"/>
      </w:rPr>
      <w:instrText>n</w:instrText>
    </w:r>
    <w:r w:rsidRPr="004B7E3E">
      <w:rPr>
        <w:rStyle w:val="SidhuvudUtskott"/>
      </w:rPr>
      <w:instrText>kandeNr</w:instrText>
    </w:r>
    <w:r w:rsidRPr="004B7E3E">
      <w:rPr>
        <w:rStyle w:val="SidhuvudUtskott"/>
      </w:rPr>
      <w:fldChar w:fldCharType="separate"/>
    </w:r>
    <w:r w:rsidRPr="004B7E3E">
      <w:rPr>
        <w:rStyle w:val="SidhuvudUtskott"/>
      </w:rPr>
      <w:t>17</w:t>
    </w:r>
    <w:r w:rsidRPr="004B7E3E">
      <w:rPr>
        <w:rStyle w:val="SidhuvudUtskott"/>
      </w:rPr>
      <w:fldChar w:fldCharType="end"/>
    </w:r>
  </w:p>
  <w:p w:rsidR="00ED588D" w:rsidRPr="004B7E3E" w:rsidRDefault="00ED588D">
    <w:pPr>
      <w:pStyle w:val="SidhuvudKantUdda"/>
      <w:framePr w:w="8732" w:h="567" w:hRule="exact" w:vSpace="0" w:wrap="around" w:vAnchor="page" w:y="341" w:anchorLock="0"/>
    </w:pPr>
    <w:r w:rsidRPr="004B7E3E">
      <w:rPr>
        <w:rStyle w:val="SidhuvudUtskott"/>
      </w:rPr>
      <w:fldChar w:fldCharType="begin" w:fldLock="1"/>
    </w:r>
    <w:r w:rsidRPr="004B7E3E">
      <w:rPr>
        <w:rStyle w:val="SidhuvudUtskott"/>
      </w:rPr>
      <w:instrText xml:space="preserve"> if </w:instrText>
    </w:r>
    <w:r w:rsidRPr="004B7E3E">
      <w:rPr>
        <w:rStyle w:val="SidhuvudUtskott"/>
      </w:rPr>
      <w:fldChar w:fldCharType="begin" w:fldLock="1"/>
    </w:r>
    <w:r w:rsidRPr="004B7E3E">
      <w:rPr>
        <w:rStyle w:val="SidhuvudUtskott"/>
      </w:rPr>
      <w:instrText xml:space="preserve"> DOCPROPERTY "UtkastDatum"</w:instrText>
    </w:r>
    <w:r w:rsidRPr="004B7E3E">
      <w:rPr>
        <w:rStyle w:val="SidhuvudUtskott"/>
      </w:rPr>
      <w:fldChar w:fldCharType="separate"/>
    </w:r>
    <w:r w:rsidRPr="004B7E3E">
      <w:rPr>
        <w:rStyle w:val="SidhuvudUtskott"/>
      </w:rPr>
      <w:instrText>Nej</w:instrText>
    </w:r>
    <w:r w:rsidRPr="004B7E3E">
      <w:rPr>
        <w:rStyle w:val="SidhuvudUtskott"/>
      </w:rPr>
      <w:fldChar w:fldCharType="end"/>
    </w:r>
    <w:r w:rsidRPr="004B7E3E">
      <w:rPr>
        <w:rStyle w:val="SidhuvudUtskott"/>
      </w:rPr>
      <w:instrText xml:space="preserve"> = "Ja" "</w:instrText>
    </w:r>
    <w:r w:rsidRPr="004B7E3E">
      <w:rPr>
        <w:rStyle w:val="SidhuvudUtskott"/>
      </w:rPr>
      <w:fldChar w:fldCharType="begin" w:fldLock="1"/>
    </w:r>
    <w:r w:rsidRPr="004B7E3E">
      <w:rPr>
        <w:rStyle w:val="SidhuvudUtskott"/>
      </w:rPr>
      <w:instrText xml:space="preserve"> PRINTDATE \@ "yyyy-MM-dd HH.mm    " </w:instrText>
    </w:r>
    <w:r w:rsidRPr="004B7E3E">
      <w:rPr>
        <w:rStyle w:val="SidhuvudUtskott"/>
      </w:rPr>
      <w:fldChar w:fldCharType="separate"/>
    </w:r>
    <w:r w:rsidRPr="004B7E3E">
      <w:rPr>
        <w:rStyle w:val="SidhuvudUtskott"/>
      </w:rPr>
      <w:instrText>2000-08-11 16.42</w:instrText>
    </w:r>
    <w:r w:rsidRPr="004B7E3E">
      <w:rPr>
        <w:rStyle w:val="SidhuvudUtskott"/>
      </w:rPr>
      <w:fldChar w:fldCharType="end"/>
    </w:r>
    <w:r w:rsidRPr="004B7E3E">
      <w:rPr>
        <w:rStyle w:val="SidhuvudUtskott"/>
      </w:rPr>
      <w:instrText xml:space="preserve">" </w:instrText>
    </w:r>
    <w:r w:rsidRPr="004B7E3E">
      <w:rPr>
        <w:rStyle w:val="SidhuvudUtskott"/>
      </w:rPr>
      <w:fldChar w:fldCharType="end"/>
    </w:r>
    <w:r w:rsidRPr="004B7E3E">
      <w:rPr>
        <w:rStyle w:val="SidhuvudUtskott"/>
      </w:rPr>
      <w:fldChar w:fldCharType="begin" w:fldLock="1"/>
    </w:r>
    <w:r w:rsidRPr="004B7E3E">
      <w:rPr>
        <w:rStyle w:val="SidhuvudUtskott"/>
      </w:rPr>
      <w:instrText xml:space="preserve"> DOCPR</w:instrText>
    </w:r>
    <w:r w:rsidRPr="004B7E3E">
      <w:rPr>
        <w:rStyle w:val="SidhuvudUtskott"/>
      </w:rPr>
      <w:instrText>O</w:instrText>
    </w:r>
    <w:r w:rsidRPr="004B7E3E">
      <w:rPr>
        <w:rStyle w:val="SidhuvudUtskott"/>
      </w:rPr>
      <w:instrText>PERTY Status</w:instrText>
    </w:r>
    <w:r w:rsidRPr="004B7E3E">
      <w:rPr>
        <w:rStyle w:val="SidhuvudUtskott"/>
      </w:rPr>
      <w:fldChar w:fldCharType="end"/>
    </w:r>
  </w:p>
  <w:p w:rsidR="00ED588D" w:rsidRPr="004B7E3E" w:rsidRDefault="00ED588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88D" w:rsidRPr="004B7E3E" w:rsidRDefault="00ED588D">
    <w:pPr>
      <w:pStyle w:val="SidhuvudKantJmn"/>
      <w:framePr w:w="8732" w:h="567" w:hRule="exact" w:vSpace="0" w:wrap="around" w:vAnchor="page" w:y="341" w:anchorLock="0"/>
    </w:pPr>
    <w:r w:rsidRPr="004B7E3E">
      <w:rPr>
        <w:rStyle w:val="SidhuvudUtskott"/>
      </w:rPr>
      <w:t>2003/04:SfU17</w:t>
    </w:r>
    <w:r w:rsidRPr="004B7E3E">
      <w:t xml:space="preserve">    </w:t>
    </w:r>
  </w:p>
  <w:p w:rsidR="00ED588D" w:rsidRPr="004B7E3E" w:rsidRDefault="00ED588D">
    <w:pPr>
      <w:pStyle w:val="SidhuvudKantJmn"/>
      <w:framePr w:w="8732" w:h="567" w:hRule="exact" w:vSpace="0" w:wrap="around" w:vAnchor="page" w:y="341" w:anchorLock="0"/>
    </w:pPr>
  </w:p>
  <w:p w:rsidR="00ED588D" w:rsidRPr="004B7E3E" w:rsidRDefault="00ED588D">
    <w:pPr>
      <w:pStyle w:val="SidhuvudKantUdda"/>
      <w:framePr w:w="8732" w:h="567" w:hRule="exact" w:vSpace="0" w:wrap="around" w:vAnchor="page" w:y="341" w:anchorLock="0"/>
    </w:pPr>
    <w:r w:rsidRPr="004B7E3E">
      <w:rPr>
        <w:rStyle w:val="SidhuvudRubrikReferens"/>
        <w:smallCaps w:val="0"/>
        <w:spacing w:val="0"/>
        <w:sz w:val="19"/>
      </w:rPr>
      <w:t xml:space="preserve"> </w:t>
    </w:r>
  </w:p>
  <w:p w:rsidR="00ED588D" w:rsidRPr="004B7E3E" w:rsidRDefault="00ED588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88D" w:rsidRPr="004B7E3E" w:rsidRDefault="00ED588D">
    <w:pPr>
      <w:pStyle w:val="SidhuvudKantJmn"/>
      <w:framePr w:w="8732" w:h="567" w:hRule="exact" w:vSpace="0" w:wrap="around" w:vAnchor="page" w:y="341" w:anchorLock="0"/>
    </w:pPr>
    <w:r w:rsidRPr="004B7E3E">
      <w:rPr>
        <w:rStyle w:val="SidhuvudUtskott"/>
      </w:rPr>
      <w:fldChar w:fldCharType="begin" w:fldLock="1"/>
    </w:r>
    <w:r w:rsidRPr="004B7E3E">
      <w:rPr>
        <w:rStyle w:val="SidhuvudUtskott"/>
      </w:rPr>
      <w:instrText xml:space="preserve"> DOCPROPERTY BetänkandeÅr</w:instrText>
    </w:r>
    <w:r w:rsidRPr="004B7E3E">
      <w:rPr>
        <w:rStyle w:val="SidhuvudUtskott"/>
      </w:rPr>
      <w:fldChar w:fldCharType="separate"/>
    </w:r>
    <w:r w:rsidRPr="004B7E3E">
      <w:rPr>
        <w:rStyle w:val="SidhuvudUtskott"/>
      </w:rPr>
      <w:t>2003/04</w:t>
    </w:r>
    <w:r w:rsidRPr="004B7E3E">
      <w:rPr>
        <w:rStyle w:val="SidhuvudUtskott"/>
      </w:rPr>
      <w:fldChar w:fldCharType="end"/>
    </w:r>
    <w:r w:rsidRPr="004B7E3E">
      <w:rPr>
        <w:rStyle w:val="SidhuvudUtskott"/>
      </w:rPr>
      <w:t>:</w:t>
    </w:r>
    <w:r w:rsidRPr="004B7E3E">
      <w:rPr>
        <w:rStyle w:val="SidhuvudUtskott"/>
      </w:rPr>
      <w:fldChar w:fldCharType="begin" w:fldLock="1"/>
    </w:r>
    <w:r w:rsidRPr="004B7E3E">
      <w:rPr>
        <w:rStyle w:val="SidhuvudUtskott"/>
      </w:rPr>
      <w:instrText xml:space="preserve"> DOCPROPERTY Utskott</w:instrText>
    </w:r>
    <w:r w:rsidRPr="004B7E3E">
      <w:rPr>
        <w:rStyle w:val="SidhuvudUtskott"/>
      </w:rPr>
      <w:fldChar w:fldCharType="separate"/>
    </w:r>
    <w:r w:rsidRPr="004B7E3E">
      <w:rPr>
        <w:rStyle w:val="SidhuvudUtskott"/>
      </w:rPr>
      <w:t>SfU</w:t>
    </w:r>
    <w:r w:rsidRPr="004B7E3E">
      <w:rPr>
        <w:rStyle w:val="SidhuvudUtskott"/>
      </w:rPr>
      <w:fldChar w:fldCharType="end"/>
    </w:r>
    <w:r w:rsidRPr="004B7E3E">
      <w:rPr>
        <w:rStyle w:val="SidhuvudUtskott"/>
      </w:rPr>
      <w:fldChar w:fldCharType="begin" w:fldLock="1"/>
    </w:r>
    <w:r w:rsidRPr="004B7E3E">
      <w:rPr>
        <w:rStyle w:val="SidhuvudUtskott"/>
      </w:rPr>
      <w:instrText xml:space="preserve"> DOCPROPERTY BetänkandeNr</w:instrText>
    </w:r>
    <w:r w:rsidRPr="004B7E3E">
      <w:rPr>
        <w:rStyle w:val="SidhuvudUtskott"/>
      </w:rPr>
      <w:fldChar w:fldCharType="separate"/>
    </w:r>
    <w:r w:rsidRPr="004B7E3E">
      <w:rPr>
        <w:rStyle w:val="SidhuvudUtskott"/>
      </w:rPr>
      <w:t>17</w:t>
    </w:r>
    <w:r w:rsidRPr="004B7E3E">
      <w:rPr>
        <w:rStyle w:val="SidhuvudUtskott"/>
      </w:rPr>
      <w:fldChar w:fldCharType="end"/>
    </w:r>
    <w:r w:rsidRPr="004B7E3E">
      <w:t xml:space="preserve">     </w:t>
    </w:r>
    <w:r w:rsidRPr="004B7E3E">
      <w:rPr>
        <w:rStyle w:val="SidhuvudBilaga"/>
      </w:rPr>
      <w:t xml:space="preserve"> </w:t>
    </w:r>
    <w:r w:rsidRPr="004B7E3E">
      <w:rPr>
        <w:rStyle w:val="SidhuvudRubrikReferens"/>
      </w:rPr>
      <w:fldChar w:fldCharType="begin" w:fldLock="1"/>
    </w:r>
    <w:r w:rsidRPr="004B7E3E">
      <w:rPr>
        <w:rStyle w:val="SidhuvudRubrikReferens"/>
      </w:rPr>
      <w:instrText xml:space="preserve"> StyleREF "Rubrik 1" </w:instrText>
    </w:r>
    <w:r w:rsidRPr="004B7E3E">
      <w:rPr>
        <w:rStyle w:val="SidhuvudRubrikReferens"/>
      </w:rPr>
      <w:fldChar w:fldCharType="separate"/>
    </w:r>
    <w:r w:rsidRPr="004B7E3E">
      <w:rPr>
        <w:rStyle w:val="SidhuvudRubrikReferens"/>
      </w:rPr>
      <w:t>Innehållsförteckning</w:t>
    </w:r>
    <w:r w:rsidRPr="004B7E3E">
      <w:rPr>
        <w:rStyle w:val="SidhuvudRubrikReferens"/>
      </w:rPr>
      <w:fldChar w:fldCharType="end"/>
    </w:r>
  </w:p>
  <w:p w:rsidR="00ED588D" w:rsidRPr="004B7E3E" w:rsidRDefault="00ED588D">
    <w:pPr>
      <w:pStyle w:val="SidhuvudKantJmn"/>
      <w:framePr w:w="8732" w:h="567" w:hRule="exact" w:vSpace="0" w:wrap="around" w:vAnchor="page" w:y="341" w:anchorLock="0"/>
    </w:pPr>
    <w:r w:rsidRPr="004B7E3E">
      <w:rPr>
        <w:rStyle w:val="SidhuvudUtskott"/>
      </w:rPr>
      <w:fldChar w:fldCharType="begin" w:fldLock="1"/>
    </w:r>
    <w:r w:rsidRPr="004B7E3E">
      <w:rPr>
        <w:rStyle w:val="SidhuvudUtskott"/>
      </w:rPr>
      <w:instrText xml:space="preserve"> DOCPROPERTY Status</w:instrText>
    </w:r>
    <w:r w:rsidRPr="004B7E3E">
      <w:rPr>
        <w:rStyle w:val="SidhuvudUtskott"/>
      </w:rPr>
      <w:fldChar w:fldCharType="end"/>
    </w:r>
    <w:r w:rsidRPr="004B7E3E">
      <w:rPr>
        <w:rStyle w:val="SidhuvudUtskott"/>
      </w:rPr>
      <w:fldChar w:fldCharType="begin" w:fldLock="1"/>
    </w:r>
    <w:r w:rsidRPr="004B7E3E">
      <w:rPr>
        <w:rStyle w:val="SidhuvudUtskott"/>
      </w:rPr>
      <w:instrText xml:space="preserve"> if </w:instrText>
    </w:r>
    <w:r w:rsidRPr="004B7E3E">
      <w:rPr>
        <w:rStyle w:val="SidhuvudUtskott"/>
      </w:rPr>
      <w:fldChar w:fldCharType="begin" w:fldLock="1"/>
    </w:r>
    <w:r w:rsidRPr="004B7E3E">
      <w:rPr>
        <w:rStyle w:val="SidhuvudUtskott"/>
      </w:rPr>
      <w:instrText xml:space="preserve"> DOCPROPERTY "UtkastDatum"</w:instrText>
    </w:r>
    <w:r w:rsidRPr="004B7E3E">
      <w:rPr>
        <w:rStyle w:val="SidhuvudUtskott"/>
      </w:rPr>
      <w:fldChar w:fldCharType="separate"/>
    </w:r>
    <w:r w:rsidRPr="004B7E3E">
      <w:rPr>
        <w:rStyle w:val="SidhuvudUtskott"/>
      </w:rPr>
      <w:instrText>Nej</w:instrText>
    </w:r>
    <w:r w:rsidRPr="004B7E3E">
      <w:rPr>
        <w:rStyle w:val="SidhuvudUtskott"/>
      </w:rPr>
      <w:fldChar w:fldCharType="end"/>
    </w:r>
    <w:r w:rsidRPr="004B7E3E">
      <w:rPr>
        <w:rStyle w:val="SidhuvudUtskott"/>
      </w:rPr>
      <w:instrText xml:space="preserve"> = "Ja" "    </w:instrText>
    </w:r>
    <w:r w:rsidRPr="004B7E3E">
      <w:rPr>
        <w:rStyle w:val="SidhuvudUtskott"/>
      </w:rPr>
      <w:fldChar w:fldCharType="begin" w:fldLock="1"/>
    </w:r>
    <w:r w:rsidRPr="004B7E3E">
      <w:rPr>
        <w:rStyle w:val="SidhuvudUtskott"/>
      </w:rPr>
      <w:instrText xml:space="preserve"> PRINTDATE \@ "yyyy-MM-dd HH.mm" </w:instrText>
    </w:r>
    <w:r w:rsidRPr="004B7E3E">
      <w:rPr>
        <w:rStyle w:val="SidhuvudUtskott"/>
      </w:rPr>
      <w:fldChar w:fldCharType="separate"/>
    </w:r>
    <w:r w:rsidRPr="004B7E3E">
      <w:rPr>
        <w:rStyle w:val="SidhuvudUtskott"/>
      </w:rPr>
      <w:instrText>2000-08-11 16.42</w:instrText>
    </w:r>
    <w:r w:rsidRPr="004B7E3E">
      <w:rPr>
        <w:rStyle w:val="SidhuvudUtskott"/>
      </w:rPr>
      <w:fldChar w:fldCharType="end"/>
    </w:r>
    <w:r w:rsidRPr="004B7E3E">
      <w:rPr>
        <w:rStyle w:val="SidhuvudUtskott"/>
      </w:rPr>
      <w:instrText xml:space="preserve">" </w:instrText>
    </w:r>
    <w:r w:rsidRPr="004B7E3E">
      <w:rPr>
        <w:rStyle w:val="SidhuvudUtskott"/>
      </w:rPr>
      <w:fldChar w:fldCharType="end"/>
    </w:r>
  </w:p>
  <w:p w:rsidR="00ED588D" w:rsidRPr="004B7E3E" w:rsidRDefault="00ED588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88D" w:rsidRPr="004B7E3E" w:rsidRDefault="00ED588D">
    <w:pPr>
      <w:pStyle w:val="SidhuvudKantUdda"/>
      <w:framePr w:w="8732" w:h="567" w:hRule="exact" w:vSpace="0" w:wrap="around" w:vAnchor="page" w:y="341" w:anchorLock="0"/>
    </w:pPr>
    <w:r w:rsidRPr="004B7E3E">
      <w:rPr>
        <w:rStyle w:val="SidhuvudRubrikReferens"/>
      </w:rPr>
      <w:fldChar w:fldCharType="begin" w:fldLock="1"/>
    </w:r>
    <w:r w:rsidRPr="004B7E3E">
      <w:rPr>
        <w:rStyle w:val="SidhuvudRubrikReferens"/>
      </w:rPr>
      <w:instrText xml:space="preserve"> StyleREF "Rubrik 1" </w:instrText>
    </w:r>
    <w:r w:rsidRPr="004B7E3E">
      <w:rPr>
        <w:rStyle w:val="SidhuvudRubrikReferens"/>
      </w:rPr>
      <w:fldChar w:fldCharType="separate"/>
    </w:r>
    <w:r w:rsidRPr="004B7E3E">
      <w:rPr>
        <w:rStyle w:val="SidhuvudRubrikReferens"/>
      </w:rPr>
      <w:t>Innehållsförteckning</w:t>
    </w:r>
    <w:r w:rsidRPr="004B7E3E">
      <w:rPr>
        <w:rStyle w:val="SidhuvudRubrikReferens"/>
      </w:rPr>
      <w:fldChar w:fldCharType="end"/>
    </w:r>
    <w:r w:rsidRPr="004B7E3E">
      <w:rPr>
        <w:rStyle w:val="SidhuvudBilaga"/>
      </w:rPr>
      <w:t xml:space="preserve"> </w:t>
    </w:r>
    <w:r w:rsidRPr="004B7E3E">
      <w:t xml:space="preserve">     </w:t>
    </w:r>
    <w:r w:rsidRPr="004B7E3E">
      <w:rPr>
        <w:rStyle w:val="SidhuvudUtskott"/>
      </w:rPr>
      <w:fldChar w:fldCharType="begin" w:fldLock="1"/>
    </w:r>
    <w:r w:rsidRPr="004B7E3E">
      <w:rPr>
        <w:rStyle w:val="SidhuvudUtskott"/>
      </w:rPr>
      <w:instrText xml:space="preserve"> DOCPROPERTY BetänkandeÅr</w:instrText>
    </w:r>
    <w:r w:rsidRPr="004B7E3E">
      <w:rPr>
        <w:rStyle w:val="SidhuvudUtskott"/>
      </w:rPr>
      <w:fldChar w:fldCharType="separate"/>
    </w:r>
    <w:r w:rsidRPr="004B7E3E">
      <w:rPr>
        <w:rStyle w:val="SidhuvudUtskott"/>
      </w:rPr>
      <w:t>2003/04</w:t>
    </w:r>
    <w:r w:rsidRPr="004B7E3E">
      <w:rPr>
        <w:rStyle w:val="SidhuvudUtskott"/>
      </w:rPr>
      <w:fldChar w:fldCharType="end"/>
    </w:r>
    <w:r w:rsidRPr="004B7E3E">
      <w:rPr>
        <w:rStyle w:val="SidhuvudUtskott"/>
      </w:rPr>
      <w:t>:</w:t>
    </w:r>
    <w:r w:rsidRPr="004B7E3E">
      <w:rPr>
        <w:rStyle w:val="SidhuvudUtskott"/>
      </w:rPr>
      <w:fldChar w:fldCharType="begin" w:fldLock="1"/>
    </w:r>
    <w:r w:rsidRPr="004B7E3E">
      <w:rPr>
        <w:rStyle w:val="SidhuvudUtskott"/>
      </w:rPr>
      <w:instrText xml:space="preserve"> DOCPROPERTY</w:instrText>
    </w:r>
    <w:r w:rsidRPr="004B7E3E">
      <w:instrText xml:space="preserve"> </w:instrText>
    </w:r>
    <w:r w:rsidRPr="004B7E3E">
      <w:rPr>
        <w:rStyle w:val="SidhuvudUtskott"/>
      </w:rPr>
      <w:instrText>Utskott</w:instrText>
    </w:r>
    <w:r w:rsidRPr="004B7E3E">
      <w:rPr>
        <w:rStyle w:val="SidhuvudUtskott"/>
      </w:rPr>
      <w:fldChar w:fldCharType="separate"/>
    </w:r>
    <w:r w:rsidRPr="004B7E3E">
      <w:rPr>
        <w:rStyle w:val="SidhuvudUtskott"/>
      </w:rPr>
      <w:t>SfU</w:t>
    </w:r>
    <w:r w:rsidRPr="004B7E3E">
      <w:rPr>
        <w:rStyle w:val="SidhuvudUtskott"/>
      </w:rPr>
      <w:fldChar w:fldCharType="end"/>
    </w:r>
    <w:r w:rsidRPr="004B7E3E">
      <w:rPr>
        <w:rStyle w:val="SidhuvudUtskott"/>
      </w:rPr>
      <w:fldChar w:fldCharType="begin" w:fldLock="1"/>
    </w:r>
    <w:r w:rsidRPr="004B7E3E">
      <w:rPr>
        <w:rStyle w:val="SidhuvudUtskott"/>
      </w:rPr>
      <w:instrText xml:space="preserve"> DOCPROPERTY Betä</w:instrText>
    </w:r>
    <w:r w:rsidRPr="004B7E3E">
      <w:rPr>
        <w:rStyle w:val="SidhuvudUtskott"/>
      </w:rPr>
      <w:instrText>n</w:instrText>
    </w:r>
    <w:r w:rsidRPr="004B7E3E">
      <w:rPr>
        <w:rStyle w:val="SidhuvudUtskott"/>
      </w:rPr>
      <w:instrText>kandeNr</w:instrText>
    </w:r>
    <w:r w:rsidRPr="004B7E3E">
      <w:rPr>
        <w:rStyle w:val="SidhuvudUtskott"/>
      </w:rPr>
      <w:fldChar w:fldCharType="separate"/>
    </w:r>
    <w:r w:rsidRPr="004B7E3E">
      <w:rPr>
        <w:rStyle w:val="SidhuvudUtskott"/>
      </w:rPr>
      <w:t>17</w:t>
    </w:r>
    <w:r w:rsidRPr="004B7E3E">
      <w:rPr>
        <w:rStyle w:val="SidhuvudUtskott"/>
      </w:rPr>
      <w:fldChar w:fldCharType="end"/>
    </w:r>
  </w:p>
  <w:p w:rsidR="00ED588D" w:rsidRPr="004B7E3E" w:rsidRDefault="00ED588D">
    <w:pPr>
      <w:pStyle w:val="SidhuvudKantUdda"/>
      <w:framePr w:w="8732" w:h="567" w:hRule="exact" w:vSpace="0" w:wrap="around" w:vAnchor="page" w:y="341" w:anchorLock="0"/>
    </w:pPr>
    <w:r w:rsidRPr="004B7E3E">
      <w:rPr>
        <w:rStyle w:val="SidhuvudUtskott"/>
      </w:rPr>
      <w:fldChar w:fldCharType="begin" w:fldLock="1"/>
    </w:r>
    <w:r w:rsidRPr="004B7E3E">
      <w:rPr>
        <w:rStyle w:val="SidhuvudUtskott"/>
      </w:rPr>
      <w:instrText xml:space="preserve"> if </w:instrText>
    </w:r>
    <w:r w:rsidRPr="004B7E3E">
      <w:rPr>
        <w:rStyle w:val="SidhuvudUtskott"/>
      </w:rPr>
      <w:fldChar w:fldCharType="begin" w:fldLock="1"/>
    </w:r>
    <w:r w:rsidRPr="004B7E3E">
      <w:rPr>
        <w:rStyle w:val="SidhuvudUtskott"/>
      </w:rPr>
      <w:instrText xml:space="preserve"> DOCPROPERTY "UtkastDatum"</w:instrText>
    </w:r>
    <w:r w:rsidRPr="004B7E3E">
      <w:rPr>
        <w:rStyle w:val="SidhuvudUtskott"/>
      </w:rPr>
      <w:fldChar w:fldCharType="separate"/>
    </w:r>
    <w:r w:rsidRPr="004B7E3E">
      <w:rPr>
        <w:rStyle w:val="SidhuvudUtskott"/>
      </w:rPr>
      <w:instrText>Nej</w:instrText>
    </w:r>
    <w:r w:rsidRPr="004B7E3E">
      <w:rPr>
        <w:rStyle w:val="SidhuvudUtskott"/>
      </w:rPr>
      <w:fldChar w:fldCharType="end"/>
    </w:r>
    <w:r w:rsidRPr="004B7E3E">
      <w:rPr>
        <w:rStyle w:val="SidhuvudUtskott"/>
      </w:rPr>
      <w:instrText xml:space="preserve"> = "Ja" "</w:instrText>
    </w:r>
    <w:r w:rsidRPr="004B7E3E">
      <w:rPr>
        <w:rStyle w:val="SidhuvudUtskott"/>
      </w:rPr>
      <w:fldChar w:fldCharType="begin" w:fldLock="1"/>
    </w:r>
    <w:r w:rsidRPr="004B7E3E">
      <w:rPr>
        <w:rStyle w:val="SidhuvudUtskott"/>
      </w:rPr>
      <w:instrText xml:space="preserve"> PRINTDATE \@ "yyyy-MM-dd HH.mm    " </w:instrText>
    </w:r>
    <w:r w:rsidRPr="004B7E3E">
      <w:rPr>
        <w:rStyle w:val="SidhuvudUtskott"/>
      </w:rPr>
      <w:fldChar w:fldCharType="separate"/>
    </w:r>
    <w:r w:rsidRPr="004B7E3E">
      <w:rPr>
        <w:rStyle w:val="SidhuvudUtskott"/>
      </w:rPr>
      <w:instrText>2000-08-11 16.42</w:instrText>
    </w:r>
    <w:r w:rsidRPr="004B7E3E">
      <w:rPr>
        <w:rStyle w:val="SidhuvudUtskott"/>
      </w:rPr>
      <w:fldChar w:fldCharType="end"/>
    </w:r>
    <w:r w:rsidRPr="004B7E3E">
      <w:rPr>
        <w:rStyle w:val="SidhuvudUtskott"/>
      </w:rPr>
      <w:instrText xml:space="preserve">" </w:instrText>
    </w:r>
    <w:r w:rsidRPr="004B7E3E">
      <w:rPr>
        <w:rStyle w:val="SidhuvudUtskott"/>
      </w:rPr>
      <w:fldChar w:fldCharType="end"/>
    </w:r>
    <w:r w:rsidRPr="004B7E3E">
      <w:rPr>
        <w:rStyle w:val="SidhuvudUtskott"/>
      </w:rPr>
      <w:fldChar w:fldCharType="begin" w:fldLock="1"/>
    </w:r>
    <w:r w:rsidRPr="004B7E3E">
      <w:rPr>
        <w:rStyle w:val="SidhuvudUtskott"/>
      </w:rPr>
      <w:instrText xml:space="preserve"> DOCPR</w:instrText>
    </w:r>
    <w:r w:rsidRPr="004B7E3E">
      <w:rPr>
        <w:rStyle w:val="SidhuvudUtskott"/>
      </w:rPr>
      <w:instrText>O</w:instrText>
    </w:r>
    <w:r w:rsidRPr="004B7E3E">
      <w:rPr>
        <w:rStyle w:val="SidhuvudUtskott"/>
      </w:rPr>
      <w:instrText>PERTY Status</w:instrText>
    </w:r>
    <w:r w:rsidRPr="004B7E3E">
      <w:rPr>
        <w:rStyle w:val="SidhuvudUtskott"/>
      </w:rPr>
      <w:fldChar w:fldCharType="end"/>
    </w:r>
  </w:p>
  <w:p w:rsidR="00ED588D" w:rsidRPr="004B7E3E" w:rsidRDefault="00ED588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88D" w:rsidRPr="004B7E3E" w:rsidRDefault="00ED588D">
    <w:pPr>
      <w:pStyle w:val="SidhuvudKantUdda"/>
      <w:framePr w:w="8732" w:h="567" w:hRule="exact" w:vSpace="0" w:wrap="around" w:vAnchor="page" w:y="341" w:anchorLock="0"/>
    </w:pPr>
    <w:r w:rsidRPr="004B7E3E">
      <w:t xml:space="preserve">  </w:t>
    </w:r>
    <w:r w:rsidRPr="004B7E3E">
      <w:rPr>
        <w:rStyle w:val="SidhuvudUtskott"/>
      </w:rPr>
      <w:t>2003/04:SfU17</w:t>
    </w:r>
  </w:p>
  <w:p w:rsidR="00ED588D" w:rsidRPr="004B7E3E" w:rsidRDefault="00ED588D">
    <w:pPr>
      <w:pStyle w:val="SidhuvudKantUdda"/>
      <w:framePr w:w="8732" w:h="567" w:hRule="exact" w:vSpace="0" w:wrap="around" w:vAnchor="page" w:y="341" w:anchorLock="0"/>
    </w:pPr>
  </w:p>
  <w:p w:rsidR="00ED588D" w:rsidRPr="004B7E3E" w:rsidRDefault="00ED588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678995523">
    <w:abstractNumId w:val="10"/>
  </w:num>
  <w:num w:numId="2" w16cid:durableId="129593257">
    <w:abstractNumId w:val="8"/>
  </w:num>
  <w:num w:numId="3" w16cid:durableId="1854416740">
    <w:abstractNumId w:val="3"/>
  </w:num>
  <w:num w:numId="4" w16cid:durableId="1543713683">
    <w:abstractNumId w:val="2"/>
  </w:num>
  <w:num w:numId="5" w16cid:durableId="1047804955">
    <w:abstractNumId w:val="1"/>
  </w:num>
  <w:num w:numId="6" w16cid:durableId="649209141">
    <w:abstractNumId w:val="0"/>
  </w:num>
  <w:num w:numId="7" w16cid:durableId="571306697">
    <w:abstractNumId w:val="9"/>
  </w:num>
  <w:num w:numId="8" w16cid:durableId="1525049515">
    <w:abstractNumId w:val="7"/>
  </w:num>
  <w:num w:numId="9" w16cid:durableId="967275613">
    <w:abstractNumId w:val="6"/>
  </w:num>
  <w:num w:numId="10" w16cid:durableId="1717196569">
    <w:abstractNumId w:val="5"/>
  </w:num>
  <w:num w:numId="11" w16cid:durableId="411045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304"/>
  </w:docVars>
  <w:rsids>
    <w:rsidRoot w:val="00B0639C"/>
    <w:rsid w:val="004B7E3E"/>
    <w:rsid w:val="00B0639C"/>
    <w:rsid w:val="00ED588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D39193-D121-4A91-87AC-8AF7C3280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opmedindrag">
    <w:name w:val="Prop. med indrag"/>
    <w:basedOn w:val="Normal"/>
    <w:pPr>
      <w:tabs>
        <w:tab w:val="left" w:pos="2835"/>
      </w:tabs>
      <w:overflowPunct w:val="0"/>
      <w:autoSpaceDE w:val="0"/>
      <w:autoSpaceDN w:val="0"/>
      <w:adjustRightInd w:val="0"/>
      <w:spacing w:before="0" w:line="240" w:lineRule="auto"/>
      <w:ind w:firstLine="227"/>
      <w:textAlignment w:val="baseline"/>
    </w:pPr>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image" Target="media/image3.png"/><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image" Target="media/image6.png"/><Relationship Id="rId47" Type="http://schemas.openxmlformats.org/officeDocument/2006/relationships/header" Target="header18.xml"/><Relationship Id="rId50"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image" Target="media/image4.png"/><Relationship Id="rId45" Type="http://schemas.openxmlformats.org/officeDocument/2006/relationships/footer" Target="footer16.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header" Target="header16.xml"/><Relationship Id="rId48"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image" Target="media/image2.png"/><Relationship Id="rId46" Type="http://schemas.openxmlformats.org/officeDocument/2006/relationships/footer" Target="footer17.xml"/><Relationship Id="rId20" Type="http://schemas.openxmlformats.org/officeDocument/2006/relationships/header" Target="header7.xml"/><Relationship Id="rId41"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739</Words>
  <Characters>4981</Characters>
  <Application>Microsoft Office Word</Application>
  <DocSecurity>4</DocSecurity>
  <Lines>142</Lines>
  <Paragraphs>64</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Socialförsäkringsutskottets betänkande</vt:lpstr>
      <vt:lpstr>Sammanfattning</vt:lpstr>
      <vt:lpstr>Innehållsförteckning</vt:lpstr>
      <vt:lpstr>Utskottets förslag till riksdagsbeslut</vt:lpstr>
      <vt:lpstr>Ärendet och dess beredning</vt:lpstr>
      <vt:lpstr>Utskottets överväganden</vt:lpstr>
      <vt:lpstr>Förteckning över behandlade förslag</vt:lpstr>
      <vt:lpstr>    Propositionen</vt:lpstr>
      <vt:lpstr>Regeringens lagförslag</vt:lpstr>
    </vt:vector>
  </TitlesOfParts>
  <Company>Riksdagen</Company>
  <LinksUpToDate>false</LinksUpToDate>
  <CharactersWithSpaces>5656</CharactersWithSpaces>
  <SharedDoc>false</SharedDoc>
  <HLinks>
    <vt:vector size="30" baseType="variant">
      <vt:variant>
        <vt:i4>2752708</vt:i4>
      </vt:variant>
      <vt:variant>
        <vt:i4>6701</vt:i4>
      </vt:variant>
      <vt:variant>
        <vt:i4>1026</vt:i4>
      </vt:variant>
      <vt:variant>
        <vt:i4>1</vt:i4>
      </vt:variant>
      <vt:variant>
        <vt:lpwstr>N:\ScanProp\200304\200304Vår\SfU17Bilaga2\Prop91s04.tif</vt:lpwstr>
      </vt:variant>
      <vt:variant>
        <vt:lpwstr/>
      </vt:variant>
      <vt:variant>
        <vt:i4>2752709</vt:i4>
      </vt:variant>
      <vt:variant>
        <vt:i4>6703</vt:i4>
      </vt:variant>
      <vt:variant>
        <vt:i4>1027</vt:i4>
      </vt:variant>
      <vt:variant>
        <vt:i4>1</vt:i4>
      </vt:variant>
      <vt:variant>
        <vt:lpwstr>N:\ScanProp\200304\200304Vår\SfU17Bilaga2\Prop91s05.tif</vt:lpwstr>
      </vt:variant>
      <vt:variant>
        <vt:lpwstr/>
      </vt:variant>
      <vt:variant>
        <vt:i4>2752710</vt:i4>
      </vt:variant>
      <vt:variant>
        <vt:i4>6705</vt:i4>
      </vt:variant>
      <vt:variant>
        <vt:i4>1028</vt:i4>
      </vt:variant>
      <vt:variant>
        <vt:i4>1</vt:i4>
      </vt:variant>
      <vt:variant>
        <vt:lpwstr>N:\ScanProp\200304\200304Vår\SfU17Bilaga2\Prop91s06.tif</vt:lpwstr>
      </vt:variant>
      <vt:variant>
        <vt:lpwstr/>
      </vt:variant>
      <vt:variant>
        <vt:i4>2752711</vt:i4>
      </vt:variant>
      <vt:variant>
        <vt:i4>6707</vt:i4>
      </vt:variant>
      <vt:variant>
        <vt:i4>1029</vt:i4>
      </vt:variant>
      <vt:variant>
        <vt:i4>1</vt:i4>
      </vt:variant>
      <vt:variant>
        <vt:lpwstr>N:\ScanProp\200304\200304Vår\SfU17Bilaga2\Prop91s07.tif</vt:lpwstr>
      </vt:variant>
      <vt:variant>
        <vt:lpwstr/>
      </vt:variant>
      <vt:variant>
        <vt:i4>2752712</vt:i4>
      </vt:variant>
      <vt:variant>
        <vt:i4>6709</vt:i4>
      </vt:variant>
      <vt:variant>
        <vt:i4>1030</vt:i4>
      </vt:variant>
      <vt:variant>
        <vt:i4>1</vt:i4>
      </vt:variant>
      <vt:variant>
        <vt:lpwstr>N:\ScanProp\200304\200304Vår\SfU17Bilaga2\Prop91s08.tif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2004-05-12T14:27:00Z</cp:lastPrinted>
  <dcterms:created xsi:type="dcterms:W3CDTF">2025-12-16T17:47:00Z</dcterms:created>
  <dcterms:modified xsi:type="dcterms:W3CDTF">2025-12-16T17:47:00Z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17</vt:lpwstr>
  </property>
  <property fmtid="{D5CDD505-2E9C-101B-9397-08002B2CF9AE}" pid="3" name="Utskott">
    <vt:lpwstr>SfU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