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7E0A" w:rsidRDefault="00F30299" w14:paraId="70964825" w14:textId="77777777">
      <w:pPr>
        <w:pStyle w:val="RubrikFrslagTIllRiksdagsbeslut"/>
      </w:pPr>
      <w:sdt>
        <w:sdtPr>
          <w:alias w:val="CC_Boilerplate_4"/>
          <w:tag w:val="CC_Boilerplate_4"/>
          <w:id w:val="-1644581176"/>
          <w:lock w:val="sdtContentLocked"/>
          <w:placeholder>
            <w:docPart w:val="44B89C8F8F284A588764B5F9C1FA90FA"/>
          </w:placeholder>
          <w:text/>
        </w:sdtPr>
        <w:sdtEndPr/>
        <w:sdtContent>
          <w:r w:rsidRPr="009B062B" w:rsidR="00AF30DD">
            <w:t>Förslag till riksdagsbeslut</w:t>
          </w:r>
        </w:sdtContent>
      </w:sdt>
      <w:bookmarkEnd w:id="0"/>
      <w:bookmarkEnd w:id="1"/>
    </w:p>
    <w:sdt>
      <w:sdtPr>
        <w:alias w:val="Yrkande 1"/>
        <w:tag w:val="3e03210f-7338-4d42-904c-fb93ada5f08e"/>
        <w:id w:val="-1411148356"/>
        <w:lock w:val="sdtLocked"/>
      </w:sdtPr>
      <w:sdtEndPr/>
      <w:sdtContent>
        <w:p w:rsidR="008B1E12" w:rsidRDefault="004A2E45" w14:paraId="4E046255" w14:textId="77777777">
          <w:pPr>
            <w:pStyle w:val="Frslagstext"/>
            <w:numPr>
              <w:ilvl w:val="0"/>
              <w:numId w:val="0"/>
            </w:numPr>
          </w:pPr>
          <w:r>
            <w:t>Riksdagen ställer sig bakom det som anförs i motionen om nationellt stöd till samhällen och individer drabbade av PFAS-föroreningar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5D7E084D7E4393B79670611B55550C"/>
        </w:placeholder>
        <w:text/>
      </w:sdtPr>
      <w:sdtEndPr/>
      <w:sdtContent>
        <w:p w:rsidRPr="009B062B" w:rsidR="006D79C9" w:rsidP="00333E95" w:rsidRDefault="006D79C9" w14:paraId="40DEA761" w14:textId="77777777">
          <w:pPr>
            <w:pStyle w:val="Rubrik1"/>
          </w:pPr>
          <w:r>
            <w:t>Motivering</w:t>
          </w:r>
        </w:p>
      </w:sdtContent>
    </w:sdt>
    <w:bookmarkEnd w:displacedByCustomXml="prev" w:id="3"/>
    <w:bookmarkEnd w:displacedByCustomXml="prev" w:id="4"/>
    <w:p w:rsidR="00491309" w:rsidP="00F30299" w:rsidRDefault="00491309" w14:paraId="6C289520" w14:textId="499AA3EE">
      <w:pPr>
        <w:pStyle w:val="Normalutanindragellerluft"/>
      </w:pPr>
      <w:r>
        <w:t>PFAS är en grupp kemikalier som använts i en mängd olika produkter och industri</w:t>
      </w:r>
      <w:r w:rsidR="00F30299">
        <w:softHyphen/>
      </w:r>
      <w:r>
        <w:t>processer. Dessa ämnen är mycket långlivade och har visat sig vara extremt svåra att bryta ned i miljön. Forskning har kopplat PFAS till en rad allvarliga hälsoeffekter, inklusive cancer, leverskador, immunförsvarsstörningar och reproduktiva problem.</w:t>
      </w:r>
    </w:p>
    <w:p w:rsidR="00491309" w:rsidP="00F30299" w:rsidRDefault="00491309" w14:paraId="6BEDE269" w14:textId="77777777">
      <w:r>
        <w:t>I Sverige har flera samhällen blivit kraftigt påverkade av PFAS-föroreningar, främst genom dricksvatten. Trots att det är ett viktigt steg att förbjuda PFAS, räcker det inte att enbart fokusera på att förhindra framtida föroreningar. Det är nödvändigt att vi också tar ansvar för de människor och samhällen som redan drabbats av dessa farliga ämnen.</w:t>
      </w:r>
    </w:p>
    <w:p w:rsidR="00491309" w:rsidP="00F30299" w:rsidRDefault="00491309" w14:paraId="316C849A" w14:textId="2D22A7D8">
      <w:r>
        <w:t xml:space="preserve">De som redan har utsatts för PFAS-föroreningar står inför allvarliga hälsohot, och det </w:t>
      </w:r>
      <w:r w:rsidRPr="00F30299">
        <w:rPr>
          <w:spacing w:val="-1"/>
        </w:rPr>
        <w:t>är av yttersta vikt att de får den hjälp och det stöd de behöver. Trots att det finns erkända</w:t>
      </w:r>
      <w:r>
        <w:t xml:space="preserve"> hälsorisker associerade med PFAS, har de drabbade samhällena hittills inte fått tillräckligt med stöd för att hantera de långsiktiga hälsoeffekterna. </w:t>
      </w:r>
      <w:r w:rsidRPr="00491309">
        <w:t xml:space="preserve">Det finns behov av extra resurser för </w:t>
      </w:r>
      <w:r>
        <w:t xml:space="preserve">att </w:t>
      </w:r>
      <w:r w:rsidRPr="00491309">
        <w:t>bland annat:</w:t>
      </w:r>
    </w:p>
    <w:p w:rsidR="00491309" w:rsidP="00F30299" w:rsidRDefault="00491309" w14:paraId="32FCA22C" w14:textId="38D233F0">
      <w:pPr>
        <w:pStyle w:val="ListaPunkt"/>
      </w:pPr>
      <w:r>
        <w:t>Genomföra kontinuerlig screening och regelbundna hälsoundersökningar för att övervaka effekterna av PFAS-exponering på de drabbade individerna. Detta inkluderar både vuxna och barn som varit exponerade för förorenat dricksvatten.</w:t>
      </w:r>
    </w:p>
    <w:p w:rsidR="00491309" w:rsidP="00F30299" w:rsidRDefault="00491309" w14:paraId="7F04678F" w14:textId="77777777">
      <w:pPr>
        <w:pStyle w:val="ListaPunkt"/>
      </w:pPr>
      <w:r>
        <w:t>Tillhandahålla behandling: Resurser för att behandla de hälsoeffekter som kan uppstå till följd av PFAS-exponering, inklusive specialiserad medicinsk vård och psykologiskt stöd.</w:t>
      </w:r>
    </w:p>
    <w:p w:rsidR="00491309" w:rsidP="00F30299" w:rsidRDefault="00491309" w14:paraId="0269E17B" w14:textId="67B3FD2C">
      <w:pPr>
        <w:pStyle w:val="ListaPunkt"/>
      </w:pPr>
      <w:r>
        <w:lastRenderedPageBreak/>
        <w:t>Utveckla riktlinjer och information: Riktlinjer för hur vården ska hantera PFAS-relaterade hälsoproblem, samt information till allmänheten om risker och tillgänglig hjälp.</w:t>
      </w:r>
    </w:p>
    <w:p w:rsidR="00491309" w:rsidP="00F30299" w:rsidRDefault="00491309" w14:paraId="547BBEAC" w14:textId="4CD253F2">
      <w:pPr>
        <w:pStyle w:val="Normalutanindragellerluft"/>
      </w:pPr>
      <w:r>
        <w:t>Att enbart förbjuda PFAS är inte tillräckligt för att skydda de som redan drabbats. Ett nationellt ansvar måste tas för att stödja de samhällen och individer som lider av följderna av PFAS-föroreningar. Genom att tilldela Socialstyrelsen extra resurser kan vi säkerställa att de drabbade får den hjälp de behöver för att övervaka och behandla de långsiktiga hälsoeffekterna av denna förorening.</w:t>
      </w:r>
    </w:p>
    <w:sdt>
      <w:sdtPr>
        <w:rPr>
          <w:i/>
          <w:noProof/>
        </w:rPr>
        <w:alias w:val="CC_Underskrifter"/>
        <w:tag w:val="CC_Underskrifter"/>
        <w:id w:val="583496634"/>
        <w:lock w:val="sdtContentLocked"/>
        <w:placeholder>
          <w:docPart w:val="AD5A4A79E94C429787FE01A848D10298"/>
        </w:placeholder>
      </w:sdtPr>
      <w:sdtEndPr>
        <w:rPr>
          <w:i w:val="0"/>
          <w:noProof w:val="0"/>
        </w:rPr>
      </w:sdtEndPr>
      <w:sdtContent>
        <w:p w:rsidR="00AB7E0A" w:rsidP="00AB7E0A" w:rsidRDefault="00AB7E0A" w14:paraId="08EF8B0B" w14:textId="77777777"/>
        <w:p w:rsidRPr="008E0FE2" w:rsidR="004801AC" w:rsidP="00AB7E0A" w:rsidRDefault="00F30299" w14:paraId="231E7719" w14:textId="24C51FB3"/>
      </w:sdtContent>
    </w:sdt>
    <w:tbl>
      <w:tblPr>
        <w:tblW w:w="5000" w:type="pct"/>
        <w:tblLook w:val="04A0" w:firstRow="1" w:lastRow="0" w:firstColumn="1" w:lastColumn="0" w:noHBand="0" w:noVBand="1"/>
        <w:tblCaption w:val="underskrifter"/>
      </w:tblPr>
      <w:tblGrid>
        <w:gridCol w:w="4252"/>
        <w:gridCol w:w="4252"/>
      </w:tblGrid>
      <w:tr w:rsidR="008B1E12" w14:paraId="2BAAD711" w14:textId="77777777">
        <w:trPr>
          <w:cantSplit/>
        </w:trPr>
        <w:tc>
          <w:tcPr>
            <w:tcW w:w="50" w:type="pct"/>
            <w:vAlign w:val="bottom"/>
          </w:tcPr>
          <w:p w:rsidR="008B1E12" w:rsidRDefault="004A2E45" w14:paraId="5D6F3CB5" w14:textId="77777777">
            <w:pPr>
              <w:pStyle w:val="Underskrifter"/>
              <w:spacing w:after="0"/>
            </w:pPr>
            <w:r>
              <w:t>Magnus Manhammar (S)</w:t>
            </w:r>
          </w:p>
        </w:tc>
        <w:tc>
          <w:tcPr>
            <w:tcW w:w="50" w:type="pct"/>
            <w:vAlign w:val="bottom"/>
          </w:tcPr>
          <w:p w:rsidR="008B1E12" w:rsidRDefault="008B1E12" w14:paraId="0F78E30B" w14:textId="77777777">
            <w:pPr>
              <w:pStyle w:val="Underskrifter"/>
              <w:spacing w:after="0"/>
            </w:pPr>
          </w:p>
        </w:tc>
      </w:tr>
    </w:tbl>
    <w:p w:rsidR="006E71F6" w:rsidRDefault="006E71F6" w14:paraId="45CFC72C" w14:textId="77777777"/>
    <w:sectPr w:rsidR="006E71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1F4F" w14:textId="77777777" w:rsidR="00491309" w:rsidRDefault="00491309" w:rsidP="000C1CAD">
      <w:pPr>
        <w:spacing w:line="240" w:lineRule="auto"/>
      </w:pPr>
      <w:r>
        <w:separator/>
      </w:r>
    </w:p>
  </w:endnote>
  <w:endnote w:type="continuationSeparator" w:id="0">
    <w:p w14:paraId="34264995" w14:textId="77777777" w:rsidR="00491309" w:rsidRDefault="00491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C5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0A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077B" w14:textId="067090E5" w:rsidR="00262EA3" w:rsidRPr="00AB7E0A" w:rsidRDefault="00262EA3" w:rsidP="00AB7E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8166" w14:textId="77777777" w:rsidR="00491309" w:rsidRDefault="00491309" w:rsidP="000C1CAD">
      <w:pPr>
        <w:spacing w:line="240" w:lineRule="auto"/>
      </w:pPr>
      <w:r>
        <w:separator/>
      </w:r>
    </w:p>
  </w:footnote>
  <w:footnote w:type="continuationSeparator" w:id="0">
    <w:p w14:paraId="24E61DFA" w14:textId="77777777" w:rsidR="00491309" w:rsidRDefault="004913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B7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8D599D" wp14:editId="1AB383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C7F083" w14:textId="6A9258FC" w:rsidR="00262EA3" w:rsidRDefault="00F30299" w:rsidP="008103B5">
                          <w:pPr>
                            <w:jc w:val="right"/>
                          </w:pPr>
                          <w:sdt>
                            <w:sdtPr>
                              <w:alias w:val="CC_Noformat_Partikod"/>
                              <w:tag w:val="CC_Noformat_Partikod"/>
                              <w:id w:val="-53464382"/>
                              <w:text/>
                            </w:sdtPr>
                            <w:sdtEndPr/>
                            <w:sdtContent>
                              <w:r w:rsidR="00491309">
                                <w:t>S</w:t>
                              </w:r>
                            </w:sdtContent>
                          </w:sdt>
                          <w:sdt>
                            <w:sdtPr>
                              <w:alias w:val="CC_Noformat_Partinummer"/>
                              <w:tag w:val="CC_Noformat_Partinummer"/>
                              <w:id w:val="-1709555926"/>
                              <w:text/>
                            </w:sdtPr>
                            <w:sdtEndPr/>
                            <w:sdtContent>
                              <w:r w:rsidR="00491309">
                                <w:t>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8D59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C7F083" w14:textId="6A9258FC" w:rsidR="00262EA3" w:rsidRDefault="00F30299" w:rsidP="008103B5">
                    <w:pPr>
                      <w:jc w:val="right"/>
                    </w:pPr>
                    <w:sdt>
                      <w:sdtPr>
                        <w:alias w:val="CC_Noformat_Partikod"/>
                        <w:tag w:val="CC_Noformat_Partikod"/>
                        <w:id w:val="-53464382"/>
                        <w:text/>
                      </w:sdtPr>
                      <w:sdtEndPr/>
                      <w:sdtContent>
                        <w:r w:rsidR="00491309">
                          <w:t>S</w:t>
                        </w:r>
                      </w:sdtContent>
                    </w:sdt>
                    <w:sdt>
                      <w:sdtPr>
                        <w:alias w:val="CC_Noformat_Partinummer"/>
                        <w:tag w:val="CC_Noformat_Partinummer"/>
                        <w:id w:val="-1709555926"/>
                        <w:text/>
                      </w:sdtPr>
                      <w:sdtEndPr/>
                      <w:sdtContent>
                        <w:r w:rsidR="00491309">
                          <w:t>378</w:t>
                        </w:r>
                      </w:sdtContent>
                    </w:sdt>
                  </w:p>
                </w:txbxContent>
              </v:textbox>
              <w10:wrap anchorx="page"/>
            </v:shape>
          </w:pict>
        </mc:Fallback>
      </mc:AlternateContent>
    </w:r>
  </w:p>
  <w:p w14:paraId="5EDABD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FCD8" w14:textId="77777777" w:rsidR="00262EA3" w:rsidRDefault="00262EA3" w:rsidP="008563AC">
    <w:pPr>
      <w:jc w:val="right"/>
    </w:pPr>
  </w:p>
  <w:p w14:paraId="584EAB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76F7" w14:textId="77777777" w:rsidR="00262EA3" w:rsidRDefault="00F302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C69B15" wp14:editId="253859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8A2B2" w14:textId="60BFBC38" w:rsidR="00262EA3" w:rsidRDefault="00F30299" w:rsidP="00A314CF">
    <w:pPr>
      <w:pStyle w:val="FSHNormal"/>
      <w:spacing w:before="40"/>
    </w:pPr>
    <w:sdt>
      <w:sdtPr>
        <w:alias w:val="CC_Noformat_Motionstyp"/>
        <w:tag w:val="CC_Noformat_Motionstyp"/>
        <w:id w:val="1162973129"/>
        <w:lock w:val="sdtContentLocked"/>
        <w15:appearance w15:val="hidden"/>
        <w:text/>
      </w:sdtPr>
      <w:sdtEndPr/>
      <w:sdtContent>
        <w:r w:rsidR="00AB7E0A">
          <w:t>Enskild motion</w:t>
        </w:r>
      </w:sdtContent>
    </w:sdt>
    <w:r w:rsidR="00821B36">
      <w:t xml:space="preserve"> </w:t>
    </w:r>
    <w:sdt>
      <w:sdtPr>
        <w:alias w:val="CC_Noformat_Partikod"/>
        <w:tag w:val="CC_Noformat_Partikod"/>
        <w:id w:val="1471015553"/>
        <w:text/>
      </w:sdtPr>
      <w:sdtEndPr/>
      <w:sdtContent>
        <w:r w:rsidR="00491309">
          <w:t>S</w:t>
        </w:r>
      </w:sdtContent>
    </w:sdt>
    <w:sdt>
      <w:sdtPr>
        <w:alias w:val="CC_Noformat_Partinummer"/>
        <w:tag w:val="CC_Noformat_Partinummer"/>
        <w:id w:val="-2014525982"/>
        <w:text/>
      </w:sdtPr>
      <w:sdtEndPr/>
      <w:sdtContent>
        <w:r w:rsidR="00491309">
          <w:t>378</w:t>
        </w:r>
      </w:sdtContent>
    </w:sdt>
  </w:p>
  <w:p w14:paraId="3F1663A7" w14:textId="77777777" w:rsidR="00262EA3" w:rsidRPr="008227B3" w:rsidRDefault="00F302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9C11A" w14:textId="2AD8361F" w:rsidR="00262EA3" w:rsidRPr="008227B3" w:rsidRDefault="00F302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7E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7E0A">
          <w:t>:874</w:t>
        </w:r>
      </w:sdtContent>
    </w:sdt>
  </w:p>
  <w:p w14:paraId="0071EE92" w14:textId="5AAD9E13" w:rsidR="00262EA3" w:rsidRDefault="00F30299" w:rsidP="00E03A3D">
    <w:pPr>
      <w:pStyle w:val="Motionr"/>
    </w:pPr>
    <w:sdt>
      <w:sdtPr>
        <w:alias w:val="CC_Noformat_Avtext"/>
        <w:tag w:val="CC_Noformat_Avtext"/>
        <w:id w:val="-2020768203"/>
        <w:lock w:val="sdtContentLocked"/>
        <w15:appearance w15:val="hidden"/>
        <w:text/>
      </w:sdtPr>
      <w:sdtEndPr/>
      <w:sdtContent>
        <w:r w:rsidR="00AB7E0A">
          <w:t>av Magnus Manhammar (S)</w:t>
        </w:r>
      </w:sdtContent>
    </w:sdt>
  </w:p>
  <w:sdt>
    <w:sdtPr>
      <w:alias w:val="CC_Noformat_Rubtext"/>
      <w:tag w:val="CC_Noformat_Rubtext"/>
      <w:id w:val="-218060500"/>
      <w:lock w:val="sdtLocked"/>
      <w:text/>
    </w:sdtPr>
    <w:sdtEndPr/>
    <w:sdtContent>
      <w:p w14:paraId="2DDA0EA3" w14:textId="0C52B662" w:rsidR="00262EA3" w:rsidRDefault="00491309" w:rsidP="00283E0F">
        <w:pPr>
          <w:pStyle w:val="FSHRub2"/>
        </w:pPr>
        <w:r>
          <w:t>Förslag om nationellt stöd till samhällen och individer drabbade av PFAS-föroreningar</w:t>
        </w:r>
      </w:p>
    </w:sdtContent>
  </w:sdt>
  <w:sdt>
    <w:sdtPr>
      <w:alias w:val="CC_Boilerplate_3"/>
      <w:tag w:val="CC_Boilerplate_3"/>
      <w:id w:val="1606463544"/>
      <w:lock w:val="sdtContentLocked"/>
      <w15:appearance w15:val="hidden"/>
      <w:text w:multiLine="1"/>
    </w:sdtPr>
    <w:sdtEndPr/>
    <w:sdtContent>
      <w:p w14:paraId="217054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5538C31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997EEA9E">
      <w:start w:val="1"/>
      <w:numFmt w:val="bullet"/>
      <w:lvlText w:val=""/>
      <w:lvlJc w:val="left"/>
      <w:pPr>
        <w:ind w:left="340" w:hanging="34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3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09"/>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E4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1F6"/>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E12"/>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0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7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29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28532F"/>
  <w15:chartTrackingRefBased/>
  <w15:docId w15:val="{2403AF13-FDFD-4A30-82AB-D732D137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170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857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B89C8F8F284A588764B5F9C1FA90FA"/>
        <w:category>
          <w:name w:val="Allmänt"/>
          <w:gallery w:val="placeholder"/>
        </w:category>
        <w:types>
          <w:type w:val="bbPlcHdr"/>
        </w:types>
        <w:behaviors>
          <w:behavior w:val="content"/>
        </w:behaviors>
        <w:guid w:val="{1895DADB-BD37-41BD-A08D-DBA5031FCB8C}"/>
      </w:docPartPr>
      <w:docPartBody>
        <w:p w:rsidR="004D44E2" w:rsidRDefault="004D44E2">
          <w:pPr>
            <w:pStyle w:val="44B89C8F8F284A588764B5F9C1FA90FA"/>
          </w:pPr>
          <w:r w:rsidRPr="005A0A93">
            <w:rPr>
              <w:rStyle w:val="Platshllartext"/>
            </w:rPr>
            <w:t>Förslag till riksdagsbeslut</w:t>
          </w:r>
        </w:p>
      </w:docPartBody>
    </w:docPart>
    <w:docPart>
      <w:docPartPr>
        <w:name w:val="925D7E084D7E4393B79670611B55550C"/>
        <w:category>
          <w:name w:val="Allmänt"/>
          <w:gallery w:val="placeholder"/>
        </w:category>
        <w:types>
          <w:type w:val="bbPlcHdr"/>
        </w:types>
        <w:behaviors>
          <w:behavior w:val="content"/>
        </w:behaviors>
        <w:guid w:val="{3C39802C-FB67-4613-B9E2-A7D0B8D52D36}"/>
      </w:docPartPr>
      <w:docPartBody>
        <w:p w:rsidR="004D44E2" w:rsidRDefault="004D44E2">
          <w:pPr>
            <w:pStyle w:val="925D7E084D7E4393B79670611B55550C"/>
          </w:pPr>
          <w:r w:rsidRPr="005A0A93">
            <w:rPr>
              <w:rStyle w:val="Platshllartext"/>
            </w:rPr>
            <w:t>Motivering</w:t>
          </w:r>
        </w:p>
      </w:docPartBody>
    </w:docPart>
    <w:docPart>
      <w:docPartPr>
        <w:name w:val="AD5A4A79E94C429787FE01A848D10298"/>
        <w:category>
          <w:name w:val="Allmänt"/>
          <w:gallery w:val="placeholder"/>
        </w:category>
        <w:types>
          <w:type w:val="bbPlcHdr"/>
        </w:types>
        <w:behaviors>
          <w:behavior w:val="content"/>
        </w:behaviors>
        <w:guid w:val="{E7CC2C4A-2C73-45D1-8046-7D1516396CA8}"/>
      </w:docPartPr>
      <w:docPartBody>
        <w:p w:rsidR="002D3388" w:rsidRDefault="002D33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E2"/>
    <w:rsid w:val="002D3388"/>
    <w:rsid w:val="004D44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B89C8F8F284A588764B5F9C1FA90FA">
    <w:name w:val="44B89C8F8F284A588764B5F9C1FA90FA"/>
  </w:style>
  <w:style w:type="paragraph" w:customStyle="1" w:styleId="925D7E084D7E4393B79670611B55550C">
    <w:name w:val="925D7E084D7E4393B79670611B555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02CE4-AE17-43AA-90C1-EB894A8B2361}"/>
</file>

<file path=customXml/itemProps2.xml><?xml version="1.0" encoding="utf-8"?>
<ds:datastoreItem xmlns:ds="http://schemas.openxmlformats.org/officeDocument/2006/customXml" ds:itemID="{B69F6282-169D-4A16-83A4-C8BE6F282272}"/>
</file>

<file path=customXml/itemProps3.xml><?xml version="1.0" encoding="utf-8"?>
<ds:datastoreItem xmlns:ds="http://schemas.openxmlformats.org/officeDocument/2006/customXml" ds:itemID="{B1B1A881-126F-4F8E-90ED-483AFD680BB0}"/>
</file>

<file path=docProps/app.xml><?xml version="1.0" encoding="utf-8"?>
<Properties xmlns="http://schemas.openxmlformats.org/officeDocument/2006/extended-properties" xmlns:vt="http://schemas.openxmlformats.org/officeDocument/2006/docPropsVTypes">
  <Template>Normal</Template>
  <TotalTime>11</TotalTime>
  <Pages>2</Pages>
  <Words>326</Words>
  <Characters>1960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