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06607F65E74401BAD10019B6228BF2"/>
        </w:placeholder>
        <w15:appearance w15:val="hidden"/>
        <w:text/>
      </w:sdtPr>
      <w:sdtEndPr/>
      <w:sdtContent>
        <w:p w:rsidRPr="009B062B" w:rsidR="00AF30DD" w:rsidP="009B062B" w:rsidRDefault="00AF30DD" w14:paraId="7B7DB394" w14:textId="77777777">
          <w:pPr>
            <w:pStyle w:val="RubrikFrslagTIllRiksdagsbeslut"/>
          </w:pPr>
          <w:r w:rsidRPr="009B062B">
            <w:t>Förslag till riksdagsbeslut</w:t>
          </w:r>
        </w:p>
      </w:sdtContent>
    </w:sdt>
    <w:sdt>
      <w:sdtPr>
        <w:alias w:val="Yrkande 1"/>
        <w:tag w:val="e3a66e2a-190b-416b-806e-e56244e2c66b"/>
        <w:id w:val="-705182294"/>
        <w:lock w:val="sdtLocked"/>
      </w:sdtPr>
      <w:sdtEndPr/>
      <w:sdtContent>
        <w:p w:rsidR="00D156EC" w:rsidRDefault="00AF11B6" w14:paraId="7B7DB395" w14:textId="77777777">
          <w:pPr>
            <w:pStyle w:val="Frslagstext"/>
            <w:numPr>
              <w:ilvl w:val="0"/>
              <w:numId w:val="0"/>
            </w:numPr>
          </w:pPr>
          <w:r>
            <w:t>Riksdagen ställer sig bakom det som anförs i motionen om att regeringen bör överväga att i samråd med branschen se över frågan om andrahandsförsäljning av biljetter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D8C5DEA50A40879F599E08DA9357EF"/>
        </w:placeholder>
        <w15:appearance w15:val="hidden"/>
        <w:text/>
      </w:sdtPr>
      <w:sdtEndPr/>
      <w:sdtContent>
        <w:p w:rsidRPr="009B062B" w:rsidR="006D79C9" w:rsidP="00333E95" w:rsidRDefault="006D79C9" w14:paraId="7B7DB396" w14:textId="77777777">
          <w:pPr>
            <w:pStyle w:val="Rubrik1"/>
          </w:pPr>
          <w:r>
            <w:t>Motivering</w:t>
          </w:r>
        </w:p>
      </w:sdtContent>
    </w:sdt>
    <w:p w:rsidR="00A451A6" w:rsidP="005D72F8" w:rsidRDefault="005D72F8" w14:paraId="7B7DB397" w14:textId="77777777">
      <w:pPr>
        <w:pStyle w:val="Normalutanindragellerluft"/>
      </w:pPr>
      <w:r>
        <w:t xml:space="preserve">Med jämna mellanrum berättar media om konsertbiljetter som på andrahandsmarknaden säljs mycket dyrare än originalpriset. Det handlar då om andrahandsförsäljning då företag eller personer säljer biljetter för mer än vad de egentligen kostar. En del företag är snabba med att köpa upp ett större antal biljetter för att sedan sälja dem vidare till desperata konsertbesökare – men då till ett betydligt högre pris. </w:t>
      </w:r>
    </w:p>
    <w:p w:rsidRPr="00072DE1" w:rsidR="00A451A6" w:rsidP="00072DE1" w:rsidRDefault="005D72F8" w14:paraId="7B7DB398" w14:textId="77777777">
      <w:r w:rsidRPr="00072DE1">
        <w:t>Ytterst drabbar det privatpersoner som får betala överpriser. Många har höjt sina röster för att få till en lagändring till skydd för konsumenter. Även artister har reagerat negativt på denna lukrativa andrahandsmarknad, som slår hårt mot deras fans.</w:t>
      </w:r>
    </w:p>
    <w:p w:rsidRPr="00072DE1" w:rsidR="00A451A6" w:rsidP="00072DE1" w:rsidRDefault="005D72F8" w14:paraId="7B7DB399" w14:textId="7B4AB2D3">
      <w:r w:rsidRPr="00072DE1">
        <w:t>Om man köper biljetter i andra</w:t>
      </w:r>
      <w:r w:rsidRPr="00072DE1" w:rsidR="00072DE1">
        <w:t xml:space="preserve"> </w:t>
      </w:r>
      <w:r w:rsidRPr="00072DE1">
        <w:t>hand tar man flera risker. Det finns inte garanti för att biljetten är äkta. Om evenemanget blir inställt riskerar man att inte få tillbaka pengarna. Om man betalt ett pris utöver ordinarie biljettpris är det inte säkert att man får tillbaka mellanskillnaden om evenemanget ställs in.</w:t>
      </w:r>
    </w:p>
    <w:p w:rsidRPr="00072DE1" w:rsidR="00A451A6" w:rsidP="00072DE1" w:rsidRDefault="005D72F8" w14:paraId="7B7DB39A" w14:textId="77777777">
      <w:bookmarkStart w:name="_GoBack" w:id="1"/>
      <w:bookmarkEnd w:id="1"/>
      <w:r w:rsidRPr="00072DE1">
        <w:lastRenderedPageBreak/>
        <w:t>I Sverige är det inte olagligt att sälja biljetter i andra hand till högre pris, eftersom det råder fri prissättning. I flera andra europeiska länder finns det dock förbud mot att sälja biljetter vidare till ett högre pris. I Danmark, Norge och Belgien är det förbjudet att sälja biljetter vidare till ett högre pris än vad som står på biljetten.</w:t>
      </w:r>
    </w:p>
    <w:p w:rsidR="00652B73" w:rsidP="005D72F8" w:rsidRDefault="00652B73" w14:paraId="7B7DB39B" w14:textId="77777777">
      <w:pPr>
        <w:pStyle w:val="Normalutanindragellerluft"/>
      </w:pPr>
    </w:p>
    <w:sdt>
      <w:sdtPr>
        <w:rPr>
          <w:i/>
          <w:noProof/>
        </w:rPr>
        <w:alias w:val="CC_Underskrifter"/>
        <w:tag w:val="CC_Underskrifter"/>
        <w:id w:val="583496634"/>
        <w:lock w:val="sdtContentLocked"/>
        <w:placeholder>
          <w:docPart w:val="9F62FEF6669745D4A890522AC9B50B8E"/>
        </w:placeholder>
        <w15:appearance w15:val="hidden"/>
      </w:sdtPr>
      <w:sdtEndPr>
        <w:rPr>
          <w:i w:val="0"/>
          <w:noProof w:val="0"/>
        </w:rPr>
      </w:sdtEndPr>
      <w:sdtContent>
        <w:p w:rsidR="004801AC" w:rsidP="00BF132B" w:rsidRDefault="00072DE1" w14:paraId="7B7DB3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D66F0A" w:rsidRDefault="00D66F0A" w14:paraId="7B7DB3A0" w14:textId="77777777"/>
    <w:sectPr w:rsidR="00D66F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DB3A2" w14:textId="77777777" w:rsidR="005D72F8" w:rsidRDefault="005D72F8" w:rsidP="000C1CAD">
      <w:pPr>
        <w:spacing w:line="240" w:lineRule="auto"/>
      </w:pPr>
      <w:r>
        <w:separator/>
      </w:r>
    </w:p>
  </w:endnote>
  <w:endnote w:type="continuationSeparator" w:id="0">
    <w:p w14:paraId="7B7DB3A3" w14:textId="77777777" w:rsidR="005D72F8" w:rsidRDefault="005D7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DB3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DB3A9" w14:textId="51D88A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2D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DB3A0" w14:textId="77777777" w:rsidR="005D72F8" w:rsidRDefault="005D72F8" w:rsidP="000C1CAD">
      <w:pPr>
        <w:spacing w:line="240" w:lineRule="auto"/>
      </w:pPr>
      <w:r>
        <w:separator/>
      </w:r>
    </w:p>
  </w:footnote>
  <w:footnote w:type="continuationSeparator" w:id="0">
    <w:p w14:paraId="7B7DB3A1" w14:textId="77777777" w:rsidR="005D72F8" w:rsidRDefault="005D72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7DB3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DB3B3" wp14:anchorId="7B7DB3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2DE1" w14:paraId="7B7DB3B4" w14:textId="77777777">
                          <w:pPr>
                            <w:jc w:val="right"/>
                          </w:pPr>
                          <w:sdt>
                            <w:sdtPr>
                              <w:alias w:val="CC_Noformat_Partikod"/>
                              <w:tag w:val="CC_Noformat_Partikod"/>
                              <w:id w:val="-53464382"/>
                              <w:placeholder>
                                <w:docPart w:val="D5CF8888ABDA41AB9239252D171A1D27"/>
                              </w:placeholder>
                              <w:text/>
                            </w:sdtPr>
                            <w:sdtEndPr/>
                            <w:sdtContent>
                              <w:r w:rsidR="005D72F8">
                                <w:t>S</w:t>
                              </w:r>
                            </w:sdtContent>
                          </w:sdt>
                          <w:sdt>
                            <w:sdtPr>
                              <w:alias w:val="CC_Noformat_Partinummer"/>
                              <w:tag w:val="CC_Noformat_Partinummer"/>
                              <w:id w:val="-1709555926"/>
                              <w:placeholder>
                                <w:docPart w:val="94CC0702C9484FBCBB3C0A9BA34373EE"/>
                              </w:placeholder>
                              <w:text/>
                            </w:sdtPr>
                            <w:sdtEndPr/>
                            <w:sdtContent>
                              <w:r w:rsidR="005D72F8">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7DB3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2DE1" w14:paraId="7B7DB3B4" w14:textId="77777777">
                    <w:pPr>
                      <w:jc w:val="right"/>
                    </w:pPr>
                    <w:sdt>
                      <w:sdtPr>
                        <w:alias w:val="CC_Noformat_Partikod"/>
                        <w:tag w:val="CC_Noformat_Partikod"/>
                        <w:id w:val="-53464382"/>
                        <w:placeholder>
                          <w:docPart w:val="D5CF8888ABDA41AB9239252D171A1D27"/>
                        </w:placeholder>
                        <w:text/>
                      </w:sdtPr>
                      <w:sdtEndPr/>
                      <w:sdtContent>
                        <w:r w:rsidR="005D72F8">
                          <w:t>S</w:t>
                        </w:r>
                      </w:sdtContent>
                    </w:sdt>
                    <w:sdt>
                      <w:sdtPr>
                        <w:alias w:val="CC_Noformat_Partinummer"/>
                        <w:tag w:val="CC_Noformat_Partinummer"/>
                        <w:id w:val="-1709555926"/>
                        <w:placeholder>
                          <w:docPart w:val="94CC0702C9484FBCBB3C0A9BA34373EE"/>
                        </w:placeholder>
                        <w:text/>
                      </w:sdtPr>
                      <w:sdtEndPr/>
                      <w:sdtContent>
                        <w:r w:rsidR="005D72F8">
                          <w:t>1723</w:t>
                        </w:r>
                      </w:sdtContent>
                    </w:sdt>
                  </w:p>
                </w:txbxContent>
              </v:textbox>
              <w10:wrap anchorx="page"/>
            </v:shape>
          </w:pict>
        </mc:Fallback>
      </mc:AlternateContent>
    </w:r>
  </w:p>
  <w:p w:rsidRPr="00293C4F" w:rsidR="004F35FE" w:rsidP="00776B74" w:rsidRDefault="004F35FE" w14:paraId="7B7DB3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2DE1" w14:paraId="7B7DB3A6" w14:textId="77777777">
    <w:pPr>
      <w:jc w:val="right"/>
    </w:pPr>
    <w:sdt>
      <w:sdtPr>
        <w:alias w:val="CC_Noformat_Partikod"/>
        <w:tag w:val="CC_Noformat_Partikod"/>
        <w:id w:val="559911109"/>
        <w:placeholder>
          <w:docPart w:val="94CC0702C9484FBCBB3C0A9BA34373EE"/>
        </w:placeholder>
        <w:text/>
      </w:sdtPr>
      <w:sdtEndPr/>
      <w:sdtContent>
        <w:r w:rsidR="005D72F8">
          <w:t>S</w:t>
        </w:r>
      </w:sdtContent>
    </w:sdt>
    <w:sdt>
      <w:sdtPr>
        <w:alias w:val="CC_Noformat_Partinummer"/>
        <w:tag w:val="CC_Noformat_Partinummer"/>
        <w:id w:val="1197820850"/>
        <w:text/>
      </w:sdtPr>
      <w:sdtEndPr/>
      <w:sdtContent>
        <w:r w:rsidR="005D72F8">
          <w:t>1723</w:t>
        </w:r>
      </w:sdtContent>
    </w:sdt>
  </w:p>
  <w:p w:rsidR="004F35FE" w:rsidP="00776B74" w:rsidRDefault="004F35FE" w14:paraId="7B7DB3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2DE1" w14:paraId="7B7DB3AA" w14:textId="77777777">
    <w:pPr>
      <w:jc w:val="right"/>
    </w:pPr>
    <w:sdt>
      <w:sdtPr>
        <w:alias w:val="CC_Noformat_Partikod"/>
        <w:tag w:val="CC_Noformat_Partikod"/>
        <w:id w:val="1471015553"/>
        <w:text/>
      </w:sdtPr>
      <w:sdtEndPr/>
      <w:sdtContent>
        <w:r w:rsidR="005D72F8">
          <w:t>S</w:t>
        </w:r>
      </w:sdtContent>
    </w:sdt>
    <w:sdt>
      <w:sdtPr>
        <w:alias w:val="CC_Noformat_Partinummer"/>
        <w:tag w:val="CC_Noformat_Partinummer"/>
        <w:id w:val="-2014525982"/>
        <w:text/>
      </w:sdtPr>
      <w:sdtEndPr/>
      <w:sdtContent>
        <w:r w:rsidR="005D72F8">
          <w:t>1723</w:t>
        </w:r>
      </w:sdtContent>
    </w:sdt>
  </w:p>
  <w:p w:rsidR="004F35FE" w:rsidP="00A314CF" w:rsidRDefault="00072DE1" w14:paraId="7B7DB3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2DE1" w14:paraId="7B7DB3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2DE1" w14:paraId="7B7DB3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:1821</w:t>
        </w:r>
      </w:sdtContent>
    </w:sdt>
  </w:p>
  <w:p w:rsidR="004F35FE" w:rsidP="00E03A3D" w:rsidRDefault="00072DE1" w14:paraId="7B7DB3AE" w14:textId="77777777">
    <w:pPr>
      <w:pStyle w:val="Motionr"/>
    </w:pPr>
    <w:sdt>
      <w:sdtPr>
        <w:alias w:val="CC_Noformat_Avtext"/>
        <w:tag w:val="CC_Noformat_Avtext"/>
        <w:id w:val="-2020768203"/>
        <w:lock w:val="sdtContentLocked"/>
        <w15:appearance w15:val="hidden"/>
        <w:text/>
      </w:sdtPr>
      <w:sdtEndPr/>
      <w:sdtContent>
        <w:r>
          <w:t>av Thomas Strand (S)</w:t>
        </w:r>
      </w:sdtContent>
    </w:sdt>
  </w:p>
  <w:sdt>
    <w:sdtPr>
      <w:alias w:val="CC_Noformat_Rubtext"/>
      <w:tag w:val="CC_Noformat_Rubtext"/>
      <w:id w:val="-218060500"/>
      <w:lock w:val="sdtLocked"/>
      <w15:appearance w15:val="hidden"/>
      <w:text/>
    </w:sdtPr>
    <w:sdtEndPr/>
    <w:sdtContent>
      <w:p w:rsidR="004F35FE" w:rsidP="00283E0F" w:rsidRDefault="005D72F8" w14:paraId="7B7DB3AF" w14:textId="77777777">
        <w:pPr>
          <w:pStyle w:val="FSHRub2"/>
        </w:pPr>
        <w:r>
          <w:t>Konsumentskydd vid andrahandsförsäljning av biljetter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B7DB3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DE1"/>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8B0"/>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DE1"/>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850"/>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2F8"/>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C23"/>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31A"/>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1A6"/>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1B6"/>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2B"/>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F3B"/>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6EC"/>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F0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2D41"/>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7DB393"/>
  <w15:chartTrackingRefBased/>
  <w15:docId w15:val="{F14909A8-A324-4301-BDE7-CD746101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06607F65E74401BAD10019B6228BF2"/>
        <w:category>
          <w:name w:val="Allmänt"/>
          <w:gallery w:val="placeholder"/>
        </w:category>
        <w:types>
          <w:type w:val="bbPlcHdr"/>
        </w:types>
        <w:behaviors>
          <w:behavior w:val="content"/>
        </w:behaviors>
        <w:guid w:val="{CF057F06-EB01-4F70-B223-274E3A2357E6}"/>
      </w:docPartPr>
      <w:docPartBody>
        <w:p w:rsidR="0047165A" w:rsidRDefault="0047165A">
          <w:pPr>
            <w:pStyle w:val="1C06607F65E74401BAD10019B6228BF2"/>
          </w:pPr>
          <w:r w:rsidRPr="005A0A93">
            <w:rPr>
              <w:rStyle w:val="Platshllartext"/>
            </w:rPr>
            <w:t>Förslag till riksdagsbeslut</w:t>
          </w:r>
        </w:p>
      </w:docPartBody>
    </w:docPart>
    <w:docPart>
      <w:docPartPr>
        <w:name w:val="08D8C5DEA50A40879F599E08DA9357EF"/>
        <w:category>
          <w:name w:val="Allmänt"/>
          <w:gallery w:val="placeholder"/>
        </w:category>
        <w:types>
          <w:type w:val="bbPlcHdr"/>
        </w:types>
        <w:behaviors>
          <w:behavior w:val="content"/>
        </w:behaviors>
        <w:guid w:val="{98A467C1-5C98-47E9-A70C-72322D84D440}"/>
      </w:docPartPr>
      <w:docPartBody>
        <w:p w:rsidR="0047165A" w:rsidRDefault="0047165A">
          <w:pPr>
            <w:pStyle w:val="08D8C5DEA50A40879F599E08DA9357EF"/>
          </w:pPr>
          <w:r w:rsidRPr="005A0A93">
            <w:rPr>
              <w:rStyle w:val="Platshllartext"/>
            </w:rPr>
            <w:t>Motivering</w:t>
          </w:r>
        </w:p>
      </w:docPartBody>
    </w:docPart>
    <w:docPart>
      <w:docPartPr>
        <w:name w:val="D5CF8888ABDA41AB9239252D171A1D27"/>
        <w:category>
          <w:name w:val="Allmänt"/>
          <w:gallery w:val="placeholder"/>
        </w:category>
        <w:types>
          <w:type w:val="bbPlcHdr"/>
        </w:types>
        <w:behaviors>
          <w:behavior w:val="content"/>
        </w:behaviors>
        <w:guid w:val="{BC3CCD5E-8230-4035-97A7-D757E6973DB8}"/>
      </w:docPartPr>
      <w:docPartBody>
        <w:p w:rsidR="0047165A" w:rsidRDefault="0047165A">
          <w:pPr>
            <w:pStyle w:val="D5CF8888ABDA41AB9239252D171A1D27"/>
          </w:pPr>
          <w:r>
            <w:rPr>
              <w:rStyle w:val="Platshllartext"/>
            </w:rPr>
            <w:t xml:space="preserve"> </w:t>
          </w:r>
        </w:p>
      </w:docPartBody>
    </w:docPart>
    <w:docPart>
      <w:docPartPr>
        <w:name w:val="94CC0702C9484FBCBB3C0A9BA34373EE"/>
        <w:category>
          <w:name w:val="Allmänt"/>
          <w:gallery w:val="placeholder"/>
        </w:category>
        <w:types>
          <w:type w:val="bbPlcHdr"/>
        </w:types>
        <w:behaviors>
          <w:behavior w:val="content"/>
        </w:behaviors>
        <w:guid w:val="{D0F5A21F-5EF6-49FA-A4CC-DC87C07B9D08}"/>
      </w:docPartPr>
      <w:docPartBody>
        <w:p w:rsidR="0047165A" w:rsidRDefault="0047165A">
          <w:pPr>
            <w:pStyle w:val="94CC0702C9484FBCBB3C0A9BA34373EE"/>
          </w:pPr>
          <w:r>
            <w:t xml:space="preserve"> </w:t>
          </w:r>
        </w:p>
      </w:docPartBody>
    </w:docPart>
    <w:docPart>
      <w:docPartPr>
        <w:name w:val="9F62FEF6669745D4A890522AC9B50B8E"/>
        <w:category>
          <w:name w:val="Allmänt"/>
          <w:gallery w:val="placeholder"/>
        </w:category>
        <w:types>
          <w:type w:val="bbPlcHdr"/>
        </w:types>
        <w:behaviors>
          <w:behavior w:val="content"/>
        </w:behaviors>
        <w:guid w:val="{193C06FE-7ED6-4760-A5F9-ED1422C6C3CC}"/>
      </w:docPartPr>
      <w:docPartBody>
        <w:p w:rsidR="00000000" w:rsidRDefault="006354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5A"/>
    <w:rsid w:val="00471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06607F65E74401BAD10019B6228BF2">
    <w:name w:val="1C06607F65E74401BAD10019B6228BF2"/>
  </w:style>
  <w:style w:type="paragraph" w:customStyle="1" w:styleId="6D8409C5006F4DA6AD53AFD55C59F2C3">
    <w:name w:val="6D8409C5006F4DA6AD53AFD55C59F2C3"/>
  </w:style>
  <w:style w:type="paragraph" w:customStyle="1" w:styleId="1926955098794BDD953A8B9949085B27">
    <w:name w:val="1926955098794BDD953A8B9949085B27"/>
  </w:style>
  <w:style w:type="paragraph" w:customStyle="1" w:styleId="08D8C5DEA50A40879F599E08DA9357EF">
    <w:name w:val="08D8C5DEA50A40879F599E08DA9357EF"/>
  </w:style>
  <w:style w:type="paragraph" w:customStyle="1" w:styleId="27D79AD63871473D8B8D2DFF0EF8DDA3">
    <w:name w:val="27D79AD63871473D8B8D2DFF0EF8DDA3"/>
  </w:style>
  <w:style w:type="paragraph" w:customStyle="1" w:styleId="D5CF8888ABDA41AB9239252D171A1D27">
    <w:name w:val="D5CF8888ABDA41AB9239252D171A1D27"/>
  </w:style>
  <w:style w:type="paragraph" w:customStyle="1" w:styleId="94CC0702C9484FBCBB3C0A9BA34373EE">
    <w:name w:val="94CC0702C9484FBCBB3C0A9BA3437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BB207-E270-4F0D-BE21-A9C80EFB5C90}"/>
</file>

<file path=customXml/itemProps2.xml><?xml version="1.0" encoding="utf-8"?>
<ds:datastoreItem xmlns:ds="http://schemas.openxmlformats.org/officeDocument/2006/customXml" ds:itemID="{B7C088B0-03F8-4E30-910F-8B8523BF70D8}"/>
</file>

<file path=customXml/itemProps3.xml><?xml version="1.0" encoding="utf-8"?>
<ds:datastoreItem xmlns:ds="http://schemas.openxmlformats.org/officeDocument/2006/customXml" ds:itemID="{1C67340A-08C0-4A20-9A44-B2C114D5DA41}"/>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1351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