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54F96" w:rsidRDefault="00AA7844" w14:paraId="5202F313" w14:textId="77777777">
      <w:pPr>
        <w:pStyle w:val="Rubrik1"/>
        <w:spacing w:after="300"/>
      </w:pPr>
      <w:sdt>
        <w:sdtPr>
          <w:alias w:val="CC_Boilerplate_4"/>
          <w:tag w:val="CC_Boilerplate_4"/>
          <w:id w:val="-1644581176"/>
          <w:lock w:val="sdtLocked"/>
          <w:placeholder>
            <w:docPart w:val="6606B1D682BF48C180F68FA6A2D5E7F8"/>
          </w:placeholder>
          <w:text/>
        </w:sdtPr>
        <w:sdtEndPr/>
        <w:sdtContent>
          <w:r w:rsidRPr="009B062B" w:rsidR="00AF30DD">
            <w:t>Förslag till riksdagsbeslut</w:t>
          </w:r>
        </w:sdtContent>
      </w:sdt>
      <w:bookmarkEnd w:id="0"/>
      <w:bookmarkEnd w:id="1"/>
    </w:p>
    <w:sdt>
      <w:sdtPr>
        <w:alias w:val="Yrkande 1"/>
        <w:tag w:val="9593a563-db05-48cd-9a1e-61768d0049e8"/>
        <w:id w:val="1283536561"/>
        <w:lock w:val="sdtLocked"/>
      </w:sdtPr>
      <w:sdtEndPr/>
      <w:sdtContent>
        <w:p w:rsidR="002E76D0" w:rsidRDefault="00FD4E90" w14:paraId="68921C6E" w14:textId="77777777">
          <w:pPr>
            <w:pStyle w:val="Frslagstext"/>
            <w:numPr>
              <w:ilvl w:val="0"/>
              <w:numId w:val="0"/>
            </w:numPr>
          </w:pPr>
          <w:r>
            <w:t>Riksdagen ställer sig bakom det som anförs i motionen om att snarast uppdatera Sveriges AI-strategi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A998B22D5142928DF85015A9700651"/>
        </w:placeholder>
        <w:text/>
      </w:sdtPr>
      <w:sdtEndPr/>
      <w:sdtContent>
        <w:p w:rsidRPr="009B062B" w:rsidR="006D79C9" w:rsidP="00333E95" w:rsidRDefault="006D79C9" w14:paraId="21EFABFC" w14:textId="77777777">
          <w:pPr>
            <w:pStyle w:val="Rubrik1"/>
          </w:pPr>
          <w:r>
            <w:t>Motivering</w:t>
          </w:r>
        </w:p>
      </w:sdtContent>
    </w:sdt>
    <w:bookmarkEnd w:displacedByCustomXml="prev" w:id="3"/>
    <w:bookmarkEnd w:displacedByCustomXml="prev" w:id="4"/>
    <w:p w:rsidR="00D7564C" w:rsidP="00154F96" w:rsidRDefault="00D7564C" w14:paraId="5B62849C" w14:textId="5EFEF1F3">
      <w:pPr>
        <w:pStyle w:val="Normalutanindragellerluft"/>
      </w:pPr>
      <w:r>
        <w:t>Sverige antog en AI-strategi redan år 2018 under den förra socialdemokratiska reger</w:t>
      </w:r>
      <w:r w:rsidR="00567CA1">
        <w:softHyphen/>
      </w:r>
      <w:r>
        <w:t xml:space="preserve">ingen. Sedan dess har mycket hänt inom digitaliseringsområdet i allmänhet och inom AI-området i synnerhet. Användningen av AI ökar i snabb takt och kommer fortsatt </w:t>
      </w:r>
      <w:r w:rsidR="00FD4E90">
        <w:t xml:space="preserve">att </w:t>
      </w:r>
      <w:r>
        <w:t>så göra inom allt fler av samhällssektorerna.</w:t>
      </w:r>
    </w:p>
    <w:p w:rsidR="00D7564C" w:rsidP="00D7564C" w:rsidRDefault="00D7564C" w14:paraId="4F516DA8" w14:textId="7594EE56">
      <w:r>
        <w:t>Allt fler aktörer inom digitaliseringssektorn från såväl offentligt som privat håll signalerar att Sverige halkar efter inom digitalisering. Tidigare framsteg kan inte ensam</w:t>
      </w:r>
      <w:r w:rsidR="00FD4E90">
        <w:t>ma</w:t>
      </w:r>
      <w:r>
        <w:t xml:space="preserve"> utgöra garanten för att Sverige fortsatt ska vara bäst i världen på att använda digitaliseringens möjligheter. Den tilltagande användningen av AI och de stora sam</w:t>
      </w:r>
      <w:r w:rsidR="00567CA1">
        <w:softHyphen/>
      </w:r>
      <w:r>
        <w:t xml:space="preserve">hällsvinster </w:t>
      </w:r>
      <w:r w:rsidR="00FD4E90">
        <w:t xml:space="preserve">som </w:t>
      </w:r>
      <w:r>
        <w:t>en reglerad AI-användning där staten tar en ledarroll skulle medföra ger ett utmärkt tillfälle för Sverige att vara världsledande inom detta område.</w:t>
      </w:r>
    </w:p>
    <w:p w:rsidRPr="00422B9E" w:rsidR="00422B9E" w:rsidP="00D7564C" w:rsidRDefault="00D7564C" w14:paraId="02A59D72" w14:textId="7B65CEFC">
      <w:r>
        <w:t>För att Sverige ska kunna återta rollen som världsledande inom digitalisering och visa världen hur AI kan användas på ett sätt som gagnar alla de som bär upp samhället krävs emellertid att regeringen snarast uppdaterar Sveriges AI-strategi.</w:t>
      </w:r>
    </w:p>
    <w:sdt>
      <w:sdtPr>
        <w:alias w:val="CC_Underskrifter"/>
        <w:tag w:val="CC_Underskrifter"/>
        <w:id w:val="583496634"/>
        <w:lock w:val="sdtContentLocked"/>
        <w:placeholder>
          <w:docPart w:val="033CD2BF50064813BAF668AF3E17C300"/>
        </w:placeholder>
      </w:sdtPr>
      <w:sdtEndPr/>
      <w:sdtContent>
        <w:p w:rsidR="00154F96" w:rsidP="00733C73" w:rsidRDefault="00154F96" w14:paraId="5C33118F" w14:textId="77777777"/>
        <w:p w:rsidRPr="008E0FE2" w:rsidR="004801AC" w:rsidP="00733C73" w:rsidRDefault="00AA7844" w14:paraId="7612F4CB" w14:textId="59B85C86"/>
      </w:sdtContent>
    </w:sdt>
    <w:tbl>
      <w:tblPr>
        <w:tblW w:w="5000" w:type="pct"/>
        <w:tblLook w:val="04A0" w:firstRow="1" w:lastRow="0" w:firstColumn="1" w:lastColumn="0" w:noHBand="0" w:noVBand="1"/>
        <w:tblCaption w:val="underskrifter"/>
      </w:tblPr>
      <w:tblGrid>
        <w:gridCol w:w="4252"/>
        <w:gridCol w:w="4252"/>
      </w:tblGrid>
      <w:tr w:rsidR="002E76D0" w14:paraId="45D664ED" w14:textId="77777777">
        <w:trPr>
          <w:cantSplit/>
        </w:trPr>
        <w:tc>
          <w:tcPr>
            <w:tcW w:w="50" w:type="pct"/>
            <w:vAlign w:val="bottom"/>
          </w:tcPr>
          <w:p w:rsidR="002E76D0" w:rsidRDefault="00FD4E90" w14:paraId="32B18FEF" w14:textId="77777777">
            <w:pPr>
              <w:pStyle w:val="Underskrifter"/>
              <w:spacing w:after="0"/>
            </w:pPr>
            <w:r>
              <w:t>Adrian Magnusson (S)</w:t>
            </w:r>
          </w:p>
        </w:tc>
        <w:tc>
          <w:tcPr>
            <w:tcW w:w="50" w:type="pct"/>
            <w:vAlign w:val="bottom"/>
          </w:tcPr>
          <w:p w:rsidR="002E76D0" w:rsidRDefault="00FD4E90" w14:paraId="60EB8190" w14:textId="77777777">
            <w:pPr>
              <w:pStyle w:val="Underskrifter"/>
              <w:spacing w:after="0"/>
            </w:pPr>
            <w:r>
              <w:t>Amalia Rud Pedersen (S)</w:t>
            </w:r>
          </w:p>
        </w:tc>
      </w:tr>
    </w:tbl>
    <w:p w:rsidR="008D760C" w:rsidRDefault="008D760C" w14:paraId="295D3B97" w14:textId="77777777"/>
    <w:sectPr w:rsidR="008D760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8C925" w14:textId="77777777" w:rsidR="00D6043F" w:rsidRDefault="00D6043F" w:rsidP="000C1CAD">
      <w:pPr>
        <w:spacing w:line="240" w:lineRule="auto"/>
      </w:pPr>
      <w:r>
        <w:separator/>
      </w:r>
    </w:p>
  </w:endnote>
  <w:endnote w:type="continuationSeparator" w:id="0">
    <w:p w14:paraId="3CAC9961" w14:textId="77777777" w:rsidR="00D6043F" w:rsidRDefault="00D604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41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B6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95995" w14:textId="7D116ADC" w:rsidR="00262EA3" w:rsidRPr="00733C73" w:rsidRDefault="00262EA3" w:rsidP="00733C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C8A0A" w14:textId="77777777" w:rsidR="00D6043F" w:rsidRDefault="00D6043F" w:rsidP="000C1CAD">
      <w:pPr>
        <w:spacing w:line="240" w:lineRule="auto"/>
      </w:pPr>
      <w:r>
        <w:separator/>
      </w:r>
    </w:p>
  </w:footnote>
  <w:footnote w:type="continuationSeparator" w:id="0">
    <w:p w14:paraId="3F0620E8" w14:textId="77777777" w:rsidR="00D6043F" w:rsidRDefault="00D604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5DC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F58B11" wp14:editId="02E4E7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7D2397" w14:textId="7C8EDFBA" w:rsidR="00262EA3" w:rsidRDefault="00AA7844" w:rsidP="008103B5">
                          <w:pPr>
                            <w:jc w:val="right"/>
                          </w:pPr>
                          <w:sdt>
                            <w:sdtPr>
                              <w:alias w:val="CC_Noformat_Partikod"/>
                              <w:tag w:val="CC_Noformat_Partikod"/>
                              <w:id w:val="-53464382"/>
                              <w:text/>
                            </w:sdtPr>
                            <w:sdtEndPr/>
                            <w:sdtContent>
                              <w:r w:rsidR="00D7564C">
                                <w:t>S</w:t>
                              </w:r>
                            </w:sdtContent>
                          </w:sdt>
                          <w:sdt>
                            <w:sdtPr>
                              <w:alias w:val="CC_Noformat_Partinummer"/>
                              <w:tag w:val="CC_Noformat_Partinummer"/>
                              <w:id w:val="-1709555926"/>
                              <w:text/>
                            </w:sdtPr>
                            <w:sdtEndPr/>
                            <w:sdtContent>
                              <w:r w:rsidR="00D7564C">
                                <w:t>1886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F58B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7D2397" w14:textId="7C8EDFBA" w:rsidR="00262EA3" w:rsidRDefault="00AA7844" w:rsidP="008103B5">
                    <w:pPr>
                      <w:jc w:val="right"/>
                    </w:pPr>
                    <w:sdt>
                      <w:sdtPr>
                        <w:alias w:val="CC_Noformat_Partikod"/>
                        <w:tag w:val="CC_Noformat_Partikod"/>
                        <w:id w:val="-53464382"/>
                        <w:text/>
                      </w:sdtPr>
                      <w:sdtEndPr/>
                      <w:sdtContent>
                        <w:r w:rsidR="00D7564C">
                          <w:t>S</w:t>
                        </w:r>
                      </w:sdtContent>
                    </w:sdt>
                    <w:sdt>
                      <w:sdtPr>
                        <w:alias w:val="CC_Noformat_Partinummer"/>
                        <w:tag w:val="CC_Noformat_Partinummer"/>
                        <w:id w:val="-1709555926"/>
                        <w:text/>
                      </w:sdtPr>
                      <w:sdtEndPr/>
                      <w:sdtContent>
                        <w:r w:rsidR="00D7564C">
                          <w:t>1886</w:t>
                        </w:r>
                      </w:sdtContent>
                    </w:sdt>
                  </w:p>
                </w:txbxContent>
              </v:textbox>
              <w10:wrap anchorx="page"/>
            </v:shape>
          </w:pict>
        </mc:Fallback>
      </mc:AlternateContent>
    </w:r>
  </w:p>
  <w:p w14:paraId="6D470E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E2A92" w14:textId="77777777" w:rsidR="00262EA3" w:rsidRDefault="00262EA3" w:rsidP="008563AC">
    <w:pPr>
      <w:jc w:val="right"/>
    </w:pPr>
  </w:p>
  <w:p w14:paraId="1393E9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061A6" w14:textId="77777777" w:rsidR="00262EA3" w:rsidRDefault="00AA78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A2B715" wp14:editId="575672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2EE1B6" w14:textId="307DA83B" w:rsidR="00262EA3" w:rsidRDefault="00AA7844" w:rsidP="00A314CF">
    <w:pPr>
      <w:pStyle w:val="FSHNormal"/>
      <w:spacing w:before="40"/>
    </w:pPr>
    <w:sdt>
      <w:sdtPr>
        <w:alias w:val="CC_Noformat_Motionstyp"/>
        <w:tag w:val="CC_Noformat_Motionstyp"/>
        <w:id w:val="1162973129"/>
        <w:lock w:val="sdtContentLocked"/>
        <w15:appearance w15:val="hidden"/>
        <w:text/>
      </w:sdtPr>
      <w:sdtEndPr/>
      <w:sdtContent>
        <w:r w:rsidR="00733C73">
          <w:t>Enskild motion</w:t>
        </w:r>
      </w:sdtContent>
    </w:sdt>
    <w:r w:rsidR="00821B36">
      <w:t xml:space="preserve"> </w:t>
    </w:r>
    <w:sdt>
      <w:sdtPr>
        <w:alias w:val="CC_Noformat_Partikod"/>
        <w:tag w:val="CC_Noformat_Partikod"/>
        <w:id w:val="1471015553"/>
        <w:text/>
      </w:sdtPr>
      <w:sdtEndPr/>
      <w:sdtContent>
        <w:r w:rsidR="00D7564C">
          <w:t>S</w:t>
        </w:r>
      </w:sdtContent>
    </w:sdt>
    <w:sdt>
      <w:sdtPr>
        <w:alias w:val="CC_Noformat_Partinummer"/>
        <w:tag w:val="CC_Noformat_Partinummer"/>
        <w:id w:val="-2014525982"/>
        <w:text/>
      </w:sdtPr>
      <w:sdtEndPr/>
      <w:sdtContent>
        <w:r w:rsidR="00D7564C">
          <w:t>1886</w:t>
        </w:r>
      </w:sdtContent>
    </w:sdt>
  </w:p>
  <w:p w14:paraId="7495FD19" w14:textId="77777777" w:rsidR="00262EA3" w:rsidRPr="008227B3" w:rsidRDefault="00AA78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1B9D32" w14:textId="3DAC5DAC" w:rsidR="00262EA3" w:rsidRPr="008227B3" w:rsidRDefault="00AA78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3C7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3C73">
          <w:t>:1927</w:t>
        </w:r>
      </w:sdtContent>
    </w:sdt>
  </w:p>
  <w:p w14:paraId="736A5D67" w14:textId="2687D599" w:rsidR="00262EA3" w:rsidRDefault="00AA7844" w:rsidP="00E03A3D">
    <w:pPr>
      <w:pStyle w:val="Motionr"/>
    </w:pPr>
    <w:sdt>
      <w:sdtPr>
        <w:alias w:val="CC_Noformat_Avtext"/>
        <w:tag w:val="CC_Noformat_Avtext"/>
        <w:id w:val="-2020768203"/>
        <w:lock w:val="sdtContentLocked"/>
        <w15:appearance w15:val="hidden"/>
        <w:text/>
      </w:sdtPr>
      <w:sdtEndPr/>
      <w:sdtContent>
        <w:r w:rsidR="00733C73">
          <w:t>av Adrian Magnusson och Amalia Rud Pedersen (båda S)</w:t>
        </w:r>
      </w:sdtContent>
    </w:sdt>
  </w:p>
  <w:sdt>
    <w:sdtPr>
      <w:alias w:val="CC_Noformat_Rubtext"/>
      <w:tag w:val="CC_Noformat_Rubtext"/>
      <w:id w:val="-218060500"/>
      <w:lock w:val="sdtLocked"/>
      <w:text/>
    </w:sdtPr>
    <w:sdtEndPr/>
    <w:sdtContent>
      <w:p w14:paraId="528E3B3E" w14:textId="126AB61E" w:rsidR="00262EA3" w:rsidRDefault="00D7564C" w:rsidP="00283E0F">
        <w:pPr>
          <w:pStyle w:val="FSHRub2"/>
        </w:pPr>
        <w:r>
          <w:t>Uppdatering av Sveriges AI-strategi</w:t>
        </w:r>
      </w:p>
    </w:sdtContent>
  </w:sdt>
  <w:sdt>
    <w:sdtPr>
      <w:alias w:val="CC_Boilerplate_3"/>
      <w:tag w:val="CC_Boilerplate_3"/>
      <w:id w:val="1606463544"/>
      <w:lock w:val="sdtContentLocked"/>
      <w15:appearance w15:val="hidden"/>
      <w:text w:multiLine="1"/>
    </w:sdtPr>
    <w:sdtEndPr/>
    <w:sdtContent>
      <w:p w14:paraId="358399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56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F9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6D0"/>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0E4A"/>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CA1"/>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C7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60C"/>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844"/>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D19"/>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43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64C"/>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E90"/>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A8D104"/>
  <w15:chartTrackingRefBased/>
  <w15:docId w15:val="{2ECC024D-2000-4D97-BBF8-FA5C5FAE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06B1D682BF48C180F68FA6A2D5E7F8"/>
        <w:category>
          <w:name w:val="Allmänt"/>
          <w:gallery w:val="placeholder"/>
        </w:category>
        <w:types>
          <w:type w:val="bbPlcHdr"/>
        </w:types>
        <w:behaviors>
          <w:behavior w:val="content"/>
        </w:behaviors>
        <w:guid w:val="{8F791A4B-68C4-4130-86EB-F75767DB02DF}"/>
      </w:docPartPr>
      <w:docPartBody>
        <w:p w:rsidR="00F20CD9" w:rsidRDefault="00E5036D">
          <w:pPr>
            <w:pStyle w:val="6606B1D682BF48C180F68FA6A2D5E7F8"/>
          </w:pPr>
          <w:r w:rsidRPr="005A0A93">
            <w:rPr>
              <w:rStyle w:val="Platshllartext"/>
            </w:rPr>
            <w:t>Förslag till riksdagsbeslut</w:t>
          </w:r>
        </w:p>
      </w:docPartBody>
    </w:docPart>
    <w:docPart>
      <w:docPartPr>
        <w:name w:val="C2A998B22D5142928DF85015A9700651"/>
        <w:category>
          <w:name w:val="Allmänt"/>
          <w:gallery w:val="placeholder"/>
        </w:category>
        <w:types>
          <w:type w:val="bbPlcHdr"/>
        </w:types>
        <w:behaviors>
          <w:behavior w:val="content"/>
        </w:behaviors>
        <w:guid w:val="{8684C08D-D012-4897-B596-1B29758D331D}"/>
      </w:docPartPr>
      <w:docPartBody>
        <w:p w:rsidR="00F20CD9" w:rsidRDefault="00E5036D">
          <w:pPr>
            <w:pStyle w:val="C2A998B22D5142928DF85015A9700651"/>
          </w:pPr>
          <w:r w:rsidRPr="005A0A93">
            <w:rPr>
              <w:rStyle w:val="Platshllartext"/>
            </w:rPr>
            <w:t>Motivering</w:t>
          </w:r>
        </w:p>
      </w:docPartBody>
    </w:docPart>
    <w:docPart>
      <w:docPartPr>
        <w:name w:val="033CD2BF50064813BAF668AF3E17C300"/>
        <w:category>
          <w:name w:val="Allmänt"/>
          <w:gallery w:val="placeholder"/>
        </w:category>
        <w:types>
          <w:type w:val="bbPlcHdr"/>
        </w:types>
        <w:behaviors>
          <w:behavior w:val="content"/>
        </w:behaviors>
        <w:guid w:val="{50B150B8-A488-41D1-9C48-7271EA58C87E}"/>
      </w:docPartPr>
      <w:docPartBody>
        <w:p w:rsidR="00232386" w:rsidRDefault="002323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CD9"/>
    <w:rsid w:val="00232386"/>
    <w:rsid w:val="00E5036D"/>
    <w:rsid w:val="00F20C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06B1D682BF48C180F68FA6A2D5E7F8">
    <w:name w:val="6606B1D682BF48C180F68FA6A2D5E7F8"/>
  </w:style>
  <w:style w:type="paragraph" w:customStyle="1" w:styleId="C2A998B22D5142928DF85015A9700651">
    <w:name w:val="C2A998B22D5142928DF85015A97006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52A2FA-6D1F-49EA-8B6D-E1ED5CF1C8A1}"/>
</file>

<file path=customXml/itemProps2.xml><?xml version="1.0" encoding="utf-8"?>
<ds:datastoreItem xmlns:ds="http://schemas.openxmlformats.org/officeDocument/2006/customXml" ds:itemID="{619045DE-AB68-4B07-8535-3A5CF99ABC80}"/>
</file>

<file path=customXml/itemProps3.xml><?xml version="1.0" encoding="utf-8"?>
<ds:datastoreItem xmlns:ds="http://schemas.openxmlformats.org/officeDocument/2006/customXml" ds:itemID="{C9750AB1-93B1-4806-BF90-21D5BA42C78F}"/>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1094</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