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129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1 juni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4 juni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2019/20:24 Tisdagen 26 maj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2019/20:40 Torsdagen den 28 maj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2019/20:FPM39 Förslag till ändring av kapitaltäckningsregler med anledning av covid-19-utbrottet </w:t>
            </w:r>
            <w:r>
              <w:rPr>
                <w:i/>
                <w:iCs/>
                <w:rtl w:val="0"/>
              </w:rPr>
              <w:t>COM(2020) 310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2019/20:164 Inriktningen för en nära och tillgänglig vård – en primärvårdsreform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2019/20:168 En moderniserad radio- och tv-lag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2019/20:169 Utvidgad förundersökningsrätt för Tullverket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2019/20:130 Redovisning av AP-fondernas verksamhet t.o.m.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2019/20:SoU16 Personlig assistans för samtliga hjälpmoment som avser andning och måltider i form av sondmatning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2019/20:SoU19 Covid-19 och ändringar i smittskyddslagen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2019/20:SoU24 Vistelsekommuners ansvar för socialtjänstinsatser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2019/20:SkU14 Genomförande av EU:s direktiv om automatiskt utbyte av upplysningar som rör rapporteringspliktiga gränsöverskridande arrangemang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2019/20:398 av Sven-Olof Sällström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till regionala flygplatser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2019/20:399 av Lars Thomsson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Antalet beredskapsflygplatser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2019/20:400 av Magnus Jacobsson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nationella infrastrukturplanen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1 juni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2020-06-01</SAFIR_Sammantradesdatum_Doc>
    <SAFIR_SammantradeID xmlns="C07A1A6C-0B19-41D9-BDF8-F523BA3921EB">145e9830-b462-436a-8148-2cd7fc5e4ce3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AC6253-F890-4043-BE9C-781C6B2F61B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 juni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