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659B" w:rsidRPr="00B00A1F" w:rsidRDefault="00A2659B" w:rsidP="00504B86">
      <w:pPr>
        <w:pStyle w:val="Hemstlrubrik"/>
      </w:pPr>
      <w:r w:rsidRPr="00B00A1F">
        <w:t>Förslag till riksdagsbeslut</w:t>
      </w:r>
    </w:p>
    <w:p w:rsidR="00A2659B" w:rsidRPr="00B00A1F" w:rsidRDefault="00A2659B" w:rsidP="00A2659B">
      <w:pPr>
        <w:pStyle w:val="Hemstlatt"/>
      </w:pPr>
      <w:r w:rsidRPr="00B00A1F">
        <w:t>Riksdagen tillkännager för regeringen som sin mening vad som i moti</w:t>
      </w:r>
      <w:r w:rsidRPr="00B00A1F">
        <w:t>o</w:t>
      </w:r>
      <w:r w:rsidRPr="00B00A1F">
        <w:t>nen anförs om att Banverket skall ta fram en långsiktig strategi för att u</w:t>
      </w:r>
      <w:r w:rsidRPr="00B00A1F">
        <w:t>t</w:t>
      </w:r>
      <w:r w:rsidRPr="00B00A1F">
        <w:t>veckla Bohusbanan från Strömstad till Göteborg.</w:t>
      </w:r>
    </w:p>
    <w:p w:rsidR="00E84F25" w:rsidRPr="00B00A1F" w:rsidRDefault="007C6092" w:rsidP="00E22893">
      <w:pPr>
        <w:pStyle w:val="Rubrik1"/>
      </w:pPr>
      <w:r w:rsidRPr="00B00A1F">
        <w:t>Motivering</w:t>
      </w:r>
    </w:p>
    <w:p w:rsidR="00A2659B" w:rsidRPr="00B00A1F" w:rsidRDefault="00A2659B" w:rsidP="00561F8C">
      <w:r w:rsidRPr="00B00A1F">
        <w:t>Bra kommunikationer och bra infrastruktur är en förutsättning för god tillväxt i alla delar av landet och många gånger avgörande om en ort eller region utanför de stora städerna skall vara intressant för inflyttning. Dessa orter kan ha god tillgång till bra boendemiljöer men kan ha svårt att skapa en mångfald vad gäller arbetsplatser. En fungerande pendlingstrafik är då livsviktig.</w:t>
      </w:r>
    </w:p>
    <w:p w:rsidR="00A2659B" w:rsidRPr="00B00A1F" w:rsidRDefault="00A2659B" w:rsidP="00A2659B">
      <w:pPr>
        <w:pStyle w:val="Normaltindrag"/>
      </w:pPr>
      <w:r w:rsidRPr="00B00A1F">
        <w:t>Trots att Bohusbanan, enligt utredningar som är gjorda, är klart utvec</w:t>
      </w:r>
      <w:r w:rsidRPr="00B00A1F">
        <w:t>k</w:t>
      </w:r>
      <w:r w:rsidRPr="00B00A1F">
        <w:t>lingsbar för att kunna bli av central betydelse för inte minst pendlingstrafiken finns det inget entydigt svar på frågan: Kommer planering av dagens infr</w:t>
      </w:r>
      <w:r w:rsidRPr="00B00A1F">
        <w:t>a</w:t>
      </w:r>
      <w:r w:rsidRPr="00B00A1F">
        <w:t>struktur att inkludera Bohusbanan och kommer de investeringar som behövs för att möta dagens och morgondagens resenärer att göras? För att nå dit må</w:t>
      </w:r>
      <w:r w:rsidRPr="00B00A1F">
        <w:t>s</w:t>
      </w:r>
      <w:r w:rsidRPr="00B00A1F">
        <w:t>te staten ta sitt nationella ansvar för järnvägsnätet.</w:t>
      </w:r>
    </w:p>
    <w:p w:rsidR="00A2659B" w:rsidRPr="00B00A1F" w:rsidRDefault="00A2659B" w:rsidP="00A2659B">
      <w:pPr>
        <w:pStyle w:val="Normaltindrag"/>
      </w:pPr>
      <w:r w:rsidRPr="00B00A1F">
        <w:t>Bohusbanan skall ses som en del av ett större kollektivtrafiknät där Göt</w:t>
      </w:r>
      <w:r w:rsidRPr="00B00A1F">
        <w:t>e</w:t>
      </w:r>
      <w:r w:rsidRPr="00B00A1F">
        <w:t xml:space="preserve">borg är den naturliga knutpunkten. Det är därför viktigt att satsa i Göteborg men lika viktigt är det att Bohusbanan rustas upp i hela sin sträckning mellan Göteborg och Strömstad. Vi kan bara konstatera att norr om Uddevalla finns idag stora brister i banunderhåll och nyinvesteringar lyser med sin frånvaro. </w:t>
      </w:r>
    </w:p>
    <w:p w:rsidR="00A2659B" w:rsidRPr="00B00A1F" w:rsidRDefault="00A2659B" w:rsidP="00A2659B">
      <w:pPr>
        <w:pStyle w:val="Normaltindrag"/>
      </w:pPr>
      <w:r w:rsidRPr="00B00A1F">
        <w:t>Banverket måste också ta sitt ansvar. För detta krävs en långsiktig strategi för framtida investeringar på Bohusbanan som bygger på en politisk vilja att utveckla även det regionala järnvägsnätet. Målet skall vara att Bohusbanan blir en konkurrenskraftig del av kollektivtrafiken. Vi måste då omedelbart lämna den typ diskussioner som förekommer i norra Bohuslän där utbyggnad av väg E</w:t>
      </w:r>
      <w:r w:rsidR="00504B86" w:rsidRPr="00B00A1F">
        <w:t xml:space="preserve"> </w:t>
      </w:r>
      <w:r w:rsidRPr="00B00A1F">
        <w:t>6 ställs mot utveckling av Bohusbanan. Detta bör riksdagen ge r</w:t>
      </w:r>
      <w:r w:rsidRPr="00B00A1F">
        <w:t>e</w:t>
      </w:r>
      <w:r w:rsidRPr="00B00A1F">
        <w:t>geringen till</w:t>
      </w:r>
      <w:r w:rsidR="00504B86" w:rsidRPr="00B00A1F">
        <w:t xml:space="preserve"> </w:t>
      </w:r>
      <w:r w:rsidRPr="00B00A1F">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04B86" w:rsidRPr="00B00A1F">
        <w:tblPrEx>
          <w:tblCellMar>
            <w:top w:w="0" w:type="dxa"/>
            <w:bottom w:w="0" w:type="dxa"/>
          </w:tblCellMar>
        </w:tblPrEx>
        <w:trPr>
          <w:cantSplit/>
        </w:trPr>
        <w:tc>
          <w:tcPr>
            <w:tcW w:w="3046" w:type="dxa"/>
          </w:tcPr>
          <w:p w:rsidR="00504B86" w:rsidRPr="00B00A1F" w:rsidRDefault="00504B86" w:rsidP="00504B86">
            <w:pPr>
              <w:pStyle w:val="UnderskriftDatum"/>
              <w:spacing w:before="0"/>
            </w:pPr>
            <w:r w:rsidRPr="00B00A1F">
              <w:lastRenderedPageBreak/>
              <w:t>Stockholm den 23 september 2005</w:t>
            </w:r>
          </w:p>
        </w:tc>
        <w:tc>
          <w:tcPr>
            <w:tcW w:w="3047" w:type="dxa"/>
          </w:tcPr>
          <w:p w:rsidR="00504B86" w:rsidRPr="00B00A1F" w:rsidRDefault="00504B86" w:rsidP="00504B86">
            <w:pPr>
              <w:pStyle w:val="Underskrifter"/>
            </w:pPr>
          </w:p>
        </w:tc>
      </w:tr>
      <w:tr w:rsidR="00504B86" w:rsidRPr="00B00A1F">
        <w:tblPrEx>
          <w:tblCellMar>
            <w:top w:w="0" w:type="dxa"/>
            <w:bottom w:w="0" w:type="dxa"/>
          </w:tblCellMar>
        </w:tblPrEx>
        <w:trPr>
          <w:cantSplit/>
        </w:trPr>
        <w:tc>
          <w:tcPr>
            <w:tcW w:w="3046" w:type="dxa"/>
          </w:tcPr>
          <w:p w:rsidR="00504B86" w:rsidRPr="00B00A1F" w:rsidRDefault="00504B86" w:rsidP="00504B86">
            <w:pPr>
              <w:pStyle w:val="Underskrifter"/>
            </w:pPr>
            <w:r w:rsidRPr="00B00A1F">
              <w:t>Lars Tysklind (fp)</w:t>
            </w:r>
          </w:p>
        </w:tc>
        <w:tc>
          <w:tcPr>
            <w:tcW w:w="3047" w:type="dxa"/>
          </w:tcPr>
          <w:p w:rsidR="00504B86" w:rsidRPr="00B00A1F" w:rsidRDefault="00504B86" w:rsidP="00504B86">
            <w:pPr>
              <w:pStyle w:val="Underskrifter"/>
            </w:pPr>
            <w:r w:rsidRPr="00B00A1F">
              <w:t>Åsa Torstensson (c)</w:t>
            </w:r>
          </w:p>
        </w:tc>
      </w:tr>
    </w:tbl>
    <w:p w:rsidR="00A2659B" w:rsidRPr="00B00A1F" w:rsidRDefault="00A2659B" w:rsidP="00504B86">
      <w:pPr>
        <w:pStyle w:val="Normaltindrag"/>
      </w:pPr>
    </w:p>
    <w:sectPr w:rsidR="00A2659B" w:rsidRPr="00B00A1F" w:rsidSect="00504B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59D7" w:rsidRPr="00B00A1F" w:rsidRDefault="00C659D7">
      <w:r w:rsidRPr="00B00A1F">
        <w:separator/>
      </w:r>
    </w:p>
  </w:endnote>
  <w:endnote w:type="continuationSeparator" w:id="0">
    <w:p w:rsidR="00C659D7" w:rsidRPr="00B00A1F" w:rsidRDefault="00C659D7">
      <w:r w:rsidRPr="00B00A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DE4" w:rsidRPr="00B00A1F" w:rsidRDefault="00B00A1F" w:rsidP="00504B86">
    <w:pPr>
      <w:pStyle w:val="Sidfot"/>
    </w:pPr>
    <w:r w:rsidRPr="00B00A1F">
      <w:rPr>
        <w:noProof/>
      </w:rPr>
      <mc:AlternateContent>
        <mc:Choice Requires="wps">
          <w:drawing>
            <wp:anchor distT="0" distB="0" distL="114300" distR="114300" simplePos="0" relativeHeight="251660288"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12281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B86" w:rsidRDefault="00504B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4B86" w:rsidRDefault="00504B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A1F" w:rsidRPr="00B00A1F" w:rsidRDefault="00B00A1F">
    <w:r w:rsidRPr="00B00A1F">
      <w:rPr>
        <w:noProof/>
      </w:rPr>
      <mc:AlternateContent>
        <mc:Choice Requires="wps">
          <w:drawing>
            <wp:anchor distT="0" distB="0" distL="114300" distR="114300" simplePos="0" relativeHeight="251659264"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68652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B86" w:rsidRDefault="00504B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4B86" w:rsidRDefault="00504B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r w:rsidRPr="00B00A1F">
      <w:rPr>
        <w:noProof/>
      </w:rPr>
      <mc:AlternateContent>
        <mc:Choice Requires="wps">
          <w:drawing>
            <wp:anchor distT="0" distB="0" distL="114935" distR="114935" simplePos="0" relativeHeight="251655168" behindDoc="0" locked="0" layoutInCell="1" allowOverlap="1">
              <wp:simplePos x="0" y="0"/>
              <wp:positionH relativeFrom="column">
                <wp:posOffset>2970530</wp:posOffset>
              </wp:positionH>
              <wp:positionV relativeFrom="paragraph">
                <wp:posOffset>-252095</wp:posOffset>
              </wp:positionV>
              <wp:extent cx="1367790" cy="431800"/>
              <wp:effectExtent l="8255" t="5080" r="5080" b="10795"/>
              <wp:wrapNone/>
              <wp:docPr id="15253957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431800"/>
                      </a:xfrm>
                      <a:prstGeom prst="rect">
                        <a:avLst/>
                      </a:prstGeom>
                      <a:noFill/>
                      <a:ln w="635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rsidR="00B30DE4" w:rsidRPr="00C8551B" w:rsidRDefault="00B30DE4">
                          <w:pPr>
                            <w:rPr>
                              <w:rFonts w:ascii="Arial" w:hAnsi="Arial" w:cs="Arial"/>
                              <w:color w:val="999999"/>
                              <w:sz w:val="14"/>
                              <w:szCs w:val="14"/>
                            </w:rPr>
                          </w:pPr>
                          <w:r w:rsidRPr="00C8551B">
                            <w:rPr>
                              <w:rFonts w:ascii="Arial" w:hAnsi="Arial" w:cs="Arial"/>
                              <w:color w:val="999999"/>
                              <w:sz w:val="14"/>
                              <w:szCs w:val="14"/>
                            </w:rPr>
                            <w:t> MOTIONSNUMMER       DELAD</w:t>
                          </w:r>
                        </w:p>
                        <w:p w:rsidR="00B30DE4" w:rsidRPr="00C8551B" w:rsidRDefault="00B30DE4">
                          <w:pPr>
                            <w:pStyle w:val="Normaltindrag"/>
                            <w:jc w:val="right"/>
                            <w:rPr>
                              <w:color w:val="999999"/>
                              <w:sz w:val="28"/>
                              <w:szCs w:val="28"/>
                            </w:rPr>
                          </w:pPr>
                          <w:r w:rsidRPr="00C8551B">
                            <w:rPr>
                              <w:rFonts w:ascii="Arial" w:hAnsi="Arial" w:cs="Arial"/>
                              <w:color w:val="999999"/>
                              <w:sz w:val="28"/>
                              <w:szCs w:val="28"/>
                            </w:rPr>
                            <w:t>[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left:0;text-align:left;margin-left:233.9pt;margin-top:-19.85pt;width:107.7pt;height:34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" filled="f" strokecolor="#969696" strokeweight=".5pt">
              <v:textbox inset="0,0,0,0">
                <w:txbxContent>
                  <w:p w:rsidR="00B30DE4" w:rsidRPr="00C8551B" w:rsidRDefault="00B30DE4">
                    <w:pPr>
                      <w:rPr>
                        <w:rFonts w:ascii="Arial" w:hAnsi="Arial" w:cs="Arial"/>
                        <w:color w:val="999999"/>
                        <w:sz w:val="14"/>
                        <w:szCs w:val="14"/>
                      </w:rPr>
                    </w:pPr>
                    <w:r w:rsidRPr="00C8551B">
                      <w:rPr>
                        <w:rFonts w:ascii="Arial" w:hAnsi="Arial" w:cs="Arial"/>
                        <w:color w:val="999999"/>
                        <w:sz w:val="14"/>
                        <w:szCs w:val="14"/>
                      </w:rPr>
                      <w:t> MOTIONSNUMMER       DELAD</w:t>
                    </w:r>
                  </w:p>
                  <w:p w:rsidR="00B30DE4" w:rsidRPr="00C8551B" w:rsidRDefault="00B30DE4">
                    <w:pPr>
                      <w:pStyle w:val="Normaltindrag"/>
                      <w:jc w:val="right"/>
                      <w:rPr>
                        <w:color w:val="999999"/>
                        <w:sz w:val="28"/>
                        <w:szCs w:val="28"/>
                      </w:rPr>
                    </w:pPr>
                    <w:r w:rsidRPr="00C8551B">
                      <w:rPr>
                        <w:rFonts w:ascii="Arial" w:hAnsi="Arial" w:cs="Arial"/>
                        <w:color w:val="999999"/>
                        <w:sz w:val="28"/>
                        <w:szCs w:val="28"/>
                      </w:rPr>
                      <w:t>[  ] </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DE4" w:rsidRPr="00B00A1F" w:rsidRDefault="00B00A1F" w:rsidP="00504B86">
    <w:pPr>
      <w:pStyle w:val="Sidfot"/>
    </w:pPr>
    <w:r w:rsidRPr="00B00A1F">
      <w:rPr>
        <w:noProof/>
      </w:rPr>
      <mc:AlternateContent>
        <mc:Choice Requires="wps">
          <w:drawing>
            <wp:anchor distT="0" distB="0" distL="114300" distR="114300" simplePos="0" relativeHeight="251658240"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48686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B86" w:rsidRDefault="00504B86">
                          <w:pPr>
                            <w:pStyle w:val="NormalS5sidnrH"/>
                            <w:ind w:righ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1" type="#_x0000_t202" style="position:absolute;left:0;text-align:left;margin-left:340.2pt;margin-top:-28.35pt;width:28.35pt;height:1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I/bxdHZAQAAlwMAAA4AAAAAAAAAAAAAAAAALgIAAGRycy9lMm9Eb2MueG1sUEsBAi0AFAAGAAgA&#10;AAAhAFgj+AnhAAAACwEAAA8AAAAAAAAAAAAAAAAAMwQAAGRycy9kb3ducmV2LnhtbFBLBQYAAAAA&#10;BAAEAPMAAABBBQAAAAA=&#10;" o:allowincell="f" filled="f" stroked="f">
              <v:textbox inset="0,0,0,0">
                <w:txbxContent>
                  <w:p w:rsidR="00504B86" w:rsidRDefault="00504B86">
                    <w:pPr>
                      <w:pStyle w:val="NormalS5sidnrH"/>
                      <w:ind w:right="0"/>
                    </w:pP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59D7" w:rsidRPr="00B00A1F" w:rsidRDefault="00C659D7">
      <w:r w:rsidRPr="00B00A1F">
        <w:separator/>
      </w:r>
    </w:p>
  </w:footnote>
  <w:footnote w:type="continuationSeparator" w:id="0">
    <w:p w:rsidR="00C659D7" w:rsidRPr="00B00A1F" w:rsidRDefault="00C659D7">
      <w:r w:rsidRPr="00B00A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DE4" w:rsidRPr="00B00A1F" w:rsidRDefault="00B00A1F" w:rsidP="00504B86">
    <w:pPr>
      <w:pStyle w:val="Sidhuvud"/>
    </w:pPr>
    <w:r w:rsidRPr="00B00A1F">
      <w:rPr>
        <w:noProof/>
        <w:sz w:val="26"/>
      </w:rPr>
      <mc:AlternateContent>
        <mc:Choice Requires="wps">
          <w:drawing>
            <wp:anchor distT="0" distB="0" distL="114300" distR="114300" simplePos="0" relativeHeight="251656192"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09760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B86" w:rsidRDefault="00504B8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4B86" w:rsidRDefault="00504B8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DE4" w:rsidRPr="00B00A1F" w:rsidRDefault="00B00A1F" w:rsidP="00504B86">
    <w:pPr>
      <w:pStyle w:val="Sidhuvud"/>
    </w:pPr>
    <w:r w:rsidRPr="00B00A1F">
      <w:rPr>
        <w:noProof/>
        <w:sz w:val="26"/>
      </w:rPr>
      <mc:AlternateContent>
        <mc:Choice Requires="wps">
          <w:drawing>
            <wp:anchor distT="0" distB="0" distL="114300" distR="114300" simplePos="0" relativeHeight="251657216"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41212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B86" w:rsidRDefault="00504B8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4B86" w:rsidRDefault="00504B8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B86" w:rsidRPr="00B00A1F" w:rsidRDefault="00504B86">
    <w:pPr>
      <w:pStyle w:val="FSHNormal"/>
      <w:tabs>
        <w:tab w:val="right" w:pos="5840"/>
      </w:tabs>
    </w:pPr>
    <w:r w:rsidRPr="00B00A1F">
      <w:br/>
    </w:r>
    <w:r w:rsidRPr="00B00A1F">
      <w:fldChar w:fldCharType="begin" w:fldLock="1"/>
    </w:r>
    <w:r w:rsidRPr="00B00A1F">
      <w:instrText xml:space="preserve"> DOCPROPERTY</w:instrText>
    </w:r>
    <w:r w:rsidRPr="00B00A1F">
      <w:rPr>
        <w:sz w:val="18"/>
      </w:rPr>
      <w:instrText xml:space="preserve"> "YearUser" *\charformat </w:instrText>
    </w:r>
    <w:r w:rsidRPr="00B00A1F">
      <w:fldChar w:fldCharType="separate"/>
    </w:r>
    <w:r w:rsidRPr="00B00A1F">
      <w:t>2005/06</w:t>
    </w:r>
    <w:r w:rsidRPr="00B00A1F">
      <w:fldChar w:fldCharType="end"/>
    </w:r>
    <w:r w:rsidRPr="00B00A1F">
      <w:t xml:space="preserve"> </w:t>
    </w:r>
    <w:r w:rsidRPr="00B00A1F">
      <w:tab/>
      <w:t xml:space="preserve">mnr: </w:t>
    </w:r>
    <w:r w:rsidRPr="00B00A1F">
      <w:fldChar w:fldCharType="begin" w:fldLock="1"/>
    </w:r>
    <w:r w:rsidRPr="00B00A1F">
      <w:instrText xml:space="preserve"> DOCPROPERTY</w:instrText>
    </w:r>
    <w:r w:rsidRPr="00B00A1F">
      <w:rPr>
        <w:sz w:val="18"/>
      </w:rPr>
      <w:instrText xml:space="preserve"> "Motionsnummer" *\charformat </w:instrText>
    </w:r>
    <w:r w:rsidRPr="00B00A1F">
      <w:fldChar w:fldCharType="separate"/>
    </w:r>
    <w:r w:rsidRPr="00B00A1F">
      <w:t>T282</w:t>
    </w:r>
    <w:r w:rsidRPr="00B00A1F">
      <w:fldChar w:fldCharType="end"/>
    </w:r>
    <w:r w:rsidRPr="00B00A1F">
      <w:br/>
    </w:r>
    <w:r w:rsidRPr="00B00A1F">
      <w:fldChar w:fldCharType="begin" w:fldLock="1"/>
    </w:r>
    <w:r w:rsidRPr="00B00A1F">
      <w:instrText xml:space="preserve"> DOCPROPERTY</w:instrText>
    </w:r>
    <w:r w:rsidRPr="00B00A1F">
      <w:rPr>
        <w:sz w:val="18"/>
      </w:rPr>
      <w:instrText xml:space="preserve"> "Samling" *\charformat </w:instrText>
    </w:r>
    <w:r w:rsidRPr="00B00A1F">
      <w:fldChar w:fldCharType="end"/>
    </w:r>
    <w:r w:rsidRPr="00B00A1F">
      <w:tab/>
      <w:t xml:space="preserve">pnr: </w:t>
    </w:r>
    <w:r w:rsidRPr="00B00A1F">
      <w:fldChar w:fldCharType="begin" w:fldLock="1"/>
    </w:r>
    <w:r w:rsidRPr="00B00A1F">
      <w:instrText xml:space="preserve"> DOCPROPERTY</w:instrText>
    </w:r>
    <w:r w:rsidRPr="00B00A1F">
      <w:rPr>
        <w:sz w:val="18"/>
      </w:rPr>
      <w:instrText xml:space="preserve"> "Partinummer" *\charformat </w:instrText>
    </w:r>
    <w:r w:rsidRPr="00B00A1F">
      <w:fldChar w:fldCharType="separate"/>
    </w:r>
    <w:r w:rsidRPr="00B00A1F">
      <w:t>-fp632</w:t>
    </w:r>
    <w:r w:rsidRPr="00B00A1F">
      <w:fldChar w:fldCharType="end"/>
    </w:r>
  </w:p>
  <w:p w:rsidR="00504B86" w:rsidRPr="00B00A1F" w:rsidRDefault="00504B86">
    <w:pPr>
      <w:pStyle w:val="FSHRub1"/>
    </w:pPr>
    <w:r w:rsidRPr="00B00A1F">
      <w:t>Motion till riksdagen</w:t>
    </w:r>
    <w:r w:rsidRPr="00B00A1F">
      <w:br/>
    </w:r>
    <w:r w:rsidRPr="00B00A1F">
      <w:fldChar w:fldCharType="begin" w:fldLock="1"/>
    </w:r>
    <w:r w:rsidRPr="00B00A1F">
      <w:instrText xml:space="preserve"> DOCPROPERTY "YearUser" *\charformat </w:instrText>
    </w:r>
    <w:r w:rsidRPr="00B00A1F">
      <w:fldChar w:fldCharType="separate"/>
    </w:r>
    <w:r w:rsidRPr="00B00A1F">
      <w:t>2005/06</w:t>
    </w:r>
    <w:r w:rsidRPr="00B00A1F">
      <w:fldChar w:fldCharType="end"/>
    </w:r>
    <w:r w:rsidRPr="00B00A1F">
      <w:t>:</w:t>
    </w:r>
    <w:r w:rsidRPr="00B00A1F">
      <w:fldChar w:fldCharType="begin" w:fldLock="1"/>
    </w:r>
    <w:r w:rsidRPr="00B00A1F">
      <w:instrText xml:space="preserve"> DOCPROPERTY "Motionsnummer" *\charformat </w:instrText>
    </w:r>
    <w:r w:rsidRPr="00B00A1F">
      <w:fldChar w:fldCharType="separate"/>
    </w:r>
    <w:r w:rsidRPr="00B00A1F">
      <w:t>T282</w:t>
    </w:r>
    <w:r w:rsidRPr="00B00A1F">
      <w:fldChar w:fldCharType="end"/>
    </w:r>
  </w:p>
  <w:p w:rsidR="00504B86" w:rsidRPr="00B00A1F" w:rsidRDefault="00504B86">
    <w:pPr>
      <w:pStyle w:val="FSHNormalS5"/>
    </w:pPr>
    <w:r w:rsidRPr="00B00A1F">
      <w:fldChar w:fldCharType="begin" w:fldLock="1"/>
    </w:r>
    <w:r w:rsidRPr="00B00A1F">
      <w:instrText xml:space="preserve"> DOCPROPERTY "MotionarText" *\charformat </w:instrText>
    </w:r>
    <w:r w:rsidRPr="00B00A1F">
      <w:fldChar w:fldCharType="separate"/>
    </w:r>
    <w:r w:rsidRPr="00B00A1F">
      <w:t>av Lars Tysklind (fp) och Åsa Torstensson (c)</w:t>
    </w:r>
    <w:r w:rsidRPr="00B00A1F">
      <w:fldChar w:fldCharType="end"/>
    </w:r>
    <w:r w:rsidRPr="00B00A1F">
      <w:br/>
    </w:r>
    <w:r w:rsidRPr="00B00A1F">
      <w:fldChar w:fldCharType="begin" w:fldLock="1"/>
    </w:r>
    <w:r w:rsidRPr="00B00A1F">
      <w:instrText xml:space="preserve"> DOCPROPERTY "SvarFrasKort" *\charformat </w:instrText>
    </w:r>
    <w:r w:rsidRPr="00B00A1F">
      <w:fldChar w:fldCharType="end"/>
    </w:r>
  </w:p>
  <w:p w:rsidR="00504B86" w:rsidRPr="00B00A1F" w:rsidRDefault="00504B86">
    <w:pPr>
      <w:pStyle w:val="FSHTitel"/>
    </w:pPr>
    <w:r w:rsidRPr="00B00A1F">
      <w:fldChar w:fldCharType="begin" w:fldLock="1"/>
    </w:r>
    <w:r w:rsidRPr="00B00A1F">
      <w:instrText xml:space="preserve"> DOCPROPERTY</w:instrText>
    </w:r>
    <w:r w:rsidRPr="00B00A1F">
      <w:rPr>
        <w:sz w:val="18"/>
      </w:rPr>
      <w:instrText xml:space="preserve"> "RubrikSvar" *\charformat </w:instrText>
    </w:r>
    <w:r w:rsidRPr="00B00A1F">
      <w:fldChar w:fldCharType="separate"/>
    </w:r>
    <w:r w:rsidRPr="00B00A1F">
      <w:t>Bohusbanans framtid</w:t>
    </w:r>
    <w:r w:rsidRPr="00B00A1F">
      <w:fldChar w:fldCharType="end"/>
    </w:r>
  </w:p>
  <w:p w:rsidR="00504B86" w:rsidRPr="00B00A1F" w:rsidRDefault="00504B86" w:rsidP="00504B8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5245109">
    <w:abstractNumId w:val="13"/>
  </w:num>
  <w:num w:numId="2" w16cid:durableId="435833214">
    <w:abstractNumId w:val="10"/>
  </w:num>
  <w:num w:numId="3" w16cid:durableId="1035349384">
    <w:abstractNumId w:val="11"/>
  </w:num>
  <w:num w:numId="4" w16cid:durableId="2020934301">
    <w:abstractNumId w:val="12"/>
  </w:num>
  <w:num w:numId="5" w16cid:durableId="1784807919">
    <w:abstractNumId w:val="8"/>
  </w:num>
  <w:num w:numId="6" w16cid:durableId="1591234552">
    <w:abstractNumId w:val="3"/>
  </w:num>
  <w:num w:numId="7" w16cid:durableId="711464493">
    <w:abstractNumId w:val="2"/>
  </w:num>
  <w:num w:numId="8" w16cid:durableId="2039618816">
    <w:abstractNumId w:val="1"/>
  </w:num>
  <w:num w:numId="9" w16cid:durableId="1010377018">
    <w:abstractNumId w:val="0"/>
  </w:num>
  <w:num w:numId="10" w16cid:durableId="1560171194">
    <w:abstractNumId w:val="9"/>
  </w:num>
  <w:num w:numId="11" w16cid:durableId="1828282257">
    <w:abstractNumId w:val="7"/>
  </w:num>
  <w:num w:numId="12" w16cid:durableId="344406109">
    <w:abstractNumId w:val="6"/>
  </w:num>
  <w:num w:numId="13" w16cid:durableId="1972663856">
    <w:abstractNumId w:val="5"/>
  </w:num>
  <w:num w:numId="14" w16cid:durableId="1704477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9"/>
  </w:docVars>
  <w:rsids>
    <w:rsidRoot w:val="00B30DE4"/>
    <w:rsid w:val="00064BC3"/>
    <w:rsid w:val="00066775"/>
    <w:rsid w:val="00072FB9"/>
    <w:rsid w:val="00100531"/>
    <w:rsid w:val="00201DFB"/>
    <w:rsid w:val="00204A63"/>
    <w:rsid w:val="00212FF1"/>
    <w:rsid w:val="00217D5F"/>
    <w:rsid w:val="00230193"/>
    <w:rsid w:val="0025068A"/>
    <w:rsid w:val="002818D3"/>
    <w:rsid w:val="002D11A8"/>
    <w:rsid w:val="00445271"/>
    <w:rsid w:val="004A0504"/>
    <w:rsid w:val="004E38D9"/>
    <w:rsid w:val="00504B86"/>
    <w:rsid w:val="00561F8C"/>
    <w:rsid w:val="00740D6D"/>
    <w:rsid w:val="00794149"/>
    <w:rsid w:val="007B67A7"/>
    <w:rsid w:val="007C6092"/>
    <w:rsid w:val="00816596"/>
    <w:rsid w:val="00A053C6"/>
    <w:rsid w:val="00A2659B"/>
    <w:rsid w:val="00B00A1F"/>
    <w:rsid w:val="00B13BF0"/>
    <w:rsid w:val="00B30DE4"/>
    <w:rsid w:val="00C1285C"/>
    <w:rsid w:val="00C27B7D"/>
    <w:rsid w:val="00C659D7"/>
    <w:rsid w:val="00CC071B"/>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EA5421-5EC6-4ED7-A11C-433C2829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04B86"/>
    <w:pPr>
      <w:spacing w:after="250"/>
    </w:pPr>
  </w:style>
  <w:style w:type="paragraph" w:customStyle="1" w:styleId="Hemstlatt">
    <w:name w:val="Hemstl_att"/>
    <w:aliases w:val="HemstPunkt,HemstPunktFlera,HemställansPunkt,Förslagstext"/>
    <w:basedOn w:val="Normal"/>
    <w:next w:val="Normal"/>
    <w:rsid w:val="00217D5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CC07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300</Words>
  <Characters>1674</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T282</vt:lpstr>
    </vt:vector>
  </TitlesOfParts>
  <Company>Riksdagen</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T282</dc:title>
  <dc:subject>T282</dc:subject>
  <dc:creator>Riksdagen</dc:creator>
  <cp:keywords>Riksdagen</cp:keywords>
  <dc:description/>
  <cp:lastModifiedBy>Lars Brink</cp:lastModifiedBy>
  <cp:revision>2</cp:revision>
  <cp:lastPrinted>2005-11-09T06:28:00Z</cp:lastPrinted>
  <dcterms:created xsi:type="dcterms:W3CDTF">2025-12-16T21:31:00Z</dcterms:created>
  <dcterms:modified xsi:type="dcterms:W3CDTF">2025-12-16T21:31:00Z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mot2000_423_2005-11-09</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Bohusbanans framtid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Bohusbanans framtid</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-fp632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Lars Tysklind (fp) och Åsa Torstensson (c)</vt:lpwstr>
  </property>
  <property fmtid="{D5CDD505-2E9C-101B-9397-08002B2CF9AE}" pid="26" name="MotionarLista">
    <vt:lpwstr>Tysklind, Lars (fp)\Torstensson, Åsa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 Åsa Torstensson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20052006000001020112000006320070</vt:lpwstr>
  </property>
  <property fmtid="{D5CDD505-2E9C-101B-9397-08002B2CF9AE}" pid="47" name="datum">
    <vt:lpwstr>050923</vt:lpwstr>
  </property>
  <property fmtid="{D5CDD505-2E9C-101B-9397-08002B2CF9AE}" pid="48" name="avsändar-e-post">
    <vt:lpwstr>niklas.frykman@riksdagen.se</vt:lpwstr>
  </property>
  <property fmtid="{D5CDD505-2E9C-101B-9397-08002B2CF9AE}" pid="49" name="id">
    <vt:lpwstr>20052006000001020112000006320070</vt:lpwstr>
  </property>
  <property fmtid="{D5CDD505-2E9C-101B-9397-08002B2CF9AE}" pid="50" name="nummer">
    <vt:lpwstr>282</vt:lpwstr>
  </property>
  <property fmtid="{D5CDD505-2E9C-101B-9397-08002B2CF9AE}" pid="51" name="utskottsbeteckning">
    <vt:lpwstr>T</vt:lpwstr>
  </property>
</Properties>
</file>