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4C75C0CD484540468370C7CE9B9D4EB9"/>
        </w:placeholder>
        <w:text/>
      </w:sdtPr>
      <w:sdtEndPr/>
      <w:sdtContent>
        <w:p w:rsidRPr="009B062B" w:rsidR="00AF30DD" w:rsidP="00357FD6" w:rsidRDefault="00AF30DD" w14:paraId="0277734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e88a748-9e80-485d-83d7-118cfcdb981e"/>
        <w:id w:val="-1187903523"/>
        <w:lock w:val="sdtLocked"/>
      </w:sdtPr>
      <w:sdtEndPr/>
      <w:sdtContent>
        <w:p w:rsidR="009C1C63" w:rsidRDefault="006D0AB2" w14:paraId="2F44073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regelverk kan förenklas för att gynna småskalig livsmedels- och djurproduktion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4E3C8AC44D843C49B7EBB0BF446D204"/>
        </w:placeholder>
        <w:text/>
      </w:sdtPr>
      <w:sdtEndPr/>
      <w:sdtContent>
        <w:p w:rsidRPr="009B062B" w:rsidR="006D79C9" w:rsidP="00333E95" w:rsidRDefault="006D79C9" w14:paraId="0277734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D0E20" w:rsidP="000D0E20" w:rsidRDefault="000D0E20" w14:paraId="02777350" w14:textId="23C605C4">
      <w:pPr>
        <w:pStyle w:val="Normalutanindragellerluft"/>
      </w:pPr>
      <w:r>
        <w:t>Det svenska jordbruket och djurhållningen har blivit allt mer storskaligt</w:t>
      </w:r>
      <w:r w:rsidR="006D0AB2">
        <w:t>, d</w:t>
      </w:r>
      <w:r>
        <w:t xml:space="preserve">els av rent affärsmässiga skäl, </w:t>
      </w:r>
      <w:r w:rsidR="006D0AB2">
        <w:t>dels</w:t>
      </w:r>
      <w:r>
        <w:t xml:space="preserve"> för att små enheter drabbas hårdare av byråkratiska regler</w:t>
      </w:r>
      <w:r w:rsidR="009934D2">
        <w:t>, energikostnader</w:t>
      </w:r>
      <w:r>
        <w:t xml:space="preserve"> och kostnader för tillstånd och tillsyn.</w:t>
      </w:r>
    </w:p>
    <w:p w:rsidR="000D0E20" w:rsidP="000D0E20" w:rsidRDefault="000D0E20" w14:paraId="02777351" w14:textId="41127088">
      <w:r w:rsidRPr="005B57F6">
        <w:t xml:space="preserve">Samtidigt </w:t>
      </w:r>
      <w:r>
        <w:t>kan det vara</w:t>
      </w:r>
      <w:r w:rsidRPr="005B57F6">
        <w:t xml:space="preserve"> </w:t>
      </w:r>
      <w:r w:rsidR="009934D2">
        <w:t xml:space="preserve">både </w:t>
      </w:r>
      <w:r w:rsidRPr="005B57F6">
        <w:t>mer miljömässigt hållbart</w:t>
      </w:r>
      <w:r w:rsidR="009934D2">
        <w:t xml:space="preserve">, bättre för djuromsorgen och </w:t>
      </w:r>
      <w:r w:rsidRPr="00785B27" w:rsidR="009934D2">
        <w:rPr>
          <w:spacing w:val="-1"/>
        </w:rPr>
        <w:t xml:space="preserve">inte minst bättre ur beredskapsskäl </w:t>
      </w:r>
      <w:r w:rsidRPr="00785B27">
        <w:rPr>
          <w:spacing w:val="-1"/>
        </w:rPr>
        <w:t>att bedriva jordbruk och djurhållning mer småskaligt.</w:t>
      </w:r>
      <w:r w:rsidRPr="005B57F6">
        <w:t xml:space="preserve"> Det är också av stort värde för det öppna svenska landskapet att även mindre enheter kan bli bärkraftiga i stället för att </w:t>
      </w:r>
      <w:proofErr w:type="spellStart"/>
      <w:r w:rsidRPr="005B57F6" w:rsidR="00785B27">
        <w:t>smågårdar</w:t>
      </w:r>
      <w:proofErr w:type="spellEnd"/>
      <w:r w:rsidRPr="005B57F6">
        <w:t xml:space="preserve"> växer igen eller övergår till att bli skogs</w:t>
      </w:r>
      <w:r w:rsidR="00785B27">
        <w:softHyphen/>
      </w:r>
      <w:r w:rsidRPr="005B57F6">
        <w:t>planteringar.</w:t>
      </w:r>
    </w:p>
    <w:p w:rsidR="000D0E20" w:rsidP="000D0E20" w:rsidRDefault="000D0E20" w14:paraId="02777352" w14:textId="2EE633A4">
      <w:r>
        <w:t xml:space="preserve">Om vi vill värna om småskalig livsmedelsproduktion måste regelverk och kostnader </w:t>
      </w:r>
      <w:r w:rsidR="006D0AB2">
        <w:t>för</w:t>
      </w:r>
      <w:r>
        <w:t xml:space="preserve"> samhället ses över. Dagens system motverkar önskad småskalig verksamhet.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C38C24C9FB74C63A228A5EC9ECCF68E"/>
        </w:placeholder>
      </w:sdtPr>
      <w:sdtEndPr>
        <w:rPr>
          <w:i w:val="0"/>
          <w:noProof w:val="0"/>
        </w:rPr>
      </w:sdtEndPr>
      <w:sdtContent>
        <w:p w:rsidR="000C1977" w:rsidP="000C1977" w:rsidRDefault="000C1977" w14:paraId="10009DB0" w14:textId="77777777"/>
        <w:p w:rsidRPr="008E0FE2" w:rsidR="004801AC" w:rsidP="000C1977" w:rsidRDefault="00C97432" w14:paraId="02777358" w14:textId="6B4881B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C1C63" w14:paraId="5B0318D4" w14:textId="77777777">
        <w:trPr>
          <w:cantSplit/>
        </w:trPr>
        <w:tc>
          <w:tcPr>
            <w:tcW w:w="50" w:type="pct"/>
            <w:vAlign w:val="bottom"/>
          </w:tcPr>
          <w:p w:rsidR="009C1C63" w:rsidRDefault="006D0AB2" w14:paraId="7FDB066C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9C1C63" w:rsidRDefault="009C1C63" w14:paraId="4DCC977B" w14:textId="77777777">
            <w:pPr>
              <w:pStyle w:val="Underskrifter"/>
            </w:pPr>
          </w:p>
        </w:tc>
      </w:tr>
    </w:tbl>
    <w:p w:rsidR="00DB6613" w:rsidRDefault="00DB6613" w14:paraId="27BB8425" w14:textId="77777777"/>
    <w:sectPr w:rsidR="00DB661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14E6F" w14:textId="77777777" w:rsidR="005A3409" w:rsidRDefault="005A3409" w:rsidP="000C1CAD">
      <w:pPr>
        <w:spacing w:line="240" w:lineRule="auto"/>
      </w:pPr>
      <w:r>
        <w:separator/>
      </w:r>
    </w:p>
  </w:endnote>
  <w:endnote w:type="continuationSeparator" w:id="0">
    <w:p w14:paraId="3DC15483" w14:textId="77777777" w:rsidR="005A3409" w:rsidRDefault="005A34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73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736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5F64" w14:textId="77777777" w:rsidR="006D0AB2" w:rsidRDefault="006D0A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F2A54" w14:textId="77777777" w:rsidR="005A3409" w:rsidRDefault="005A3409" w:rsidP="000C1CAD">
      <w:pPr>
        <w:spacing w:line="240" w:lineRule="auto"/>
      </w:pPr>
      <w:r>
        <w:separator/>
      </w:r>
    </w:p>
  </w:footnote>
  <w:footnote w:type="continuationSeparator" w:id="0">
    <w:p w14:paraId="4D0106C4" w14:textId="77777777" w:rsidR="005A3409" w:rsidRDefault="005A34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735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77736B" wp14:editId="0277736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77736F" w14:textId="77777777" w:rsidR="00262EA3" w:rsidRDefault="00C9743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153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77736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277736F" w14:textId="77777777" w:rsidR="00262EA3" w:rsidRDefault="00C9743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153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77735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735F" w14:textId="77777777" w:rsidR="00262EA3" w:rsidRDefault="00262EA3" w:rsidP="008563AC">
    <w:pPr>
      <w:jc w:val="right"/>
    </w:pPr>
  </w:p>
  <w:p w14:paraId="0277736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7363" w14:textId="77777777" w:rsidR="00262EA3" w:rsidRDefault="00C9743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77736D" wp14:editId="0277736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777364" w14:textId="77777777" w:rsidR="00262EA3" w:rsidRDefault="00C9743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C197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7153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02777365" w14:textId="77777777" w:rsidR="00262EA3" w:rsidRPr="008227B3" w:rsidRDefault="00C9743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2777366" w14:textId="77777777" w:rsidR="00262EA3" w:rsidRPr="008227B3" w:rsidRDefault="00C9743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1977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1977">
          <w:t>:299</w:t>
        </w:r>
      </w:sdtContent>
    </w:sdt>
  </w:p>
  <w:p w14:paraId="02777367" w14:textId="77777777" w:rsidR="00262EA3" w:rsidRDefault="00C9743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C1977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2777368" w14:textId="77777777" w:rsidR="00262EA3" w:rsidRDefault="000D0E20" w:rsidP="00283E0F">
        <w:pPr>
          <w:pStyle w:val="FSHRub2"/>
        </w:pPr>
        <w:r>
          <w:t>Småskalig livsmedels- och djurproduktion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77736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A7153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977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17D"/>
    <w:rsid w:val="000C7548"/>
    <w:rsid w:val="000C77B4"/>
    <w:rsid w:val="000D0E20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537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57FD6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409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AB2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27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C38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4D2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C63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39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583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432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65E9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DD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613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667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429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6B3B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653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77734C"/>
  <w15:chartTrackingRefBased/>
  <w15:docId w15:val="{8BE319C7-401B-4A19-B64F-8CB7C52D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75C0CD484540468370C7CE9B9D4E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C39B92-CE44-4F50-AA1C-093C8EA961EB}"/>
      </w:docPartPr>
      <w:docPartBody>
        <w:p w:rsidR="0056361C" w:rsidRDefault="001513E3">
          <w:pPr>
            <w:pStyle w:val="4C75C0CD484540468370C7CE9B9D4EB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E3C8AC44D843C49B7EBB0BF446D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28CBF5-A2B5-42C1-80BA-11289C964540}"/>
      </w:docPartPr>
      <w:docPartBody>
        <w:p w:rsidR="0056361C" w:rsidRDefault="001513E3">
          <w:pPr>
            <w:pStyle w:val="24E3C8AC44D843C49B7EBB0BF446D2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38C24C9FB74C63A228A5EC9ECCF6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36593-04DB-4953-A798-1A5EEAC4218F}"/>
      </w:docPartPr>
      <w:docPartBody>
        <w:p w:rsidR="00540890" w:rsidRDefault="005408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1C"/>
    <w:rsid w:val="001513E3"/>
    <w:rsid w:val="00540890"/>
    <w:rsid w:val="0056361C"/>
    <w:rsid w:val="00BC7E1F"/>
    <w:rsid w:val="00FD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75C0CD484540468370C7CE9B9D4EB9">
    <w:name w:val="4C75C0CD484540468370C7CE9B9D4EB9"/>
  </w:style>
  <w:style w:type="paragraph" w:customStyle="1" w:styleId="24E3C8AC44D843C49B7EBB0BF446D204">
    <w:name w:val="24E3C8AC44D843C49B7EBB0BF446D2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8BAF6B-757C-4BF2-9876-9A6B81BCC074}"/>
</file>

<file path=customXml/itemProps2.xml><?xml version="1.0" encoding="utf-8"?>
<ds:datastoreItem xmlns:ds="http://schemas.openxmlformats.org/officeDocument/2006/customXml" ds:itemID="{231BDBBE-7F85-452A-9F60-15A800330A0A}"/>
</file>

<file path=customXml/itemProps3.xml><?xml version="1.0" encoding="utf-8"?>
<ds:datastoreItem xmlns:ds="http://schemas.openxmlformats.org/officeDocument/2006/customXml" ds:itemID="{B6BD948E-2B77-4384-B5F9-D636A6C911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865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Småskalig livmedels  och djurproduktiom</vt:lpstr>
      <vt:lpstr>
      </vt:lpstr>
    </vt:vector>
  </TitlesOfParts>
  <Company>Sveriges riksdag</Company>
  <LinksUpToDate>false</LinksUpToDate>
  <CharactersWithSpaces>1003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