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6A8238F42FC474CA64AF620449838B7"/>
        </w:placeholder>
        <w:text/>
      </w:sdtPr>
      <w:sdtEndPr/>
      <w:sdtContent>
        <w:p w:rsidRPr="009B062B" w:rsidR="00AF30DD" w:rsidP="00DA28CE" w:rsidRDefault="00AF30DD" w14:paraId="1B26146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7930669-4037-42e5-98f3-d40ab3388396"/>
        <w:id w:val="1934466493"/>
        <w:lock w:val="sdtLocked"/>
      </w:sdtPr>
      <w:sdtEndPr/>
      <w:sdtContent>
        <w:p w:rsidR="00A619FD" w:rsidRDefault="009F0140" w14:paraId="1B26146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snarast färdigställa utbyggnaden av dubbelspår längs hela sträckningen mellan Göteborg och Malmö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64B4EC142B64A02A8CE125479E50A05"/>
        </w:placeholder>
        <w:text/>
      </w:sdtPr>
      <w:sdtEndPr/>
      <w:sdtContent>
        <w:p w:rsidRPr="009B062B" w:rsidR="006D79C9" w:rsidP="00333E95" w:rsidRDefault="006D79C9" w14:paraId="1B26146E" w14:textId="77777777">
          <w:pPr>
            <w:pStyle w:val="Rubrik1"/>
          </w:pPr>
          <w:r>
            <w:t>Motivering</w:t>
          </w:r>
        </w:p>
      </w:sdtContent>
    </w:sdt>
    <w:p w:rsidR="006C4E1D" w:rsidP="00970036" w:rsidRDefault="006C4E1D" w14:paraId="1B26146F" w14:textId="1F4CED71">
      <w:pPr>
        <w:pStyle w:val="Normalutanindragellerluft"/>
        <w:rPr>
          <w:rFonts w:eastAsia="+mn-ea"/>
        </w:rPr>
      </w:pPr>
      <w:r w:rsidRPr="009923A2">
        <w:rPr>
          <w:rFonts w:eastAsia="+mn-ea"/>
        </w:rPr>
        <w:t>Västkustbanan är järnvägen mellan Göteborg och Malmö, i förlän</w:t>
      </w:r>
      <w:r w:rsidR="00C86356">
        <w:rPr>
          <w:rFonts w:eastAsia="+mn-ea"/>
        </w:rPr>
        <w:t>gn</w:t>
      </w:r>
      <w:r w:rsidRPr="009923A2">
        <w:rPr>
          <w:rFonts w:eastAsia="+mn-ea"/>
        </w:rPr>
        <w:t>ingen järnvägen mellan Oslo och Köpenhamn. Sträckan förbinder cirka 8</w:t>
      </w:r>
      <w:r w:rsidR="00C86356">
        <w:rPr>
          <w:rFonts w:eastAsia="+mn-ea"/>
        </w:rPr>
        <w:t> </w:t>
      </w:r>
      <w:r w:rsidRPr="009923A2">
        <w:rPr>
          <w:rFonts w:eastAsia="+mn-ea"/>
        </w:rPr>
        <w:t>miljoner av Skandinaviens invånare och några av de största b</w:t>
      </w:r>
      <w:r>
        <w:rPr>
          <w:rFonts w:eastAsia="+mn-ea"/>
        </w:rPr>
        <w:t xml:space="preserve">efolkningscentren. </w:t>
      </w:r>
    </w:p>
    <w:p w:rsidRPr="009923A2" w:rsidR="006C4E1D" w:rsidP="00970036" w:rsidRDefault="006C4E1D" w14:paraId="1B261470" w14:textId="2EF72D7C">
      <w:pPr>
        <w:rPr>
          <w:rFonts w:eastAsia="+mn-ea"/>
        </w:rPr>
      </w:pPr>
      <w:r>
        <w:rPr>
          <w:rFonts w:eastAsia="+mn-ea"/>
        </w:rPr>
        <w:t>Redan år 1992/93</w:t>
      </w:r>
      <w:r w:rsidRPr="009923A2">
        <w:rPr>
          <w:rFonts w:eastAsia="+mn-ea"/>
        </w:rPr>
        <w:t xml:space="preserve"> </w:t>
      </w:r>
      <w:r>
        <w:rPr>
          <w:rFonts w:eastAsia="+mn-ea"/>
        </w:rPr>
        <w:t>beslutade riksdagen om utbyggnad av dubbelspår längst sträckan</w:t>
      </w:r>
      <w:r w:rsidRPr="009923A2">
        <w:rPr>
          <w:rFonts w:eastAsia="+mn-ea"/>
        </w:rPr>
        <w:t>.</w:t>
      </w:r>
      <w:r>
        <w:rPr>
          <w:rFonts w:eastAsia="+mn-ea"/>
        </w:rPr>
        <w:t xml:space="preserve"> Utbyggnad av dubbelspår längst st</w:t>
      </w:r>
      <w:r w:rsidR="00C86356">
        <w:rPr>
          <w:rFonts w:eastAsia="+mn-ea"/>
        </w:rPr>
        <w:t>r</w:t>
      </w:r>
      <w:r>
        <w:rPr>
          <w:rFonts w:eastAsia="+mn-ea"/>
        </w:rPr>
        <w:t>äckningen har gjorts stegvis.</w:t>
      </w:r>
      <w:r w:rsidRPr="009923A2">
        <w:rPr>
          <w:rFonts w:eastAsia="+mn-ea"/>
        </w:rPr>
        <w:t xml:space="preserve"> Sedan dess har bland annat </w:t>
      </w:r>
      <w:proofErr w:type="spellStart"/>
      <w:r w:rsidRPr="009923A2">
        <w:rPr>
          <w:rFonts w:eastAsia="+mn-ea"/>
        </w:rPr>
        <w:t>Hallandsåstunnel</w:t>
      </w:r>
      <w:r w:rsidR="00EE1348">
        <w:rPr>
          <w:rFonts w:eastAsia="+mn-ea"/>
        </w:rPr>
        <w:t>n</w:t>
      </w:r>
      <w:proofErr w:type="spellEnd"/>
      <w:r w:rsidRPr="009923A2">
        <w:rPr>
          <w:rFonts w:eastAsia="+mn-ea"/>
        </w:rPr>
        <w:t xml:space="preserve"> färdigställt</w:t>
      </w:r>
      <w:r>
        <w:rPr>
          <w:rFonts w:eastAsia="+mn-ea"/>
        </w:rPr>
        <w:t>s</w:t>
      </w:r>
      <w:r w:rsidRPr="009923A2">
        <w:rPr>
          <w:rFonts w:eastAsia="+mn-ea"/>
        </w:rPr>
        <w:t xml:space="preserve">. </w:t>
      </w:r>
      <w:r>
        <w:rPr>
          <w:rFonts w:eastAsia="+mn-ea"/>
        </w:rPr>
        <w:t>I</w:t>
      </w:r>
      <w:r w:rsidRPr="009923A2">
        <w:rPr>
          <w:rFonts w:eastAsia="+mn-ea"/>
        </w:rPr>
        <w:t xml:space="preserve">nnan </w:t>
      </w:r>
      <w:r w:rsidR="00C86356">
        <w:rPr>
          <w:rFonts w:eastAsia="+mn-ea"/>
        </w:rPr>
        <w:t>V</w:t>
      </w:r>
      <w:r w:rsidRPr="009923A2">
        <w:rPr>
          <w:rFonts w:eastAsia="+mn-ea"/>
        </w:rPr>
        <w:t>ästkustbanan har fullstän</w:t>
      </w:r>
      <w:r w:rsidR="00C86356">
        <w:rPr>
          <w:rFonts w:eastAsia="+mn-ea"/>
        </w:rPr>
        <w:t>d</w:t>
      </w:r>
      <w:r w:rsidRPr="009923A2">
        <w:rPr>
          <w:rFonts w:eastAsia="+mn-ea"/>
        </w:rPr>
        <w:t xml:space="preserve">ig utbyggnad av dubbelspår har den inte uppnått sin fulla potential. </w:t>
      </w:r>
    </w:p>
    <w:p w:rsidRPr="009923A2" w:rsidR="006C4E1D" w:rsidP="00970036" w:rsidRDefault="006C4E1D" w14:paraId="1B261472" w14:textId="77777777">
      <w:r w:rsidRPr="009923A2">
        <w:t xml:space="preserve">Dubbelspår längs hela </w:t>
      </w:r>
      <w:r>
        <w:t>sträckan</w:t>
      </w:r>
      <w:r w:rsidRPr="009923A2">
        <w:t xml:space="preserve"> skulle </w:t>
      </w:r>
      <w:r>
        <w:t>innebära</w:t>
      </w:r>
      <w:r w:rsidRPr="009923A2">
        <w:t xml:space="preserve"> ökad kapacitet </w:t>
      </w:r>
      <w:r>
        <w:t>med fler avgångar</w:t>
      </w:r>
      <w:r w:rsidRPr="009923A2">
        <w:t>, kortare restider och ökad punktlighet. Den förbättrade tillgängligheten bidrar till att skapa en större arbetsmarknad</w:t>
      </w:r>
      <w:r>
        <w:t>spendling</w:t>
      </w:r>
      <w:r w:rsidRPr="009923A2">
        <w:t xml:space="preserve"> </w:t>
      </w:r>
      <w:r>
        <w:t>och ökad tillväxt.</w:t>
      </w:r>
    </w:p>
    <w:p w:rsidR="006C4E1D" w:rsidP="00970036" w:rsidRDefault="006C4E1D" w14:paraId="1B261473" w14:textId="10249D5B">
      <w:r>
        <w:t xml:space="preserve">Vid en fullskalig utbyggnad av dubbelspår längs hela </w:t>
      </w:r>
      <w:r w:rsidR="00C86356">
        <w:t>V</w:t>
      </w:r>
      <w:r>
        <w:t>ästkustbanan skulle kapaci</w:t>
      </w:r>
      <w:r w:rsidR="00970036">
        <w:softHyphen/>
      </w:r>
      <w:r>
        <w:t>teten öka. Mer godstrafik kan övergå ifrån väg till järnväg, vilket både ökar säkerheten i trafiken och innebär tydliga miljövinster i f</w:t>
      </w:r>
      <w:r w:rsidR="00C86356">
        <w:t>o</w:t>
      </w:r>
      <w:r>
        <w:t>rm av minskade utsläpp.</w:t>
      </w:r>
    </w:p>
    <w:p w:rsidR="00B17366" w:rsidP="00970036" w:rsidRDefault="00970036" w14:paraId="1B261474" w14:textId="67B55963">
      <w:r>
        <w:t xml:space="preserve">År </w:t>
      </w:r>
      <w:r w:rsidR="006C4E1D">
        <w:t>2019 planeras utbyggnaden av dubbelspår på sträckningen i Varberg påbörjas och 2020 st</w:t>
      </w:r>
      <w:r w:rsidR="00C86356">
        <w:t>r</w:t>
      </w:r>
      <w:r w:rsidR="006C4E1D">
        <w:t xml:space="preserve">äckningen mellan Ängelholm och Maria Station i Helsingborg. Det återstår då endast en delsträcka, dubbelspår mellan Maria Station och Helsingborg Central. Det är positivt att </w:t>
      </w:r>
      <w:r w:rsidR="00C86356">
        <w:t>T</w:t>
      </w:r>
      <w:r w:rsidR="006C4E1D">
        <w:t>rafikverket har med även den sista sträckan i nationell</w:t>
      </w:r>
      <w:r w:rsidR="00EE1348">
        <w:t>a</w:t>
      </w:r>
      <w:r w:rsidR="006C4E1D">
        <w:t xml:space="preserve"> plan</w:t>
      </w:r>
      <w:r w:rsidR="00EE1348">
        <w:t>en</w:t>
      </w:r>
      <w:r w:rsidR="006C4E1D">
        <w:t xml:space="preserve"> för infra</w:t>
      </w:r>
      <w:r>
        <w:softHyphen/>
      </w:r>
      <w:bookmarkStart w:name="_GoBack" w:id="1"/>
      <w:bookmarkEnd w:id="1"/>
      <w:r w:rsidR="006C4E1D">
        <w:t>struktur.</w:t>
      </w:r>
    </w:p>
    <w:p w:rsidRPr="00B17366" w:rsidR="006C4E1D" w:rsidP="00970036" w:rsidRDefault="00B17366" w14:paraId="1B261476" w14:textId="30CF5120">
      <w:pPr>
        <w:rPr>
          <w:rFonts w:ascii="Times New Roman" w:hAnsi="Times New Roman" w:cs="Times New Roman"/>
        </w:rPr>
      </w:pPr>
      <w:r w:rsidRPr="00B17366">
        <w:t>Västkusten med sina över 3</w:t>
      </w:r>
      <w:r w:rsidR="00C86356">
        <w:t> </w:t>
      </w:r>
      <w:r w:rsidRPr="00B17366">
        <w:t xml:space="preserve">miljoner invånare i </w:t>
      </w:r>
      <w:r>
        <w:t>Västra Götaland,</w:t>
      </w:r>
      <w:r w:rsidRPr="00B17366">
        <w:t xml:space="preserve"> Halland och Skåne är Sveriges befolkningscentrum. Att inte ens ha dubbelspår längs den primära sträckan för att förbinda denna del av Sverige är anmärkningsvärt</w:t>
      </w:r>
      <w:r>
        <w:t>.</w:t>
      </w:r>
      <w:r w:rsidRPr="00B17366" w:rsidR="006C4E1D">
        <w:rPr>
          <w:rFonts w:ascii="Times New Roman" w:hAnsi="Times New Roman" w:cs="Times New Roman"/>
        </w:rPr>
        <w:t xml:space="preserve"> Utbyggnad av dubbelspår på </w:t>
      </w:r>
      <w:r w:rsidRPr="00B17366" w:rsidR="006C4E1D">
        <w:rPr>
          <w:rFonts w:ascii="Times New Roman" w:hAnsi="Times New Roman" w:cs="Times New Roman"/>
        </w:rPr>
        <w:lastRenderedPageBreak/>
        <w:t>den sista del</w:t>
      </w:r>
      <w:r w:rsidRPr="00B17366">
        <w:rPr>
          <w:rFonts w:ascii="Times New Roman" w:hAnsi="Times New Roman" w:cs="Times New Roman"/>
        </w:rPr>
        <w:t xml:space="preserve">sträckan är avgörande för utvecklingen </w:t>
      </w:r>
      <w:r>
        <w:rPr>
          <w:rFonts w:ascii="Times New Roman" w:hAnsi="Times New Roman" w:cs="Times New Roman"/>
        </w:rPr>
        <w:t>av</w:t>
      </w:r>
      <w:r w:rsidRPr="00B17366">
        <w:rPr>
          <w:rFonts w:ascii="Times New Roman" w:hAnsi="Times New Roman" w:cs="Times New Roman"/>
        </w:rPr>
        <w:t xml:space="preserve"> Västsverige</w:t>
      </w:r>
      <w:r>
        <w:rPr>
          <w:rFonts w:ascii="Times New Roman" w:hAnsi="Times New Roman" w:cs="Times New Roman"/>
        </w:rPr>
        <w:t>,</w:t>
      </w:r>
      <w:r w:rsidRPr="00B17366">
        <w:rPr>
          <w:rFonts w:ascii="Times New Roman" w:hAnsi="Times New Roman" w:cs="Times New Roman"/>
        </w:rPr>
        <w:t xml:space="preserve"> därför behöver utbyggnaden tidigareläggas</w:t>
      </w:r>
      <w:r w:rsidRPr="00B17366" w:rsidR="006C4E1D">
        <w:rPr>
          <w:rFonts w:ascii="Times New Roman" w:hAnsi="Times New Roman" w:cs="Times New Roman"/>
        </w:rPr>
        <w:t xml:space="preserve">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C9054CEF9894FF18ABA631CDAD1DAFD"/>
        </w:placeholder>
      </w:sdtPr>
      <w:sdtEndPr>
        <w:rPr>
          <w:i w:val="0"/>
          <w:noProof w:val="0"/>
        </w:rPr>
      </w:sdtEndPr>
      <w:sdtContent>
        <w:p w:rsidR="00B04B22" w:rsidP="00B04B22" w:rsidRDefault="00B04B22" w14:paraId="1B261478" w14:textId="77777777"/>
        <w:p w:rsidRPr="008E0FE2" w:rsidR="004801AC" w:rsidP="00B04B22" w:rsidRDefault="00970036" w14:paraId="1B26147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Jonny Cato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Niels Paarup-Petersen (C)</w:t>
            </w:r>
          </w:p>
        </w:tc>
      </w:tr>
    </w:tbl>
    <w:p w:rsidR="0072552B" w:rsidRDefault="0072552B" w14:paraId="1B261480" w14:textId="77777777"/>
    <w:sectPr w:rsidR="0072552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61482" w14:textId="77777777" w:rsidR="00C945C2" w:rsidRDefault="00C945C2" w:rsidP="000C1CAD">
      <w:pPr>
        <w:spacing w:line="240" w:lineRule="auto"/>
      </w:pPr>
      <w:r>
        <w:separator/>
      </w:r>
    </w:p>
  </w:endnote>
  <w:endnote w:type="continuationSeparator" w:id="0">
    <w:p w14:paraId="1B261483" w14:textId="77777777" w:rsidR="00C945C2" w:rsidRDefault="00C945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14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14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04B2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1491" w14:textId="77777777" w:rsidR="00262EA3" w:rsidRPr="00B04B22" w:rsidRDefault="00262EA3" w:rsidP="00B04B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61480" w14:textId="77777777" w:rsidR="00C945C2" w:rsidRDefault="00C945C2" w:rsidP="000C1CAD">
      <w:pPr>
        <w:spacing w:line="240" w:lineRule="auto"/>
      </w:pPr>
      <w:r>
        <w:separator/>
      </w:r>
    </w:p>
  </w:footnote>
  <w:footnote w:type="continuationSeparator" w:id="0">
    <w:p w14:paraId="1B261481" w14:textId="77777777" w:rsidR="00C945C2" w:rsidRDefault="00C945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B2614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261493" wp14:anchorId="1B2614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70036" w14:paraId="1B26149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465E36DA554972854283D718A3EEE7"/>
                              </w:placeholder>
                              <w:text/>
                            </w:sdtPr>
                            <w:sdtEndPr/>
                            <w:sdtContent>
                              <w:r w:rsidR="006C4E1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08A4B5A6A5448F9C428EC33B37328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2614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70036" w14:paraId="1B26149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465E36DA554972854283D718A3EEE7"/>
                        </w:placeholder>
                        <w:text/>
                      </w:sdtPr>
                      <w:sdtEndPr/>
                      <w:sdtContent>
                        <w:r w:rsidR="006C4E1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08A4B5A6A5448F9C428EC33B37328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26148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B261486" w14:textId="77777777">
    <w:pPr>
      <w:jc w:val="right"/>
    </w:pPr>
  </w:p>
  <w:p w:rsidR="00262EA3" w:rsidP="00776B74" w:rsidRDefault="00262EA3" w14:paraId="1B26148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70036" w14:paraId="1B26148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261495" wp14:anchorId="1B2614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70036" w14:paraId="1B26148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C4E1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70036" w14:paraId="1B26148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70036" w14:paraId="1B26148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:445</w:t>
        </w:r>
      </w:sdtContent>
    </w:sdt>
  </w:p>
  <w:p w:rsidR="00262EA3" w:rsidP="00E03A3D" w:rsidRDefault="00970036" w14:paraId="1B26148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Jonny Cato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F0140" w14:paraId="1B26148F" w14:textId="12223C5C">
        <w:pPr>
          <w:pStyle w:val="FSHRub2"/>
        </w:pPr>
        <w:r>
          <w:t>Färdigställande av Västkustbanan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2614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C4E1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15C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191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79C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DF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CA4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CD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2D5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F3F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1D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52B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3B4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036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140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984"/>
    <w:rsid w:val="00A60DAD"/>
    <w:rsid w:val="00A61984"/>
    <w:rsid w:val="00A619FD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42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2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66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6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5C2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97EC0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348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26146B"/>
  <w15:chartTrackingRefBased/>
  <w15:docId w15:val="{4702B7FB-B1E8-4596-8236-52725E28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A8238F42FC474CA64AF62044983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3BFF3-F49D-4766-8A2F-6E134E00B682}"/>
      </w:docPartPr>
      <w:docPartBody>
        <w:p w:rsidR="00AE0557" w:rsidRDefault="00AB11A6">
          <w:pPr>
            <w:pStyle w:val="46A8238F42FC474CA64AF620449838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4B4EC142B64A02A8CE125479E50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499159-96D8-403A-B808-06A4703FCFB1}"/>
      </w:docPartPr>
      <w:docPartBody>
        <w:p w:rsidR="00AE0557" w:rsidRDefault="00AB11A6">
          <w:pPr>
            <w:pStyle w:val="364B4EC142B64A02A8CE125479E50A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465E36DA554972854283D718A3E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A8809-C2D9-473D-8357-F6DA6AB9A0CA}"/>
      </w:docPartPr>
      <w:docPartBody>
        <w:p w:rsidR="00AE0557" w:rsidRDefault="00AB11A6">
          <w:pPr>
            <w:pStyle w:val="B2465E36DA554972854283D718A3EE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08A4B5A6A5448F9C428EC33B373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BB0B3-4CE2-4E5C-8C0C-9A5B41685890}"/>
      </w:docPartPr>
      <w:docPartBody>
        <w:p w:rsidR="00AE0557" w:rsidRDefault="00AB11A6">
          <w:pPr>
            <w:pStyle w:val="7F08A4B5A6A5448F9C428EC33B373284"/>
          </w:pPr>
          <w:r>
            <w:t xml:space="preserve"> </w:t>
          </w:r>
        </w:p>
      </w:docPartBody>
    </w:docPart>
    <w:docPart>
      <w:docPartPr>
        <w:name w:val="6C9054CEF9894FF18ABA631CDAD1D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532A8-2DDC-4667-9CA9-8E136444513A}"/>
      </w:docPartPr>
      <w:docPartBody>
        <w:p w:rsidR="00DD5B55" w:rsidRDefault="00DD5B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A6"/>
    <w:rsid w:val="0034316C"/>
    <w:rsid w:val="00752D0F"/>
    <w:rsid w:val="009637E5"/>
    <w:rsid w:val="00AB11A6"/>
    <w:rsid w:val="00AE0557"/>
    <w:rsid w:val="00DD5B55"/>
    <w:rsid w:val="00E7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A8238F42FC474CA64AF620449838B7">
    <w:name w:val="46A8238F42FC474CA64AF620449838B7"/>
  </w:style>
  <w:style w:type="paragraph" w:customStyle="1" w:styleId="7610F683F3CF407B8F01ECC939BD7430">
    <w:name w:val="7610F683F3CF407B8F01ECC939BD743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2F5702347F84FF7801616C0A93D3D2C">
    <w:name w:val="02F5702347F84FF7801616C0A93D3D2C"/>
  </w:style>
  <w:style w:type="paragraph" w:customStyle="1" w:styleId="364B4EC142B64A02A8CE125479E50A05">
    <w:name w:val="364B4EC142B64A02A8CE125479E50A05"/>
  </w:style>
  <w:style w:type="paragraph" w:customStyle="1" w:styleId="373F32B892424030B3FB37943A0AB54F">
    <w:name w:val="373F32B892424030B3FB37943A0AB54F"/>
  </w:style>
  <w:style w:type="paragraph" w:customStyle="1" w:styleId="BB4AABD1344E46D49561D69F9F527040">
    <w:name w:val="BB4AABD1344E46D49561D69F9F527040"/>
  </w:style>
  <w:style w:type="paragraph" w:customStyle="1" w:styleId="B2465E36DA554972854283D718A3EEE7">
    <w:name w:val="B2465E36DA554972854283D718A3EEE7"/>
  </w:style>
  <w:style w:type="paragraph" w:customStyle="1" w:styleId="7F08A4B5A6A5448F9C428EC33B373284">
    <w:name w:val="7F08A4B5A6A5448F9C428EC33B3732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6E61E1-078F-455B-900C-C54E535AD9FA}"/>
</file>

<file path=customXml/itemProps2.xml><?xml version="1.0" encoding="utf-8"?>
<ds:datastoreItem xmlns:ds="http://schemas.openxmlformats.org/officeDocument/2006/customXml" ds:itemID="{B38C2AB4-7F5F-48EC-8F09-E27C9A634E8D}"/>
</file>

<file path=customXml/itemProps3.xml><?xml version="1.0" encoding="utf-8"?>
<ds:datastoreItem xmlns:ds="http://schemas.openxmlformats.org/officeDocument/2006/customXml" ds:itemID="{1A1F2442-9548-46BC-A5E3-0CFCF6BA0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1761</Characters>
  <Application>Microsoft Office Word</Application>
  <DocSecurity>0</DocSecurity>
  <Lines>39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Färdigställande av västkustbanan</vt:lpstr>
      <vt:lpstr>
      </vt:lpstr>
    </vt:vector>
  </TitlesOfParts>
  <Company>Sveriges riksdag</Company>
  <LinksUpToDate>false</LinksUpToDate>
  <CharactersWithSpaces>2028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