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84B34" w:rsidRPr="00585AFE" w:rsidRDefault="00784B34">
      <w:pPr>
        <w:pStyle w:val="Hemstlrubrik"/>
      </w:pPr>
      <w:r w:rsidRPr="00585AFE">
        <w:t>Förslag till riksdagsbeslut</w:t>
      </w:r>
    </w:p>
    <w:p w:rsidR="00784B34" w:rsidRPr="00585AFE" w:rsidRDefault="00784B34">
      <w:pPr>
        <w:pStyle w:val="Hemstlatt"/>
        <w:numPr>
          <w:ilvl w:val="0"/>
          <w:numId w:val="1"/>
        </w:numPr>
      </w:pPr>
      <w:r w:rsidRPr="00585AFE">
        <w:t>Riksdagen tillkännager för regeringen som sin mening vad som anförs i motionen om a-kassan.</w:t>
      </w:r>
    </w:p>
    <w:p w:rsidR="00784B34" w:rsidRPr="00585AFE" w:rsidRDefault="00784B34">
      <w:pPr>
        <w:pStyle w:val="Hemstlatt"/>
        <w:numPr>
          <w:ilvl w:val="0"/>
          <w:numId w:val="1"/>
        </w:numPr>
      </w:pPr>
      <w:r w:rsidRPr="00585AFE">
        <w:t>Riksdagen tillkännager för regeringen som sin mening vad som anförs i motionen om att dra tillbaka förslagen om två extra karen</w:t>
      </w:r>
      <w:r w:rsidRPr="00585AFE">
        <w:t>s</w:t>
      </w:r>
      <w:r w:rsidRPr="00585AFE">
        <w:t>dagar i a-kasseförsäkringen och införandet av begränsningen till 75 e</w:t>
      </w:r>
      <w:r w:rsidRPr="00585AFE">
        <w:t>r</w:t>
      </w:r>
      <w:r w:rsidRPr="00585AFE">
        <w:t>sättningsdagar för deltidsarbetande.</w:t>
      </w:r>
    </w:p>
    <w:p w:rsidR="00784B34" w:rsidRPr="00585AFE" w:rsidRDefault="00784B34">
      <w:pPr>
        <w:pStyle w:val="Rubrik1"/>
      </w:pPr>
      <w:r w:rsidRPr="00585AFE">
        <w:t>Motivering</w:t>
      </w:r>
    </w:p>
    <w:p w:rsidR="00784B34" w:rsidRPr="00585AFE" w:rsidRDefault="00784B34">
      <w:r w:rsidRPr="00585AFE">
        <w:t>Den borgerliga regeringens försämringar av arbetslöshetsförsäkringen med sänkta ersättningsnivåer, tuffare arbetsvillkor och höjda egenavgifter slår särskilt hårt mot kvinnor. Försämringarna får allvarliga konsekvenser för jämställdheten i arbetslivet.</w:t>
      </w:r>
    </w:p>
    <w:p w:rsidR="00784B34" w:rsidRPr="00585AFE" w:rsidRDefault="00784B34">
      <w:pPr>
        <w:pStyle w:val="Normaltindrag"/>
      </w:pPr>
      <w:r w:rsidRPr="00585AFE">
        <w:t>Regeringen bortser helt och hållet ifrån det faktum att kvinnor generellt sett har en lösare anknytning till arbetslivet, att kvinnor är klart överreprese</w:t>
      </w:r>
      <w:r w:rsidRPr="00585AFE">
        <w:t>n</w:t>
      </w:r>
      <w:r w:rsidRPr="00585AFE">
        <w:t>terade i gruppen visstidsanställda och ofrivilligt deltidsarbetslösa. Förutom att de sänkta ersättningsnivåerna i a-kassan tenderar att pressa lönerna nedåt, i synnerhet de lågavlönade kvinnornas, får försämringarna ett antal andra neg</w:t>
      </w:r>
      <w:r w:rsidRPr="00585AFE">
        <w:t>a</w:t>
      </w:r>
      <w:r w:rsidRPr="00585AFE">
        <w:t>tiva följder som i synnerhet drabbar kvinnor. Ett exempel är hur beräkningen av normalarbetstiden har förändrats. Enligt tidigare regler krävdes sex mån</w:t>
      </w:r>
      <w:r w:rsidRPr="00585AFE">
        <w:t>a</w:t>
      </w:r>
      <w:r w:rsidRPr="00585AFE">
        <w:t>ders arbete för att kvalificera sig för full a-kasseersättning, men nu fordras tolv månader. För visstids- och deltidsanst</w:t>
      </w:r>
      <w:r w:rsidRPr="00585AFE">
        <w:t>ällda, där majoriteten är kvinnor, slår detta ekonomiskt hårt.</w:t>
      </w:r>
    </w:p>
    <w:p w:rsidR="00784B34" w:rsidRPr="00585AFE" w:rsidRDefault="00784B34">
      <w:pPr>
        <w:pStyle w:val="Normaltindrag"/>
      </w:pPr>
      <w:r w:rsidRPr="00585AFE">
        <w:t>Även höjningen av egenavgifterna missgynnar kvinnor kraftigt. Arbetslösa omfattas inte av höjningen, men definitionen av arbetslös innebär bland annat att deltidsarbetslösa omfattas och får betala hela den höjda avgiften, medan den som är heltidsarbetslös undantas.</w:t>
      </w:r>
    </w:p>
    <w:p w:rsidR="00784B34" w:rsidRPr="00585AFE" w:rsidRDefault="00784B34">
      <w:pPr>
        <w:pStyle w:val="Normaltindrag"/>
      </w:pPr>
      <w:r w:rsidRPr="00585AFE">
        <w:lastRenderedPageBreak/>
        <w:t>I höstbudgeten aviserar regeringen ytterligare försämringar i a-kassa. Åte</w:t>
      </w:r>
      <w:r w:rsidRPr="00585AFE">
        <w:t>r</w:t>
      </w:r>
      <w:r w:rsidRPr="00585AFE">
        <w:t>igen drabbar det kvinnor. Möjligheten att stämpla upp från deltid till heltid ska begränsas till 75 dagar, och det ska införas två extra karensdagar i arbet</w:t>
      </w:r>
      <w:r w:rsidRPr="00585AFE">
        <w:t>s</w:t>
      </w:r>
      <w:r w:rsidRPr="00585AFE">
        <w:t>löshetsförsäkringen. Det är oftast kvinnor som jobbar inom handeln, komm</w:t>
      </w:r>
      <w:r w:rsidRPr="00585AFE">
        <w:t>u</w:t>
      </w:r>
      <w:r w:rsidRPr="00585AFE">
        <w:t>nen eller servicesektorn som jobbar deltid. Det är ett problem att antalet ofr</w:t>
      </w:r>
      <w:r w:rsidRPr="00585AFE">
        <w:t>i</w:t>
      </w:r>
      <w:r w:rsidRPr="00585AFE">
        <w:t xml:space="preserve">villiga deltider ökat, men det måste mötas med andra metoder än att införa nya försämringar i a-kassan. Det går att minska de ofrivilliga deltiderna och öka antalet heltidsanställda lagstiftningsvägen. </w:t>
      </w:r>
      <w:r w:rsidRPr="00585AFE">
        <w:t>Dessutom innebär regeringens förslag att det kan bli lönsamt att gå från deltidsarbetslöshet till heltidsarbet</w:t>
      </w:r>
      <w:r w:rsidRPr="00585AFE">
        <w:t>s</w:t>
      </w:r>
      <w:r w:rsidRPr="00585AFE">
        <w:t>löshet.</w:t>
      </w:r>
    </w:p>
    <w:p w:rsidR="00784B34" w:rsidRPr="00585AFE" w:rsidRDefault="00784B34">
      <w:pPr>
        <w:pStyle w:val="Normaltindrag"/>
      </w:pPr>
      <w:r w:rsidRPr="00585AFE">
        <w:t>Regeringens omstöpning av a-kassan är djupt orättfärdig ur ett jämställ</w:t>
      </w:r>
      <w:r w:rsidRPr="00585AFE">
        <w:t>d</w:t>
      </w:r>
      <w:r w:rsidRPr="00585AFE">
        <w:t>hetsperspektiv. Den massiva kritik som framförts, och fortsätter att framföras, från ett stort antal remissinstanser och fackliga organisationer är överväld</w:t>
      </w:r>
      <w:r w:rsidRPr="00585AFE">
        <w:t>i</w:t>
      </w:r>
      <w:r w:rsidRPr="00585AFE">
        <w:t>gande. Regeringen borde lyssna och ta till sig kritiken och dra tillbaka försl</w:t>
      </w:r>
      <w:r w:rsidRPr="00585AFE">
        <w:t>a</w:t>
      </w:r>
      <w:r w:rsidRPr="00585AFE">
        <w:t>gen om två extra karensdagar i a-kassaförsäkringen och införandet av b</w:t>
      </w:r>
      <w:r w:rsidRPr="00585AFE">
        <w:t>e</w:t>
      </w:r>
      <w:r w:rsidRPr="00585AFE">
        <w:t>gränsningen till 75 ersättningsdagar för deltidsarbetande.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85AFE">
        <w:trPr>
          <w:cantSplit/>
        </w:trPr>
        <w:tc>
          <w:tcPr>
            <w:tcW w:w="3046" w:type="dxa"/>
          </w:tcPr>
          <w:p w:rsidR="00784B34" w:rsidRPr="00585AFE" w:rsidRDefault="00784B34">
            <w:pPr>
              <w:pStyle w:val="UnderskriftDatum"/>
              <w:spacing w:before="240"/>
            </w:pPr>
            <w:r w:rsidRPr="00585AFE">
              <w:t>Stockholm den 2 oktober 2007</w:t>
            </w:r>
          </w:p>
        </w:tc>
        <w:tc>
          <w:tcPr>
            <w:tcW w:w="3047" w:type="dxa"/>
          </w:tcPr>
          <w:p w:rsidR="00784B34" w:rsidRPr="00585AFE" w:rsidRDefault="00784B34">
            <w:pPr>
              <w:pStyle w:val="Underskrifter"/>
              <w:spacing w:before="240"/>
            </w:pPr>
          </w:p>
        </w:tc>
      </w:tr>
      <w:tr w:rsidR="00000000" w:rsidRPr="00585AFE">
        <w:trPr>
          <w:cantSplit/>
        </w:trPr>
        <w:tc>
          <w:tcPr>
            <w:tcW w:w="3046" w:type="dxa"/>
          </w:tcPr>
          <w:p w:rsidR="00784B34" w:rsidRPr="00585AFE" w:rsidRDefault="00784B34">
            <w:pPr>
              <w:pStyle w:val="Underskrifter"/>
            </w:pPr>
            <w:r w:rsidRPr="00585AFE">
              <w:t>Agneta Gille (s)</w:t>
            </w:r>
          </w:p>
        </w:tc>
        <w:tc>
          <w:tcPr>
            <w:tcW w:w="3046" w:type="dxa"/>
          </w:tcPr>
          <w:p w:rsidR="00784B34" w:rsidRPr="00585AFE" w:rsidRDefault="00784B34">
            <w:pPr>
              <w:pStyle w:val="Underskrifter"/>
            </w:pPr>
            <w:r w:rsidRPr="00585AFE">
              <w:t>Christina Zedell (s)</w:t>
            </w:r>
          </w:p>
        </w:tc>
      </w:tr>
    </w:tbl>
    <w:p w:rsidR="00784B34" w:rsidRPr="00585AFE" w:rsidRDefault="00784B34">
      <w:pPr>
        <w:pStyle w:val="Normaltindrag"/>
      </w:pPr>
    </w:p>
    <w:sectPr w:rsidR="00784B34" w:rsidRPr="00585AF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4B34" w:rsidRPr="00585AFE" w:rsidRDefault="00784B34">
      <w:r w:rsidRPr="00585AFE">
        <w:separator/>
      </w:r>
    </w:p>
  </w:endnote>
  <w:endnote w:type="continuationSeparator" w:id="0">
    <w:p w:rsidR="00784B34" w:rsidRPr="00585AFE" w:rsidRDefault="00784B34">
      <w:r w:rsidRPr="00585AF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B34" w:rsidRPr="00585AFE" w:rsidRDefault="00585AFE">
    <w:pPr>
      <w:pStyle w:val="Sidfot"/>
    </w:pPr>
    <w:r w:rsidRPr="00585AF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7723677"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B34" w:rsidRDefault="00784B3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84B34" w:rsidRDefault="00784B3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B34" w:rsidRPr="00585AFE" w:rsidRDefault="00585AFE">
    <w:pPr>
      <w:pStyle w:val="Sidfot"/>
    </w:pPr>
    <w:r w:rsidRPr="00585AF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75421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B34" w:rsidRDefault="00784B3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84B34" w:rsidRDefault="00784B3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B34" w:rsidRPr="00585AFE" w:rsidRDefault="00585AFE">
    <w:pPr>
      <w:pStyle w:val="Sidfot"/>
    </w:pPr>
    <w:r w:rsidRPr="00585AF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37585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B34" w:rsidRDefault="00784B3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84B34" w:rsidRDefault="00784B3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4B34" w:rsidRPr="00585AFE" w:rsidRDefault="00784B34">
      <w:r w:rsidRPr="00585AFE">
        <w:separator/>
      </w:r>
    </w:p>
  </w:footnote>
  <w:footnote w:type="continuationSeparator" w:id="0">
    <w:p w:rsidR="00784B34" w:rsidRPr="00585AFE" w:rsidRDefault="00784B34">
      <w:r w:rsidRPr="00585AF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B34" w:rsidRPr="00585AFE" w:rsidRDefault="00585AFE">
    <w:pPr>
      <w:pStyle w:val="Sidhuvud"/>
    </w:pPr>
    <w:r w:rsidRPr="00585AF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499329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B34" w:rsidRDefault="00784B3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84B34" w:rsidRDefault="00784B3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B34" w:rsidRPr="00585AFE" w:rsidRDefault="00585AFE">
    <w:pPr>
      <w:pStyle w:val="Sidhuvud"/>
    </w:pPr>
    <w:r w:rsidRPr="00585AF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965572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84B34" w:rsidRDefault="00784B3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84B34" w:rsidRDefault="00784B3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A305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4B34" w:rsidRPr="00585AFE" w:rsidRDefault="00784B34">
    <w:pPr>
      <w:pStyle w:val="FSHNormal"/>
      <w:tabs>
        <w:tab w:val="right" w:pos="5840"/>
      </w:tabs>
    </w:pPr>
    <w:r w:rsidRPr="00585AFE">
      <w:br/>
    </w:r>
    <w:r w:rsidRPr="00585AFE">
      <w:fldChar w:fldCharType="begin" w:fldLock="1"/>
    </w:r>
    <w:r w:rsidRPr="00585AFE">
      <w:instrText xml:space="preserve"> DOCPROPERTY</w:instrText>
    </w:r>
    <w:r w:rsidRPr="00585AFE">
      <w:rPr>
        <w:sz w:val="18"/>
      </w:rPr>
      <w:instrText xml:space="preserve"> "YearUser" *\charformat </w:instrText>
    </w:r>
    <w:r w:rsidRPr="00585AFE">
      <w:fldChar w:fldCharType="separate"/>
    </w:r>
    <w:r w:rsidRPr="00585AFE">
      <w:t>2007/08</w:t>
    </w:r>
    <w:r w:rsidRPr="00585AFE">
      <w:fldChar w:fldCharType="end"/>
    </w:r>
    <w:r w:rsidRPr="00585AFE">
      <w:t xml:space="preserve"> </w:t>
    </w:r>
    <w:r w:rsidRPr="00585AFE">
      <w:tab/>
      <w:t xml:space="preserve">mnr: </w:t>
    </w:r>
    <w:r w:rsidRPr="00585AFE">
      <w:fldChar w:fldCharType="begin" w:fldLock="1"/>
    </w:r>
    <w:r w:rsidRPr="00585AFE">
      <w:instrText xml:space="preserve"> DOCPROPERTY</w:instrText>
    </w:r>
    <w:r w:rsidRPr="00585AFE">
      <w:rPr>
        <w:sz w:val="18"/>
      </w:rPr>
      <w:instrText xml:space="preserve"> "Motionsnummer" *\charformat </w:instrText>
    </w:r>
    <w:r w:rsidRPr="00585AFE">
      <w:fldChar w:fldCharType="separate"/>
    </w:r>
    <w:r w:rsidRPr="00585AFE">
      <w:t>A305</w:t>
    </w:r>
    <w:r w:rsidRPr="00585AFE">
      <w:fldChar w:fldCharType="end"/>
    </w:r>
    <w:r w:rsidRPr="00585AFE">
      <w:br/>
    </w:r>
    <w:r w:rsidRPr="00585AFE">
      <w:fldChar w:fldCharType="begin" w:fldLock="1"/>
    </w:r>
    <w:r w:rsidRPr="00585AFE">
      <w:instrText xml:space="preserve"> DOCPROPERTY</w:instrText>
    </w:r>
    <w:r w:rsidRPr="00585AFE">
      <w:rPr>
        <w:sz w:val="18"/>
      </w:rPr>
      <w:instrText xml:space="preserve"> "Samling" *\charformat </w:instrText>
    </w:r>
    <w:r w:rsidRPr="00585AFE">
      <w:fldChar w:fldCharType="end"/>
    </w:r>
    <w:r w:rsidRPr="00585AFE">
      <w:tab/>
      <w:t xml:space="preserve">pnr: </w:t>
    </w:r>
    <w:r w:rsidRPr="00585AFE">
      <w:fldChar w:fldCharType="begin" w:fldLock="1"/>
    </w:r>
    <w:r w:rsidRPr="00585AFE">
      <w:instrText xml:space="preserve"> DOCPROPERTY</w:instrText>
    </w:r>
    <w:r w:rsidRPr="00585AFE">
      <w:rPr>
        <w:sz w:val="18"/>
      </w:rPr>
      <w:instrText xml:space="preserve"> "Partinummer" *\charformat </w:instrText>
    </w:r>
    <w:r w:rsidRPr="00585AFE">
      <w:fldChar w:fldCharType="separate"/>
    </w:r>
    <w:r w:rsidRPr="00585AFE">
      <w:t>s12052</w:t>
    </w:r>
    <w:r w:rsidRPr="00585AFE">
      <w:fldChar w:fldCharType="end"/>
    </w:r>
  </w:p>
  <w:p w:rsidR="00784B34" w:rsidRPr="00585AFE" w:rsidRDefault="00784B34">
    <w:pPr>
      <w:pStyle w:val="FSHRub1"/>
    </w:pPr>
    <w:r w:rsidRPr="00585AFE">
      <w:t>Motion till riksdagen</w:t>
    </w:r>
    <w:r w:rsidRPr="00585AFE">
      <w:br/>
    </w:r>
    <w:r w:rsidRPr="00585AFE">
      <w:fldChar w:fldCharType="begin" w:fldLock="1"/>
    </w:r>
    <w:r w:rsidRPr="00585AFE">
      <w:instrText xml:space="preserve"> DOCPROPERTY "YearUser" *\charformat </w:instrText>
    </w:r>
    <w:r w:rsidRPr="00585AFE">
      <w:fldChar w:fldCharType="separate"/>
    </w:r>
    <w:r w:rsidRPr="00585AFE">
      <w:t>2007/08</w:t>
    </w:r>
    <w:r w:rsidRPr="00585AFE">
      <w:fldChar w:fldCharType="end"/>
    </w:r>
    <w:r w:rsidRPr="00585AFE">
      <w:t>:</w:t>
    </w:r>
    <w:r w:rsidRPr="00585AFE">
      <w:fldChar w:fldCharType="begin" w:fldLock="1"/>
    </w:r>
    <w:r w:rsidRPr="00585AFE">
      <w:instrText xml:space="preserve"> DOCPROPERTY "Motionsnummer" *\charformat </w:instrText>
    </w:r>
    <w:r w:rsidRPr="00585AFE">
      <w:fldChar w:fldCharType="separate"/>
    </w:r>
    <w:r w:rsidRPr="00585AFE">
      <w:t>A305</w:t>
    </w:r>
    <w:r w:rsidRPr="00585AFE">
      <w:fldChar w:fldCharType="end"/>
    </w:r>
  </w:p>
  <w:p w:rsidR="00784B34" w:rsidRPr="00585AFE" w:rsidRDefault="00784B34">
    <w:pPr>
      <w:pStyle w:val="FSHNormalS5"/>
    </w:pPr>
    <w:r w:rsidRPr="00585AFE">
      <w:fldChar w:fldCharType="begin" w:fldLock="1"/>
    </w:r>
    <w:r w:rsidRPr="00585AFE">
      <w:instrText xml:space="preserve"> DOCPROPERTY "MotionarText" *\charformat </w:instrText>
    </w:r>
    <w:r w:rsidRPr="00585AFE">
      <w:fldChar w:fldCharType="separate"/>
    </w:r>
    <w:r w:rsidRPr="00585AFE">
      <w:t>av Agneta Gille och Christina Zedell (s)</w:t>
    </w:r>
    <w:r w:rsidRPr="00585AFE">
      <w:fldChar w:fldCharType="end"/>
    </w:r>
    <w:r w:rsidRPr="00585AFE">
      <w:br/>
    </w:r>
    <w:r w:rsidRPr="00585AFE">
      <w:fldChar w:fldCharType="begin" w:fldLock="1"/>
    </w:r>
    <w:r w:rsidRPr="00585AFE">
      <w:instrText xml:space="preserve"> DOCPROPERTY "SvarFrasKort" *\charformat </w:instrText>
    </w:r>
    <w:r w:rsidRPr="00585AFE">
      <w:fldChar w:fldCharType="end"/>
    </w:r>
  </w:p>
  <w:p w:rsidR="00784B34" w:rsidRPr="00585AFE" w:rsidRDefault="00784B34">
    <w:pPr>
      <w:pStyle w:val="FSHTitel"/>
    </w:pPr>
    <w:r w:rsidRPr="00585AFE">
      <w:fldChar w:fldCharType="begin" w:fldLock="1"/>
    </w:r>
    <w:r w:rsidRPr="00585AFE">
      <w:instrText xml:space="preserve"> DOCPROPERTY</w:instrText>
    </w:r>
    <w:r w:rsidRPr="00585AFE">
      <w:rPr>
        <w:sz w:val="18"/>
      </w:rPr>
      <w:instrText xml:space="preserve"> "RubrikSvar" *\charformat </w:instrText>
    </w:r>
    <w:r w:rsidRPr="00585AFE">
      <w:fldChar w:fldCharType="separate"/>
    </w:r>
    <w:r w:rsidRPr="00585AFE">
      <w:t>A-kassan ur ett jämställdhetsperspektiv</w:t>
    </w:r>
    <w:r w:rsidRPr="00585AFE">
      <w:fldChar w:fldCharType="end"/>
    </w:r>
  </w:p>
  <w:p w:rsidR="00784B34" w:rsidRPr="00585AFE" w:rsidRDefault="00784B34">
    <w:pPr>
      <w:pStyle w:val="Normal00"/>
    </w:pPr>
  </w:p>
  <w:p w:rsidR="00784B34" w:rsidRPr="00585AFE" w:rsidRDefault="00784B3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2F81328C"/>
    <w:multiLevelType w:val="hybridMultilevel"/>
    <w:tmpl w:val="32345DF8"/>
    <w:lvl w:ilvl="0" w:tplc="B9E0346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37608959">
    <w:abstractNumId w:val="8"/>
  </w:num>
  <w:num w:numId="2" w16cid:durableId="1506895098">
    <w:abstractNumId w:val="9"/>
  </w:num>
  <w:num w:numId="3" w16cid:durableId="670333942">
    <w:abstractNumId w:val="8"/>
  </w:num>
  <w:num w:numId="4" w16cid:durableId="1400247250">
    <w:abstractNumId w:val="9"/>
  </w:num>
  <w:num w:numId="5" w16cid:durableId="594243063">
    <w:abstractNumId w:val="14"/>
  </w:num>
  <w:num w:numId="6" w16cid:durableId="1781606735">
    <w:abstractNumId w:val="10"/>
  </w:num>
  <w:num w:numId="7" w16cid:durableId="53311731">
    <w:abstractNumId w:val="11"/>
  </w:num>
  <w:num w:numId="8" w16cid:durableId="1205292535">
    <w:abstractNumId w:val="13"/>
  </w:num>
  <w:num w:numId="9" w16cid:durableId="991056484">
    <w:abstractNumId w:val="8"/>
  </w:num>
  <w:num w:numId="10" w16cid:durableId="525754317">
    <w:abstractNumId w:val="3"/>
  </w:num>
  <w:num w:numId="11" w16cid:durableId="336076368">
    <w:abstractNumId w:val="2"/>
  </w:num>
  <w:num w:numId="12" w16cid:durableId="392891983">
    <w:abstractNumId w:val="1"/>
  </w:num>
  <w:num w:numId="13" w16cid:durableId="643506389">
    <w:abstractNumId w:val="0"/>
  </w:num>
  <w:num w:numId="14" w16cid:durableId="1373306910">
    <w:abstractNumId w:val="9"/>
  </w:num>
  <w:num w:numId="15" w16cid:durableId="670523796">
    <w:abstractNumId w:val="7"/>
  </w:num>
  <w:num w:numId="16" w16cid:durableId="609821536">
    <w:abstractNumId w:val="6"/>
  </w:num>
  <w:num w:numId="17" w16cid:durableId="1376390988">
    <w:abstractNumId w:val="5"/>
  </w:num>
  <w:num w:numId="18" w16cid:durableId="66732551">
    <w:abstractNumId w:val="4"/>
  </w:num>
  <w:num w:numId="19" w16cid:durableId="9909056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4FF5EAB4-A55C-44C2-A9F4-CBC0FF005A1C},{7B1181B9-0938-47D5-A0C4-C49B64785AB8}"/>
  </w:docVars>
  <w:rsids>
    <w:rsidRoot w:val="00D97B67"/>
    <w:rsid w:val="00585AFE"/>
    <w:rsid w:val="00784B34"/>
    <w:rsid w:val="00D97B6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685182-F527-4C03-92BD-7B9EE0FAC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2451</Characters>
  <Application>Microsoft Office Word</Application>
  <DocSecurity>4</DocSecurity>
  <Lines>46</Lines>
  <Paragraphs>13</Paragraphs>
  <ScaleCrop>false</ScaleCrop>
  <HeadingPairs>
    <vt:vector size="2" baseType="variant">
      <vt:variant>
        <vt:lpstr>Rubrik</vt:lpstr>
      </vt:variant>
      <vt:variant>
        <vt:i4>1</vt:i4>
      </vt:variant>
    </vt:vector>
  </HeadingPairs>
  <TitlesOfParts>
    <vt:vector size="1" baseType="lpstr">
      <vt:lpstr>s12052</vt:lpstr>
    </vt:vector>
  </TitlesOfParts>
  <Company>Riksdagen</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s12052</dc:title>
  <dc:subject>s12052</dc:subject>
  <dc:creator>Riksdagen</dc:creator>
  <cp:keywords>Riksdagen</cp:keywords>
  <dc:description>TKG-ktrl, MSMQ4mb, PersReg-Distribution mm</dc:description>
  <cp:lastModifiedBy>Lars Brink</cp:lastModifiedBy>
  <cp:revision>2</cp:revision>
  <cp:lastPrinted>2007-11-14T08:47:00Z</cp:lastPrinted>
  <dcterms:created xsi:type="dcterms:W3CDTF">2025-12-17T04:29:00Z</dcterms:created>
  <dcterms:modified xsi:type="dcterms:W3CDTF">2025-12-17T04:29:00Z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SF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A-kassan ur ett jämställdhetsperspektiv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A-kassan ur ett jämställdhetsperspektiv</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s12052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Agneta Gille och Christina Zedell (s)</vt:lpwstr>
  </property>
  <property fmtid="{D5CDD505-2E9C-101B-9397-08002B2CF9AE}" pid="26" name="MotionarLista">
    <vt:lpwstr>Gille, Agneta (s)\Zedell, Christina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Agneta Gille (s), Christina Zedell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A305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stefan.froding@riksdagen.se</vt:lpwstr>
  </property>
  <property fmtid="{D5CDD505-2E9C-101B-9397-08002B2CF9AE}" pid="45" name="ReservUID">
    <vt:lpwstr>sn0926ab</vt:lpwstr>
  </property>
  <property fmtid="{D5CDD505-2E9C-101B-9397-08002B2CF9AE}" pid="46" name="MotionID">
    <vt:lpwstr>20072008000000000115000120520069</vt:lpwstr>
  </property>
  <property fmtid="{D5CDD505-2E9C-101B-9397-08002B2CF9AE}" pid="47" name="datum">
    <vt:lpwstr>071002</vt:lpwstr>
  </property>
  <property fmtid="{D5CDD505-2E9C-101B-9397-08002B2CF9AE}" pid="48" name="avsändar-e-post">
    <vt:lpwstr>stefan.froding@riksdagen.se</vt:lpwstr>
  </property>
  <property fmtid="{D5CDD505-2E9C-101B-9397-08002B2CF9AE}" pid="49" name="id">
    <vt:lpwstr>20072008000000000115000120520069</vt:lpwstr>
  </property>
  <property fmtid="{D5CDD505-2E9C-101B-9397-08002B2CF9AE}" pid="50" name="nummer">
    <vt:lpwstr>305</vt:lpwstr>
  </property>
  <property fmtid="{D5CDD505-2E9C-101B-9397-08002B2CF9AE}" pid="51" name="utskottsbeteckning">
    <vt:lpwstr>A</vt:lpwstr>
  </property>
  <property fmtid="{D5CDD505-2E9C-101B-9397-08002B2CF9AE}" pid="52" name="GlobalUID">
    <vt:lpwstr>{AB12F81A-65FB-4FF4-8003-F8EF79F43075}</vt:lpwstr>
  </property>
  <property fmtid="{D5CDD505-2E9C-101B-9397-08002B2CF9AE}" pid="53" name="Överföringar">
    <vt:i4>0</vt:i4>
  </property>
  <property fmtid="{D5CDD505-2E9C-101B-9397-08002B2CF9AE}" pid="54" name="Checksum">
    <vt:lpwstr>*0008878731811*</vt:lpwstr>
  </property>
  <property fmtid="{D5CDD505-2E9C-101B-9397-08002B2CF9AE}" pid="55" name="skuggnummer">
    <vt:lpwstr>1203</vt:lpwstr>
  </property>
  <property fmtid="{D5CDD505-2E9C-101B-9397-08002B2CF9AE}" pid="56" name="urixVersion">
    <vt:lpwstr>3.2.0.8</vt:lpwstr>
  </property>
  <property fmtid="{D5CDD505-2E9C-101B-9397-08002B2CF9AE}" pid="57" name="urixOrigin">
    <vt:lpwstr>071114 09:47:43.665</vt:lpwstr>
  </property>
  <property fmtid="{D5CDD505-2E9C-101B-9397-08002B2CF9AE}" pid="58" name="urixGuid">
    <vt:lpwstr>{66EEB236-9706-4AF6-9AD0-79D74D4A38D2}</vt:lpwstr>
  </property>
</Properties>
</file>