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A174B" w:rsidP="00DA0661">
      <w:pPr>
        <w:pStyle w:val="Title"/>
      </w:pPr>
      <w:bookmarkStart w:id="0" w:name="Start"/>
      <w:bookmarkEnd w:id="0"/>
      <w:r>
        <w:t>Svar på fråga 2022/23:238 av Jimmy Ståhl (SD)</w:t>
      </w:r>
      <w:r>
        <w:br/>
        <w:t>Framtiden för järnvägsfärjorna i Trelleborgs hamn</w:t>
      </w:r>
    </w:p>
    <w:p w:rsidR="00AA174B" w:rsidP="002749F7">
      <w:pPr>
        <w:pStyle w:val="BodyText"/>
      </w:pPr>
      <w:r>
        <w:t>Jimmy Ståhl har frågat mig</w:t>
      </w:r>
      <w:r w:rsidR="00F25D33">
        <w:t xml:space="preserve"> vilka åtgärder jag avser </w:t>
      </w:r>
      <w:r w:rsidR="001E5BBD">
        <w:t xml:space="preserve">att </w:t>
      </w:r>
      <w:r w:rsidR="00F25D33">
        <w:t>vidta i syfte att säkerställa att järnvägsfärjorna i Trelleborgs hamn fortsatt kan bedriva verksamhet och vara en mycket viktig del i redundansen för svensk godsförsörjning.</w:t>
      </w:r>
    </w:p>
    <w:p w:rsidR="001B5637" w:rsidP="002749F7">
      <w:pPr>
        <w:pStyle w:val="BodyText"/>
      </w:pPr>
      <w:r>
        <w:t xml:space="preserve">Järnvägsfärjorna som går i trafik mellan Trelleborg och Rostock i Tyskland spelar en viktig roll i det svenska transportsystemet och för Sveriges godsförsörjning. </w:t>
      </w:r>
      <w:r w:rsidR="00930C42">
        <w:t>Järnvägsfärjorna har också en viktig funktion ur ett redundansperspektiv ifall det skulle uppstå störningar i tågtrafiken i Danmark eller över Öresundsbron.</w:t>
      </w:r>
    </w:p>
    <w:p w:rsidR="001B5637" w:rsidP="001B5637">
      <w:pPr>
        <w:pStyle w:val="BodyText"/>
      </w:pPr>
      <w:r>
        <w:t>Det är riktigt som Jimmy Ståhl säger att den tidigare regeringen</w:t>
      </w:r>
      <w:r w:rsidR="00930C42">
        <w:t xml:space="preserve"> </w:t>
      </w:r>
      <w:r>
        <w:t>i juli 2020 gav Trafikverket i uppdrag att analysera och redovisa vilken funktion tågfärjeförbindelsen mellan Trelleborg och Tyskland ha</w:t>
      </w:r>
      <w:r w:rsidR="00F16BB3">
        <w:t>de</w:t>
      </w:r>
      <w:r>
        <w:t xml:space="preserve"> för en långsiktigt hållbar transportförsörjning. I uppdraget ing</w:t>
      </w:r>
      <w:r w:rsidR="00F16BB3">
        <w:t>ick</w:t>
      </w:r>
      <w:r>
        <w:t xml:space="preserve"> att redogöra för möjliga åtgärder för tågfärjetrafiken som är långsiktigt</w:t>
      </w:r>
      <w:r w:rsidR="00F16BB3">
        <w:t xml:space="preserve"> </w:t>
      </w:r>
      <w:r>
        <w:t xml:space="preserve">motiverade ur ett transportförsörjningsperspektiv. </w:t>
      </w:r>
      <w:r w:rsidR="00F16BB3">
        <w:t xml:space="preserve">Trafikverket skulle särskilt </w:t>
      </w:r>
      <w:r>
        <w:t>beakta</w:t>
      </w:r>
      <w:r w:rsidR="00F16BB3">
        <w:t xml:space="preserve"> </w:t>
      </w:r>
      <w:r>
        <w:t>trafikens betydelse ur ett beredskaps- och redundansperspektiv</w:t>
      </w:r>
      <w:r w:rsidR="008D65AC">
        <w:t>.</w:t>
      </w:r>
      <w:r>
        <w:t xml:space="preserve"> Uppdraget</w:t>
      </w:r>
      <w:r w:rsidR="00F16BB3">
        <w:t xml:space="preserve"> </w:t>
      </w:r>
      <w:r>
        <w:t>redovisa</w:t>
      </w:r>
      <w:r w:rsidR="00F16BB3">
        <w:t>de</w:t>
      </w:r>
      <w:r>
        <w:t>s till Regeringskansliet</w:t>
      </w:r>
      <w:r w:rsidR="00F16BB3">
        <w:t xml:space="preserve"> i början av 2021.</w:t>
      </w:r>
    </w:p>
    <w:p w:rsidR="00786F18" w:rsidP="001B5637">
      <w:pPr>
        <w:pStyle w:val="BodyText"/>
      </w:pPr>
      <w:r>
        <w:t xml:space="preserve">Jag kan konstatera att det nu gått två år sedan Trafikverkets redovisning och </w:t>
      </w:r>
      <w:r w:rsidR="005F5ECE">
        <w:t>m</w:t>
      </w:r>
      <w:r>
        <w:t>in inriktning är att återkomma i frågan</w:t>
      </w:r>
      <w:r w:rsidR="00086AB2">
        <w:t>.</w:t>
      </w:r>
    </w:p>
    <w:p w:rsidR="00AA174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E5740D3168A41C798FEA0F605C6AEA8"/>
          </w:placeholder>
          <w:dataBinding w:xpath="/ns0:DocumentInfo[1]/ns0:BaseInfo[1]/ns0:HeaderDate[1]" w:storeItemID="{8AC2F982-645B-4FCA-ABC6-60320D3AF783}" w:prefixMappings="xmlns:ns0='http://lp/documentinfo/RK' "/>
          <w:date w:fullDate="2023-01-2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B5637">
            <w:t>25 januari 2023</w:t>
          </w:r>
        </w:sdtContent>
      </w:sdt>
    </w:p>
    <w:p w:rsidR="00AA174B" w:rsidP="004E7A8F">
      <w:pPr>
        <w:pStyle w:val="Brdtextutanavstnd"/>
      </w:pPr>
    </w:p>
    <w:p w:rsidR="00AA174B" w:rsidP="00422A41">
      <w:pPr>
        <w:pStyle w:val="BodyText"/>
      </w:pPr>
      <w:r>
        <w:t>Andreas Carlson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A174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A174B" w:rsidRPr="007D73AB" w:rsidP="00340DE0">
          <w:pPr>
            <w:pStyle w:val="Header"/>
          </w:pPr>
        </w:p>
      </w:tc>
      <w:tc>
        <w:tcPr>
          <w:tcW w:w="1134" w:type="dxa"/>
        </w:tcPr>
        <w:p w:rsidR="00AA174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A174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A174B" w:rsidRPr="00710A6C" w:rsidP="00EE3C0F">
          <w:pPr>
            <w:pStyle w:val="Header"/>
            <w:rPr>
              <w:b/>
            </w:rPr>
          </w:pPr>
        </w:p>
        <w:p w:rsidR="00AA174B" w:rsidP="00EE3C0F">
          <w:pPr>
            <w:pStyle w:val="Header"/>
          </w:pPr>
        </w:p>
        <w:p w:rsidR="00AA174B" w:rsidP="00EE3C0F">
          <w:pPr>
            <w:pStyle w:val="Header"/>
          </w:pPr>
        </w:p>
        <w:p w:rsidR="00AA174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E51DB0A051E4FFEB43249639C8626FD"/>
            </w:placeholder>
            <w:dataBinding w:xpath="/ns0:DocumentInfo[1]/ns0:BaseInfo[1]/ns0:Dnr[1]" w:storeItemID="{8AC2F982-645B-4FCA-ABC6-60320D3AF783}" w:prefixMappings="xmlns:ns0='http://lp/documentinfo/RK' "/>
            <w:text/>
          </w:sdtPr>
          <w:sdtContent>
            <w:p w:rsidR="00AA174B" w:rsidP="00EE3C0F">
              <w:pPr>
                <w:pStyle w:val="Header"/>
              </w:pPr>
              <w:r>
                <w:t>LI2023/01505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157B4BB650A4A03984FBF9EEF2A43D9"/>
            </w:placeholder>
            <w:showingPlcHdr/>
            <w:dataBinding w:xpath="/ns0:DocumentInfo[1]/ns0:BaseInfo[1]/ns0:DocNumber[1]" w:storeItemID="{8AC2F982-645B-4FCA-ABC6-60320D3AF783}" w:prefixMappings="xmlns:ns0='http://lp/documentinfo/RK' "/>
            <w:text/>
          </w:sdtPr>
          <w:sdtContent>
            <w:p w:rsidR="00AA174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A174B" w:rsidP="00EE3C0F">
          <w:pPr>
            <w:pStyle w:val="Header"/>
          </w:pPr>
        </w:p>
      </w:tc>
      <w:tc>
        <w:tcPr>
          <w:tcW w:w="1134" w:type="dxa"/>
        </w:tcPr>
        <w:p w:rsidR="00AA174B" w:rsidP="0094502D">
          <w:pPr>
            <w:pStyle w:val="Header"/>
          </w:pPr>
        </w:p>
        <w:p w:rsidR="00AA174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8C273E062E04293809536CC0B80578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A174B" w:rsidRPr="00AA174B" w:rsidP="00340DE0">
              <w:pPr>
                <w:pStyle w:val="Header"/>
                <w:rPr>
                  <w:b/>
                </w:rPr>
              </w:pPr>
              <w:r w:rsidRPr="00AA174B">
                <w:rPr>
                  <w:b/>
                </w:rPr>
                <w:t>Landsbygds- och infrastrukturdepartementet</w:t>
              </w:r>
            </w:p>
            <w:p w:rsidR="00AA174B" w:rsidRPr="00340DE0" w:rsidP="00340DE0">
              <w:pPr>
                <w:pStyle w:val="Header"/>
              </w:pPr>
              <w:r w:rsidRPr="00AA174B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521BA79F0A14153AE40C7C62BEED9A3"/>
          </w:placeholder>
          <w:dataBinding w:xpath="/ns0:DocumentInfo[1]/ns0:BaseInfo[1]/ns0:Recipient[1]" w:storeItemID="{8AC2F982-645B-4FCA-ABC6-60320D3AF783}" w:prefixMappings="xmlns:ns0='http://lp/documentinfo/RK' "/>
          <w:text w:multiLine="1"/>
        </w:sdtPr>
        <w:sdtContent>
          <w:tc>
            <w:tcPr>
              <w:tcW w:w="3170" w:type="dxa"/>
            </w:tcPr>
            <w:p w:rsidR="00AA174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A174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E51DB0A051E4FFEB43249639C8626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A8F556-F50F-410A-81D5-03B58EAF3EC4}"/>
      </w:docPartPr>
      <w:docPartBody>
        <w:p w:rsidR="00F87CB3" w:rsidP="0040352B">
          <w:pPr>
            <w:pStyle w:val="1E51DB0A051E4FFEB43249639C8626F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57B4BB650A4A03984FBF9EEF2A43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F3CBD9-4091-42EA-ABB4-85A47025C0EB}"/>
      </w:docPartPr>
      <w:docPartBody>
        <w:p w:rsidR="00F87CB3" w:rsidP="0040352B">
          <w:pPr>
            <w:pStyle w:val="0157B4BB650A4A03984FBF9EEF2A43D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C273E062E04293809536CC0B8057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FFC586-2695-4A0A-9762-252430E0A337}"/>
      </w:docPartPr>
      <w:docPartBody>
        <w:p w:rsidR="00F87CB3" w:rsidP="0040352B">
          <w:pPr>
            <w:pStyle w:val="78C273E062E04293809536CC0B80578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21BA79F0A14153AE40C7C62BEED9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A79701-6BC1-4AB5-A4FD-C15BA3512D7B}"/>
      </w:docPartPr>
      <w:docPartBody>
        <w:p w:rsidR="00F87CB3" w:rsidP="0040352B">
          <w:pPr>
            <w:pStyle w:val="A521BA79F0A14153AE40C7C62BEED9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5740D3168A41C798FEA0F605C6AE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DD83F5-1FD2-4222-BCEE-8E881C20D332}"/>
      </w:docPartPr>
      <w:docPartBody>
        <w:p w:rsidR="00F87CB3" w:rsidP="0040352B">
          <w:pPr>
            <w:pStyle w:val="9E5740D3168A41C798FEA0F605C6AEA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352B"/>
    <w:rPr>
      <w:noProof w:val="0"/>
      <w:color w:val="808080"/>
    </w:rPr>
  </w:style>
  <w:style w:type="paragraph" w:customStyle="1" w:styleId="1E51DB0A051E4FFEB43249639C8626FD">
    <w:name w:val="1E51DB0A051E4FFEB43249639C8626FD"/>
    <w:rsid w:val="0040352B"/>
  </w:style>
  <w:style w:type="paragraph" w:customStyle="1" w:styleId="A521BA79F0A14153AE40C7C62BEED9A3">
    <w:name w:val="A521BA79F0A14153AE40C7C62BEED9A3"/>
    <w:rsid w:val="0040352B"/>
  </w:style>
  <w:style w:type="paragraph" w:customStyle="1" w:styleId="0157B4BB650A4A03984FBF9EEF2A43D91">
    <w:name w:val="0157B4BB650A4A03984FBF9EEF2A43D91"/>
    <w:rsid w:val="0040352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8C273E062E04293809536CC0B80578E1">
    <w:name w:val="78C273E062E04293809536CC0B80578E1"/>
    <w:rsid w:val="0040352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E5740D3168A41C798FEA0F605C6AEA8">
    <w:name w:val="9E5740D3168A41C798FEA0F605C6AEA8"/>
    <w:rsid w:val="0040352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2023-01-25T00:00:00</HeaderDate>
    <Office/>
    <Dnr>LI2023/01505</Dnr>
    <ParagrafNr/>
    <DocumentTitle/>
    <VisitingAddress/>
    <Extra1/>
    <Extra2/>
    <Extra3>Jimmy Ståhl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4c664109-56f6-4288-83d4-a437d07d8cf8</RD_Svarsid>
  </documentManagement>
</p:properties>
</file>

<file path=customXml/itemProps1.xml><?xml version="1.0" encoding="utf-8"?>
<ds:datastoreItem xmlns:ds="http://schemas.openxmlformats.org/officeDocument/2006/customXml" ds:itemID="{91FE2A0A-F326-4081-92FF-BB567F750A0C}"/>
</file>

<file path=customXml/itemProps2.xml><?xml version="1.0" encoding="utf-8"?>
<ds:datastoreItem xmlns:ds="http://schemas.openxmlformats.org/officeDocument/2006/customXml" ds:itemID="{8AC2F982-645B-4FCA-ABC6-60320D3AF783}"/>
</file>

<file path=customXml/itemProps3.xml><?xml version="1.0" encoding="utf-8"?>
<ds:datastoreItem xmlns:ds="http://schemas.openxmlformats.org/officeDocument/2006/customXml" ds:itemID="{F921F1C0-A9A2-4104-B6D2-4CEBA7ED5D19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BAC6397C-713D-4EB8-BAF7-231D481E02E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218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238 Framtiden för järnvägsfärjorna i Trelleborgs hamn.docx</dc:title>
  <cp:revision>2</cp:revision>
  <dcterms:created xsi:type="dcterms:W3CDTF">2023-01-20T11:42:00Z</dcterms:created>
  <dcterms:modified xsi:type="dcterms:W3CDTF">2023-01-20T11:42:00Z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