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8F679D2C16C497DB57CB6EBFCEBF936"/>
        </w:placeholder>
        <w:text/>
      </w:sdtPr>
      <w:sdtEndPr/>
      <w:sdtContent>
        <w:p xmlns:w14="http://schemas.microsoft.com/office/word/2010/wordml" w:rsidRPr="009B062B" w:rsidR="00AF30DD" w:rsidP="0011746E" w:rsidRDefault="00AF30DD" w14:paraId="7E45BDD9" w14:textId="77777777">
          <w:pPr>
            <w:pStyle w:val="Rubrik1"/>
            <w:spacing w:after="300"/>
          </w:pPr>
          <w:r w:rsidRPr="009B062B">
            <w:t>Förslag till riksdagsbeslut</w:t>
          </w:r>
        </w:p>
      </w:sdtContent>
    </w:sdt>
    <w:sdt>
      <w:sdtPr>
        <w:alias w:val="Yrkande 1"/>
        <w:tag w:val="bf471302-a465-43d4-ad3a-4348ee7a449b"/>
        <w:id w:val="71708597"/>
        <w:lock w:val="sdtLocked"/>
      </w:sdtPr>
      <w:sdtEndPr/>
      <w:sdtContent>
        <w:p xmlns:w14="http://schemas.microsoft.com/office/word/2010/wordml" w:rsidR="005F6A99" w:rsidRDefault="00985058" w14:paraId="7E45BDDA" w14:textId="77777777">
          <w:pPr>
            <w:pStyle w:val="Frslagstext"/>
          </w:pPr>
          <w:r>
            <w:t>Riksdagen ställer sig bakom det som anförs i motionen om att maximistraffet för oaktsamma knivbrott ska vara ett års fängelse och tillkännager detta för regeringen.</w:t>
          </w:r>
        </w:p>
      </w:sdtContent>
    </w:sdt>
    <w:sdt>
      <w:sdtPr>
        <w:alias w:val="Yrkande 2"/>
        <w:tag w:val="f888cc39-4fa6-4649-9786-dfc199de340f"/>
        <w:id w:val="71708597"/>
        <w:lock w:val="sdtLocked"/>
      </w:sdtPr>
      <w:sdtEndPr/>
      <w:sdtContent>
        <w:p xmlns:w14="http://schemas.microsoft.com/office/word/2010/wordml" w:rsidR="005F6A99" w:rsidRDefault="00985058" w14:paraId="7E45BDDA" w14:textId="77777777">
          <w:pPr>
            <w:pStyle w:val="Frslagstext"/>
          </w:pPr>
          <w:r>
            <w:t>Riksdagen ställer sig bakom det som anförs i motionen om att en gärning som begås av oaktsamhet ska kunna bedömas som grovt brott och tillkännager detta för regeringen.</w:t>
          </w:r>
        </w:p>
      </w:sdtContent>
    </w:sdt>
    <w:sdt>
      <w:sdtPr>
        <w:alias w:val="Yrkande 3"/>
        <w:tag w:val="8f304e85-b538-4afc-8ee1-08401b2e9be1"/>
        <w:id w:val="71708597"/>
        <w:lock w:val="sdtLocked"/>
      </w:sdtPr>
      <w:sdtEndPr/>
      <w:sdtContent>
        <w:p xmlns:w14="http://schemas.microsoft.com/office/word/2010/wordml" w:rsidR="005F6A99" w:rsidRDefault="00985058" w14:paraId="7E45BDDA" w14:textId="77777777">
          <w:pPr>
            <w:pStyle w:val="Frslagstext"/>
          </w:pPr>
          <w:r>
            <w:t>Riksdagen ställer sig bakom det som anförs i motionen om att återfall i brott mot knivlagen ska vara en sådan omständighet som särskilt ska beaktas vid bedömningen av om ett knivbrott är grovt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ABFF5032844750BBD33B59CCEE35B3"/>
        </w:placeholder>
        <w:text/>
      </w:sdtPr>
      <w:sdtEndPr/>
      <w:sdtContent>
        <w:p xmlns:w14="http://schemas.microsoft.com/office/word/2010/wordml" w:rsidRPr="009B062B" w:rsidR="006D79C9" w:rsidP="00333E95" w:rsidRDefault="006D79C9" w14:paraId="7E45BDDD" w14:textId="77777777">
          <w:pPr>
            <w:pStyle w:val="Rubrik1"/>
          </w:pPr>
          <w:r>
            <w:t>Motivering</w:t>
          </w:r>
        </w:p>
      </w:sdtContent>
    </w:sdt>
    <w:p xmlns:w14="http://schemas.microsoft.com/office/word/2010/wordml" w:rsidR="00F56525" w:rsidP="00920AC2" w:rsidRDefault="00920AC2" w14:paraId="3E2EF38C" w14:textId="77777777">
      <w:pPr>
        <w:pStyle w:val="Normalutanindragellerluft"/>
      </w:pPr>
      <w:r>
        <w:t xml:space="preserve">I propositionen föreslås </w:t>
      </w:r>
      <w:r w:rsidRPr="00920AC2">
        <w:t>att maximistraffet för uppsåtliga knivbrott ska höjas från sex månaders fängelse till ett års fängelse</w:t>
      </w:r>
      <w:r>
        <w:t>. Minimistraffet ska alltjämt vara böter</w:t>
      </w:r>
      <w:r w:rsidRPr="00920AC2">
        <w:t xml:space="preserve">. Den </w:t>
      </w:r>
      <w:r>
        <w:t>tidigare</w:t>
      </w:r>
      <w:r w:rsidRPr="00920AC2">
        <w:t xml:space="preserve"> straffskalan för oaktsamt brott</w:t>
      </w:r>
      <w:r>
        <w:t>,</w:t>
      </w:r>
      <w:r w:rsidRPr="00920AC2">
        <w:t xml:space="preserve"> böter </w:t>
      </w:r>
      <w:r>
        <w:t>eller</w:t>
      </w:r>
      <w:r w:rsidRPr="00920AC2">
        <w:t xml:space="preserve"> fängelse</w:t>
      </w:r>
      <w:r>
        <w:t xml:space="preserve"> i högst sex månader</w:t>
      </w:r>
      <w:r w:rsidR="00985058">
        <w:t>,</w:t>
      </w:r>
      <w:r>
        <w:t xml:space="preserve"> föreslås</w:t>
      </w:r>
      <w:r w:rsidRPr="00920AC2">
        <w:t xml:space="preserve"> bli kvar. Straffskalan för grovt knivbrott</w:t>
      </w:r>
      <w:r>
        <w:t xml:space="preserve"> föreslås</w:t>
      </w:r>
      <w:r w:rsidRPr="00920AC2">
        <w:t xml:space="preserve"> ändras, från fängelse i högst ett år till fängelse</w:t>
      </w:r>
      <w:r>
        <w:t xml:space="preserve"> i</w:t>
      </w:r>
      <w:r w:rsidRPr="00920AC2">
        <w:t xml:space="preserve"> lägst sex månader och högst två år.</w:t>
      </w:r>
      <w:r w:rsidR="00B42080">
        <w:t xml:space="preserve"> </w:t>
      </w:r>
      <w:r w:rsidR="00461F82">
        <w:t>S</w:t>
      </w:r>
      <w:r w:rsidR="00B42080">
        <w:t>traffskalan för grovt brott</w:t>
      </w:r>
      <w:r w:rsidR="00461F82">
        <w:t xml:space="preserve"> föreslås</w:t>
      </w:r>
      <w:r w:rsidR="00B42080">
        <w:t xml:space="preserve"> endast vara tillämplig på uppsåtliga </w:t>
      </w:r>
      <w:r w:rsidR="001A3089">
        <w:t>gärningar</w:t>
      </w:r>
      <w:r w:rsidR="00B42080">
        <w:t>.</w:t>
      </w:r>
      <w:r>
        <w:t xml:space="preserve"> Vidare föreslås att det i lagen införs omständigheter som särskilt ska beaktas vid bedömningen av om ett knivbrott är grovt.</w:t>
      </w:r>
      <w:r w:rsidR="00B42080">
        <w:t xml:space="preserve"> </w:t>
      </w:r>
      <w:r>
        <w:t>Vid bedömningen av om ett brott är grovt</w:t>
      </w:r>
      <w:r w:rsidR="00B42080">
        <w:t xml:space="preserve"> föreslås att</w:t>
      </w:r>
      <w:r>
        <w:t xml:space="preserve"> det särskilt</w:t>
      </w:r>
      <w:r w:rsidR="00B42080">
        <w:t xml:space="preserve"> ska</w:t>
      </w:r>
      <w:r>
        <w:t xml:space="preserve"> beaktas om föremålet har innehafts i ett sammanhang där det kan befaras komma till användning vid brottsligt angrepp på någons liv, hälsa eller trygghet till person, om föremålet har varit av särskilt farlig beskaffenhet, om innehavet, överlåtelsen eller saluhållandet har avsett flera föremål eller om gärningen på annat sätt har varit av särskilt farlig art.</w:t>
      </w:r>
    </w:p>
    <w:p xmlns:w14="http://schemas.microsoft.com/office/word/2010/wordml" w:rsidRPr="00F56525" w:rsidR="00F56525" w:rsidP="00F56525" w:rsidRDefault="00461F82" w14:paraId="43BAA462" w14:textId="77777777">
      <w:r w:rsidRPr="00F56525">
        <w:t xml:space="preserve">Moderaterna har </w:t>
      </w:r>
      <w:r w:rsidRPr="00F56525" w:rsidR="007606AD">
        <w:t xml:space="preserve">länge </w:t>
      </w:r>
      <w:r w:rsidRPr="00F56525" w:rsidR="00A32A0B">
        <w:t xml:space="preserve">drivit </w:t>
      </w:r>
      <w:r w:rsidRPr="00F56525">
        <w:t xml:space="preserve">frågan om skärpta straff för </w:t>
      </w:r>
      <w:r w:rsidRPr="00F56525" w:rsidR="002D4052">
        <w:t xml:space="preserve">knivbrott. Det finns även ett tillkännagivande från riksdagen på området. </w:t>
      </w:r>
      <w:r w:rsidRPr="00F56525" w:rsidR="007606AD">
        <w:t>D</w:t>
      </w:r>
      <w:r w:rsidRPr="00F56525" w:rsidR="002D4052">
        <w:t>ärför</w:t>
      </w:r>
      <w:r w:rsidRPr="00F56525" w:rsidR="007606AD">
        <w:t xml:space="preserve"> är det</w:t>
      </w:r>
      <w:r w:rsidRPr="00F56525" w:rsidR="002D4052">
        <w:t xml:space="preserve"> välkommet att straffskalan skärps för uppsåtliga </w:t>
      </w:r>
      <w:r w:rsidRPr="00F56525" w:rsidR="00A32A0B">
        <w:t xml:space="preserve">knivbrott och för grova knivbrott. Däremot lämnas straffskalan </w:t>
      </w:r>
      <w:r w:rsidRPr="00F56525" w:rsidR="00A32A0B">
        <w:lastRenderedPageBreak/>
        <w:t xml:space="preserve">oförändrad för oaktsamma knivbrott. </w:t>
      </w:r>
      <w:r w:rsidRPr="00F56525" w:rsidR="007606AD">
        <w:t>En g</w:t>
      </w:r>
      <w:r w:rsidRPr="00F56525" w:rsidR="00A32A0B">
        <w:t xml:space="preserve">ärning som begås av oaktsamhet föreslås inte heller kunna utgöra grovt brott. En sådan åtskillnad är inte motiverad. Regeringen bör därför återkomma till riksdagen med förslag om att </w:t>
      </w:r>
      <w:r w:rsidRPr="00F56525" w:rsidR="00323236">
        <w:t>maximistraffet för brott som begås av oaktsamhet</w:t>
      </w:r>
      <w:r w:rsidRPr="00F56525" w:rsidR="007606AD">
        <w:t xml:space="preserve"> också</w:t>
      </w:r>
      <w:r w:rsidRPr="00F56525" w:rsidR="00323236">
        <w:t xml:space="preserve"> ska vara fängelse i högst ett år och att även</w:t>
      </w:r>
      <w:r w:rsidRPr="00F56525" w:rsidR="007606AD">
        <w:t xml:space="preserve"> en</w:t>
      </w:r>
      <w:r w:rsidRPr="00F56525" w:rsidR="00323236">
        <w:t xml:space="preserve"> gärning som begås av oaktsamhet ska kunna bedömas som grovt brott.</w:t>
      </w:r>
    </w:p>
    <w:p xmlns:w14="http://schemas.microsoft.com/office/word/2010/wordml" w:rsidRPr="00F56525" w:rsidR="00DA1869" w:rsidP="00F56525" w:rsidRDefault="00DA1869" w14:paraId="7E45BDE2" w14:textId="5E3033F0">
      <w:r w:rsidRPr="00F56525">
        <w:t>Bland de omständigheter som särskilt ska beaktas vid bedömningen av om ett kniv</w:t>
      </w:r>
      <w:r w:rsidR="00F56525">
        <w:softHyphen/>
      </w:r>
      <w:r w:rsidRPr="00F56525">
        <w:t xml:space="preserve">brott är grovt anges inte uttryckligen återfall i brott mot knivlagen. De särskilt angivna kvalifikationsgrunderna är inte uttömmande och i specialmotiveringen anges den omständigheten att gärningsmannen tidigare visat sig beredd att ta till våld, vilket bl.a. kan påvisas av tidigare kriminell belastning, kan vara relevant vid bedömningen av om gärningen har varit av särskilt farlig art. Moderaterna anser </w:t>
      </w:r>
      <w:r w:rsidRPr="00F56525" w:rsidR="00FD381E">
        <w:t xml:space="preserve">dock </w:t>
      </w:r>
      <w:r w:rsidRPr="00F56525">
        <w:t>att återfall i brott mot knivlagen är så allvarligt att det uttryckligen bör framgå att detta är en sådan omständig</w:t>
      </w:r>
      <w:r w:rsidR="00F56525">
        <w:softHyphen/>
      </w:r>
      <w:bookmarkStart w:name="_GoBack" w:id="1"/>
      <w:bookmarkEnd w:id="1"/>
      <w:r w:rsidRPr="00F56525">
        <w:t xml:space="preserve">het som särskilt ska beaktas vid bedömningen av om ett knivbrott är grovt. Regeringen bör därför även återkomma till riksdagen med förslag om en sådan ordning.  </w:t>
      </w:r>
    </w:p>
    <w:sdt>
      <w:sdtPr>
        <w:alias w:val="CC_Underskrifter"/>
        <w:tag w:val="CC_Underskrifter"/>
        <w:id w:val="583496634"/>
        <w:lock w:val="sdtContentLocked"/>
        <w:placeholder>
          <w:docPart w:val="0FF46F9E20F1489D8C632EA085459A23"/>
        </w:placeholder>
      </w:sdtPr>
      <w:sdtEndPr/>
      <w:sdtContent>
        <w:p xmlns:w14="http://schemas.microsoft.com/office/word/2010/wordml" w:rsidR="0011746E" w:rsidP="0011746E" w:rsidRDefault="0011746E" w14:paraId="7E45BDE3" w14:textId="77777777"/>
        <w:p xmlns:w14="http://schemas.microsoft.com/office/word/2010/wordml" w:rsidRPr="008E0FE2" w:rsidR="004801AC" w:rsidP="0011746E" w:rsidRDefault="00F56525" w14:paraId="7E45BDE4" w14:textId="77777777"/>
      </w:sdtContent>
    </w:sdt>
    <w:tbl>
      <w:tblPr>
        <w:tblW w:w="5000" w:type="pct"/>
        <w:tblLook w:val="04a0"/>
        <w:tblCaption w:val="underskrifter"/>
      </w:tblPr>
      <w:tblGrid>
        <w:gridCol w:w="4252"/>
        <w:gridCol w:w="4252"/>
      </w:tblGrid>
      <w:tr xmlns:w14="http://schemas.microsoft.com/office/word/2010/wordml" w:rsidR="005F6A99" w14:paraId="7E45BDE7" w14:textId="77777777">
        <w:trPr>
          <w:cantSplit/>
        </w:trPr>
        <w:tc>
          <w:tcPr>
            <w:tcW w:w="50" w:type="pct"/>
            <w:vAlign w:val="bottom"/>
          </w:tcPr>
          <w:p w:rsidR="005F6A99" w:rsidRDefault="00985058" w14:paraId="7E45BDE5" w14:textId="77777777">
            <w:pPr>
              <w:pStyle w:val="Underskrifter"/>
            </w:pPr>
            <w:r>
              <w:t>Johan Forssell (M)</w:t>
            </w:r>
          </w:p>
        </w:tc>
        <w:tc>
          <w:tcPr>
            <w:tcW w:w="50" w:type="pct"/>
            <w:vAlign w:val="bottom"/>
          </w:tcPr>
          <w:p w:rsidR="005F6A99" w:rsidRDefault="00985058" w14:paraId="7E45BDE5" w14:textId="77777777">
            <w:pPr>
              <w:pStyle w:val="Underskrifter"/>
            </w:pPr>
            <w:r>
              <w:t>Louise Meijer (M)</w:t>
            </w:r>
          </w:p>
        </w:tc>
      </w:tr>
      <w:tr xmlns:w14="http://schemas.microsoft.com/office/word/2010/wordml" w:rsidR="005F6A99" w14:paraId="7E45BDE7" w14:textId="77777777">
        <w:trPr>
          <w:cantSplit/>
        </w:trPr>
        <w:tc>
          <w:tcPr>
            <w:tcW w:w="50" w:type="pct"/>
            <w:vAlign w:val="bottom"/>
          </w:tcPr>
          <w:p w:rsidR="005F6A99" w:rsidRDefault="00985058" w14:paraId="7E45BDE5" w14:textId="77777777">
            <w:pPr>
              <w:pStyle w:val="Underskrifter"/>
            </w:pPr>
            <w:r>
              <w:t>Ellen Juntti (M)</w:t>
            </w:r>
          </w:p>
        </w:tc>
        <w:tc>
          <w:tcPr>
            <w:tcW w:w="50" w:type="pct"/>
            <w:vAlign w:val="bottom"/>
          </w:tcPr>
          <w:p w:rsidR="005F6A99" w:rsidRDefault="00985058" w14:paraId="7E45BDE5" w14:textId="77777777">
            <w:pPr>
              <w:pStyle w:val="Underskrifter"/>
            </w:pPr>
            <w:r>
              <w:t>Mikael Damsgaard (M)</w:t>
            </w:r>
          </w:p>
        </w:tc>
      </w:tr>
      <w:tr xmlns:w14="http://schemas.microsoft.com/office/word/2010/wordml" w:rsidR="005F6A99" w14:paraId="7E45BDE7" w14:textId="77777777">
        <w:trPr>
          <w:cantSplit/>
        </w:trPr>
        <w:tc>
          <w:tcPr>
            <w:tcW w:w="50" w:type="pct"/>
            <w:vAlign w:val="bottom"/>
          </w:tcPr>
          <w:p w:rsidR="005F6A99" w:rsidRDefault="00985058" w14:paraId="7E45BDE5" w14:textId="77777777">
            <w:pPr>
              <w:pStyle w:val="Underskrifter"/>
            </w:pPr>
            <w:r>
              <w:t>Sten Bergheden (M)</w:t>
            </w:r>
          </w:p>
        </w:tc>
      </w:tr>
    </w:tbl>
    <w:p xmlns:w14="http://schemas.microsoft.com/office/word/2010/wordml" w:rsidR="00FE0E7A" w:rsidRDefault="00FE0E7A" w14:paraId="7E45BDED" w14:textId="77777777"/>
    <w:sectPr w:rsidR="00FE0E7A"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5BDEF" w14:textId="77777777" w:rsidR="004237E5" w:rsidRDefault="004237E5" w:rsidP="000C1CAD">
      <w:pPr>
        <w:spacing w:line="240" w:lineRule="auto"/>
      </w:pPr>
      <w:r>
        <w:separator/>
      </w:r>
    </w:p>
  </w:endnote>
  <w:endnote w:type="continuationSeparator" w:id="0">
    <w:p w14:paraId="7E45BDF0" w14:textId="77777777" w:rsidR="004237E5" w:rsidRDefault="00423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BD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B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BDFE" w14:textId="77777777" w:rsidR="00262EA3" w:rsidRPr="0011746E" w:rsidRDefault="00262EA3" w:rsidP="00117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5BDED" w14:textId="77777777" w:rsidR="004237E5" w:rsidRDefault="004237E5" w:rsidP="000C1CAD">
      <w:pPr>
        <w:spacing w:line="240" w:lineRule="auto"/>
      </w:pPr>
      <w:r>
        <w:separator/>
      </w:r>
    </w:p>
  </w:footnote>
  <w:footnote w:type="continuationSeparator" w:id="0">
    <w:p w14:paraId="7E45BDEE" w14:textId="77777777" w:rsidR="004237E5" w:rsidRDefault="004237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45BD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5BE00" wp14:anchorId="7E45BD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6525" w14:paraId="7E45BE03" w14:textId="77777777">
                          <w:pPr>
                            <w:jc w:val="right"/>
                          </w:pPr>
                          <w:sdt>
                            <w:sdtPr>
                              <w:alias w:val="CC_Noformat_Partikod"/>
                              <w:tag w:val="CC_Noformat_Partikod"/>
                              <w:id w:val="-53464382"/>
                              <w:placeholder>
                                <w:docPart w:val="15147803C55D446A9E797D908677C1C6"/>
                              </w:placeholder>
                              <w:text/>
                            </w:sdtPr>
                            <w:sdtEndPr/>
                            <w:sdtContent>
                              <w:r w:rsidR="00BA37F5">
                                <w:t>M</w:t>
                              </w:r>
                            </w:sdtContent>
                          </w:sdt>
                          <w:sdt>
                            <w:sdtPr>
                              <w:alias w:val="CC_Noformat_Partinummer"/>
                              <w:tag w:val="CC_Noformat_Partinummer"/>
                              <w:id w:val="-1709555926"/>
                              <w:placeholder>
                                <w:docPart w:val="8CDF02DC97FD4C3FAE039AC9681DB0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5BD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6525" w14:paraId="7E45BE03" w14:textId="77777777">
                    <w:pPr>
                      <w:jc w:val="right"/>
                    </w:pPr>
                    <w:sdt>
                      <w:sdtPr>
                        <w:alias w:val="CC_Noformat_Partikod"/>
                        <w:tag w:val="CC_Noformat_Partikod"/>
                        <w:id w:val="-53464382"/>
                        <w:placeholder>
                          <w:docPart w:val="15147803C55D446A9E797D908677C1C6"/>
                        </w:placeholder>
                        <w:text/>
                      </w:sdtPr>
                      <w:sdtEndPr/>
                      <w:sdtContent>
                        <w:r w:rsidR="00BA37F5">
                          <w:t>M</w:t>
                        </w:r>
                      </w:sdtContent>
                    </w:sdt>
                    <w:sdt>
                      <w:sdtPr>
                        <w:alias w:val="CC_Noformat_Partinummer"/>
                        <w:tag w:val="CC_Noformat_Partinummer"/>
                        <w:id w:val="-1709555926"/>
                        <w:placeholder>
                          <w:docPart w:val="8CDF02DC97FD4C3FAE039AC9681DB0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45BD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45BDF3" w14:textId="77777777">
    <w:pPr>
      <w:jc w:val="right"/>
    </w:pPr>
  </w:p>
  <w:p w:rsidR="00262EA3" w:rsidP="00776B74" w:rsidRDefault="00262EA3" w14:paraId="7E45BD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6525" w14:paraId="7E45BD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45BE02" wp14:anchorId="7E45BE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6525" w14:paraId="7E45BDF8" w14:textId="77777777">
    <w:pPr>
      <w:pStyle w:val="FSHNormal"/>
      <w:spacing w:before="40"/>
    </w:pPr>
    <w:sdt>
      <w:sdtPr>
        <w:alias w:val="CC_Noformat_Motionstyp"/>
        <w:tag w:val="CC_Noformat_Motionstyp"/>
        <w:id w:val="1162973129"/>
        <w:lock w:val="sdtContentLocked"/>
        <w15:appearance w15:val="hidden"/>
        <w:text/>
      </w:sdtPr>
      <w:sdtEndPr/>
      <w:sdtContent>
        <w:r w:rsidR="0011746E">
          <w:t>Kommittémotion</w:t>
        </w:r>
      </w:sdtContent>
    </w:sdt>
    <w:r w:rsidR="00821B36">
      <w:t xml:space="preserve"> </w:t>
    </w:r>
    <w:sdt>
      <w:sdtPr>
        <w:alias w:val="CC_Noformat_Partikod"/>
        <w:tag w:val="CC_Noformat_Partikod"/>
        <w:id w:val="1471015553"/>
        <w:text/>
      </w:sdtPr>
      <w:sdtEndPr/>
      <w:sdtContent>
        <w:r w:rsidR="00BA37F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6525" w14:paraId="7E45BD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6525" w14:paraId="7E45BD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74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746E">
          <w:t>:4539</w:t>
        </w:r>
      </w:sdtContent>
    </w:sdt>
  </w:p>
  <w:p w:rsidR="00262EA3" w:rsidP="00E03A3D" w:rsidRDefault="00F56525" w14:paraId="7E45BDFB" w14:textId="77777777">
    <w:pPr>
      <w:pStyle w:val="Motionr"/>
    </w:pPr>
    <w:sdt>
      <w:sdtPr>
        <w:alias w:val="CC_Noformat_Avtext"/>
        <w:tag w:val="CC_Noformat_Avtext"/>
        <w:id w:val="-2020768203"/>
        <w:lock w:val="sdtContentLocked"/>
        <w15:appearance w15:val="hidden"/>
        <w:text/>
      </w:sdtPr>
      <w:sdtEndPr/>
      <w:sdtContent>
        <w:r w:rsidR="0011746E">
          <w:t>av Johan Forssell m.fl. (M)</w:t>
        </w:r>
      </w:sdtContent>
    </w:sdt>
  </w:p>
  <w:sdt>
    <w:sdtPr>
      <w:alias w:val="CC_Noformat_Rubtext"/>
      <w:tag w:val="CC_Noformat_Rubtext"/>
      <w:id w:val="-218060500"/>
      <w:lock w:val="sdtLocked"/>
      <w:text/>
    </w:sdtPr>
    <w:sdtEndPr/>
    <w:sdtContent>
      <w:p w:rsidR="00262EA3" w:rsidP="00283E0F" w:rsidRDefault="00D45250" w14:paraId="7E45BDFC" w14:textId="77777777">
        <w:pPr>
          <w:pStyle w:val="FSHRub2"/>
        </w:pPr>
        <w:r>
          <w:t>med anledning av prop. 2021/22:192 Skärpta straff för knivbrott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7E45BD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38609A1"/>
    <w:multiLevelType w:val="hybridMultilevel"/>
    <w:tmpl w:val="F3A835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3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6E"/>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87C"/>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089"/>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3B"/>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52"/>
    <w:rsid w:val="002D4C1F"/>
    <w:rsid w:val="002D5149"/>
    <w:rsid w:val="002D5CED"/>
    <w:rsid w:val="002D5F1C"/>
    <w:rsid w:val="002D61FA"/>
    <w:rsid w:val="002D63F1"/>
    <w:rsid w:val="002D64BA"/>
    <w:rsid w:val="002D778F"/>
    <w:rsid w:val="002D7A20"/>
    <w:rsid w:val="002E010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36"/>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E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8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99"/>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AD"/>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B3A"/>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C2"/>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05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0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080"/>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7F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75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9D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250"/>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869"/>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52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1E"/>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E7A"/>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45BDD8"/>
  <w15:chartTrackingRefBased/>
  <w15:docId w15:val="{A737CC42-1CCA-4686-A2FD-8C94B95F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6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679D2C16C497DB57CB6EBFCEBF936"/>
        <w:category>
          <w:name w:val="Allmänt"/>
          <w:gallery w:val="placeholder"/>
        </w:category>
        <w:types>
          <w:type w:val="bbPlcHdr"/>
        </w:types>
        <w:behaviors>
          <w:behavior w:val="content"/>
        </w:behaviors>
        <w:guid w:val="{EE57E688-5E3F-46F3-A214-57C8B307F309}"/>
      </w:docPartPr>
      <w:docPartBody>
        <w:p w:rsidR="005724B4" w:rsidRDefault="00BE08EA">
          <w:pPr>
            <w:pStyle w:val="A8F679D2C16C497DB57CB6EBFCEBF936"/>
          </w:pPr>
          <w:r w:rsidRPr="005A0A93">
            <w:rPr>
              <w:rStyle w:val="Platshllartext"/>
            </w:rPr>
            <w:t>Förslag till riksdagsbeslut</w:t>
          </w:r>
        </w:p>
      </w:docPartBody>
    </w:docPart>
    <w:docPart>
      <w:docPartPr>
        <w:name w:val="C2ABFF5032844750BBD33B59CCEE35B3"/>
        <w:category>
          <w:name w:val="Allmänt"/>
          <w:gallery w:val="placeholder"/>
        </w:category>
        <w:types>
          <w:type w:val="bbPlcHdr"/>
        </w:types>
        <w:behaviors>
          <w:behavior w:val="content"/>
        </w:behaviors>
        <w:guid w:val="{C1D8B049-11C0-4298-B33E-C87B7F317B1C}"/>
      </w:docPartPr>
      <w:docPartBody>
        <w:p w:rsidR="005724B4" w:rsidRDefault="00BE08EA">
          <w:pPr>
            <w:pStyle w:val="C2ABFF5032844750BBD33B59CCEE35B3"/>
          </w:pPr>
          <w:r w:rsidRPr="005A0A93">
            <w:rPr>
              <w:rStyle w:val="Platshllartext"/>
            </w:rPr>
            <w:t>Motivering</w:t>
          </w:r>
        </w:p>
      </w:docPartBody>
    </w:docPart>
    <w:docPart>
      <w:docPartPr>
        <w:name w:val="15147803C55D446A9E797D908677C1C6"/>
        <w:category>
          <w:name w:val="Allmänt"/>
          <w:gallery w:val="placeholder"/>
        </w:category>
        <w:types>
          <w:type w:val="bbPlcHdr"/>
        </w:types>
        <w:behaviors>
          <w:behavior w:val="content"/>
        </w:behaviors>
        <w:guid w:val="{5297709D-2973-4B19-8706-853D32EA95BC}"/>
      </w:docPartPr>
      <w:docPartBody>
        <w:p w:rsidR="005724B4" w:rsidRDefault="00BE08EA">
          <w:pPr>
            <w:pStyle w:val="15147803C55D446A9E797D908677C1C6"/>
          </w:pPr>
          <w:r>
            <w:rPr>
              <w:rStyle w:val="Platshllartext"/>
            </w:rPr>
            <w:t xml:space="preserve"> </w:t>
          </w:r>
        </w:p>
      </w:docPartBody>
    </w:docPart>
    <w:docPart>
      <w:docPartPr>
        <w:name w:val="8CDF02DC97FD4C3FAE039AC9681DB027"/>
        <w:category>
          <w:name w:val="Allmänt"/>
          <w:gallery w:val="placeholder"/>
        </w:category>
        <w:types>
          <w:type w:val="bbPlcHdr"/>
        </w:types>
        <w:behaviors>
          <w:behavior w:val="content"/>
        </w:behaviors>
        <w:guid w:val="{4972C488-655E-428E-AB4E-E487E035AAD5}"/>
      </w:docPartPr>
      <w:docPartBody>
        <w:p w:rsidR="005724B4" w:rsidRDefault="00BE08EA">
          <w:pPr>
            <w:pStyle w:val="8CDF02DC97FD4C3FAE039AC9681DB027"/>
          </w:pPr>
          <w:r>
            <w:t xml:space="preserve"> </w:t>
          </w:r>
        </w:p>
      </w:docPartBody>
    </w:docPart>
    <w:docPart>
      <w:docPartPr>
        <w:name w:val="0FF46F9E20F1489D8C632EA085459A23"/>
        <w:category>
          <w:name w:val="Allmänt"/>
          <w:gallery w:val="placeholder"/>
        </w:category>
        <w:types>
          <w:type w:val="bbPlcHdr"/>
        </w:types>
        <w:behaviors>
          <w:behavior w:val="content"/>
        </w:behaviors>
        <w:guid w:val="{A7B33942-1443-48AA-9469-CBAD37A01341}"/>
      </w:docPartPr>
      <w:docPartBody>
        <w:p w:rsidR="00B30D7A" w:rsidRDefault="00B30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EA"/>
    <w:rsid w:val="005724B4"/>
    <w:rsid w:val="00B30D7A"/>
    <w:rsid w:val="00BE0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F679D2C16C497DB57CB6EBFCEBF936">
    <w:name w:val="A8F679D2C16C497DB57CB6EBFCEBF936"/>
  </w:style>
  <w:style w:type="paragraph" w:customStyle="1" w:styleId="165F621AA0C34D1D8418244240047657">
    <w:name w:val="165F621AA0C34D1D84182442400476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AD9EA14F1A48D1869E3C4767A13E5B">
    <w:name w:val="A8AD9EA14F1A48D1869E3C4767A13E5B"/>
  </w:style>
  <w:style w:type="paragraph" w:customStyle="1" w:styleId="C2ABFF5032844750BBD33B59CCEE35B3">
    <w:name w:val="C2ABFF5032844750BBD33B59CCEE35B3"/>
  </w:style>
  <w:style w:type="paragraph" w:customStyle="1" w:styleId="679F547F87414790ABD4A274DC443FD8">
    <w:name w:val="679F547F87414790ABD4A274DC443FD8"/>
  </w:style>
  <w:style w:type="paragraph" w:customStyle="1" w:styleId="494138BAAEF64071B1DF91B7F3CCC8B3">
    <w:name w:val="494138BAAEF64071B1DF91B7F3CCC8B3"/>
  </w:style>
  <w:style w:type="paragraph" w:customStyle="1" w:styleId="15147803C55D446A9E797D908677C1C6">
    <w:name w:val="15147803C55D446A9E797D908677C1C6"/>
  </w:style>
  <w:style w:type="paragraph" w:customStyle="1" w:styleId="8CDF02DC97FD4C3FAE039AC9681DB027">
    <w:name w:val="8CDF02DC97FD4C3FAE039AC9681DB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DBB67A-F2FD-4AB2-8B74-526F018F41E1}"/>
</file>

<file path=customXml/itemProps2.xml><?xml version="1.0" encoding="utf-8"?>
<ds:datastoreItem xmlns:ds="http://schemas.openxmlformats.org/officeDocument/2006/customXml" ds:itemID="{EDE78928-245B-401A-8DC9-6388EBBAA487}"/>
</file>

<file path=customXml/itemProps3.xml><?xml version="1.0" encoding="utf-8"?>
<ds:datastoreItem xmlns:ds="http://schemas.openxmlformats.org/officeDocument/2006/customXml" ds:itemID="{363ACD13-5159-4EC6-A26A-F7497F9BB8AC}"/>
</file>

<file path=docProps/app.xml><?xml version="1.0" encoding="utf-8"?>
<Properties xmlns="http://schemas.openxmlformats.org/officeDocument/2006/extended-properties" xmlns:vt="http://schemas.openxmlformats.org/officeDocument/2006/docPropsVTypes">
  <Template>Normal</Template>
  <TotalTime>96</TotalTime>
  <Pages>2</Pages>
  <Words>490</Words>
  <Characters>2701</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2021 22 192 Skärpta straff för knivbrott</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