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689" w:rsidRPr="002A6689" w:rsidRDefault="002A6689">
      <w:pPr>
        <w:pStyle w:val="Frslagsrubrik"/>
      </w:pPr>
      <w:r w:rsidRPr="002A6689">
        <w:t>Förslag till riksdagsbeslut</w:t>
      </w:r>
    </w:p>
    <w:p w:rsidR="002A6689" w:rsidRPr="002A6689" w:rsidRDefault="002A6689">
      <w:pPr>
        <w:pStyle w:val="Hemstlatt"/>
        <w:numPr>
          <w:ilvl w:val="0"/>
          <w:numId w:val="0"/>
        </w:numPr>
      </w:pPr>
      <w:r w:rsidRPr="002A6689">
        <w:t>Riksdagen tillkännager för regeringen som sin mening vad som anförs i motionen om en översyn av uttagsbeskattningen på vin</w:t>
      </w:r>
      <w:r w:rsidRPr="002A6689">
        <w:t>d</w:t>
      </w:r>
      <w:r w:rsidRPr="002A6689">
        <w:t xml:space="preserve">kraftskooperativ. </w:t>
      </w:r>
    </w:p>
    <w:p w:rsidR="002A6689" w:rsidRPr="002A6689" w:rsidRDefault="002A6689">
      <w:pPr>
        <w:pStyle w:val="Rubrik1"/>
      </w:pPr>
      <w:r w:rsidRPr="002A6689">
        <w:t>Motivering</w:t>
      </w:r>
    </w:p>
    <w:p w:rsidR="002A6689" w:rsidRPr="002A6689" w:rsidRDefault="002A6689">
      <w:r w:rsidRPr="002A6689">
        <w:t>Skatteverket utdelade våren 2009 ett dråpslag mot vindkooperativen. I ett ställningstagande från juni 2008 konstaterar verket att vindföreningarna bör beläggas med en uttagsskatt på 26,3 procent eftersom medlemmarna får ett rabatterat elpris understigande marknadspris.</w:t>
      </w:r>
    </w:p>
    <w:p w:rsidR="002A6689" w:rsidRPr="002A6689" w:rsidRDefault="002A6689">
      <w:pPr>
        <w:pStyle w:val="Normaltindrag"/>
      </w:pPr>
      <w:r w:rsidRPr="002A6689">
        <w:rPr>
          <w:rStyle w:val="Stark"/>
          <w:b w:val="0"/>
        </w:rPr>
        <w:t>Många andelsägare har svårt</w:t>
      </w:r>
      <w:r w:rsidRPr="002A6689">
        <w:t xml:space="preserve"> att förstå hur det låga elpriset kan ses som en rabatt, eftersom det hänger ihop med att de gjort en investering i en förnybar energikälla som staten befrämjar.</w:t>
      </w:r>
    </w:p>
    <w:p w:rsidR="002A6689" w:rsidRPr="002A6689" w:rsidRDefault="002A6689">
      <w:pPr>
        <w:pStyle w:val="Normaltindrag"/>
      </w:pPr>
      <w:r w:rsidRPr="002A6689">
        <w:t>Skatten baseras på skillnaden mellan vindkraftens rörliga driftskostnader och elpriset på Nord Pool. Skatteverket och regeringen kommer därmed fram till att andelsägarna köper sin el med rabatt, jämfört med Nord Pool-priset på el. Denna analys har stora brister och får flera negativa konsekvenser efte</w:t>
      </w:r>
      <w:r w:rsidRPr="002A6689">
        <w:t>r</w:t>
      </w:r>
      <w:r w:rsidRPr="002A6689">
        <w:t>som det dels är olika typer av bolag, dels olika typer av fossila energislag som här jämförs med ett energislag som både har lokal förankring och är utvec</w:t>
      </w:r>
      <w:r w:rsidRPr="002A6689">
        <w:t>k</w:t>
      </w:r>
      <w:r w:rsidRPr="002A6689">
        <w:t>ling av själva energislaget vindkraft i sig.</w:t>
      </w:r>
    </w:p>
    <w:p w:rsidR="002A6689" w:rsidRPr="002A6689" w:rsidRDefault="002A6689">
      <w:pPr>
        <w:pStyle w:val="Normaltindrag"/>
      </w:pPr>
      <w:r w:rsidRPr="002A6689">
        <w:t>Som värnare av det civila samhällets aktörer och medskaparanda, måste kooperativ oavsett verksamhet ses som en viktig del i den lokala sociala ek</w:t>
      </w:r>
      <w:r w:rsidRPr="002A6689">
        <w:t>o</w:t>
      </w:r>
      <w:r w:rsidRPr="002A6689">
        <w:t>nomin. Att människor går samman i ett gemensamt syfte, där man delar på risker och möjligheter tillsammans är positivt för hela närsamhället.</w:t>
      </w:r>
    </w:p>
    <w:p w:rsidR="002A6689" w:rsidRPr="002A6689" w:rsidRDefault="002A6689">
      <w:pPr>
        <w:pStyle w:val="Normaltindrag"/>
      </w:pPr>
      <w:r w:rsidRPr="002A6689">
        <w:t>Jag anser att det behövs en översyn av vindkraftskooperativ i syfte att sl</w:t>
      </w:r>
      <w:r w:rsidRPr="002A6689">
        <w:t>o</w:t>
      </w:r>
      <w:r w:rsidRPr="002A6689">
        <w:t>pa uttagsbeskattningen; i andra hand ska vindkraftskooperativ uttagsbeskattas med utgångspunkt från sina verkliga 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6689">
        <w:trPr>
          <w:cantSplit/>
        </w:trPr>
        <w:tc>
          <w:tcPr>
            <w:tcW w:w="3046" w:type="dxa"/>
          </w:tcPr>
          <w:p w:rsidR="002A6689" w:rsidRPr="002A6689" w:rsidRDefault="002A6689">
            <w:pPr>
              <w:pStyle w:val="UnderskriftDatum"/>
              <w:spacing w:before="240"/>
            </w:pPr>
            <w:r w:rsidRPr="002A6689">
              <w:lastRenderedPageBreak/>
              <w:t>Stockholm den 25 oktober 2010</w:t>
            </w:r>
          </w:p>
        </w:tc>
        <w:tc>
          <w:tcPr>
            <w:tcW w:w="3047" w:type="dxa"/>
          </w:tcPr>
          <w:p w:rsidR="002A6689" w:rsidRPr="002A6689" w:rsidRDefault="002A6689">
            <w:pPr>
              <w:pStyle w:val="Underskrifter"/>
              <w:spacing w:before="240"/>
            </w:pPr>
          </w:p>
        </w:tc>
      </w:tr>
      <w:tr w:rsidR="00000000" w:rsidRPr="002A6689">
        <w:trPr>
          <w:cantSplit/>
        </w:trPr>
        <w:tc>
          <w:tcPr>
            <w:tcW w:w="3046" w:type="dxa"/>
          </w:tcPr>
          <w:p w:rsidR="002A6689" w:rsidRPr="002A6689" w:rsidRDefault="002A6689">
            <w:pPr>
              <w:pStyle w:val="Underskrifter"/>
            </w:pPr>
            <w:r w:rsidRPr="002A6689">
              <w:t>Penilla Gunther (KD)</w:t>
            </w:r>
          </w:p>
        </w:tc>
        <w:tc>
          <w:tcPr>
            <w:tcW w:w="3046" w:type="dxa"/>
          </w:tcPr>
          <w:p w:rsidR="002A6689" w:rsidRPr="002A6689" w:rsidRDefault="002A6689">
            <w:pPr>
              <w:pStyle w:val="Underskrifter"/>
            </w:pPr>
          </w:p>
        </w:tc>
      </w:tr>
    </w:tbl>
    <w:p w:rsidR="002A6689" w:rsidRPr="002A6689" w:rsidRDefault="002A6689">
      <w:pPr>
        <w:pStyle w:val="Normaltindrag"/>
      </w:pPr>
    </w:p>
    <w:sectPr w:rsidR="00000000" w:rsidRPr="002A66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689" w:rsidRPr="002A6689" w:rsidRDefault="002A6689">
      <w:r w:rsidRPr="002A6689">
        <w:separator/>
      </w:r>
    </w:p>
  </w:endnote>
  <w:endnote w:type="continuationSeparator" w:id="0">
    <w:p w:rsidR="002A6689" w:rsidRPr="002A6689" w:rsidRDefault="002A6689">
      <w:r w:rsidRPr="002A66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689" w:rsidRPr="002A6689" w:rsidRDefault="002A6689">
    <w:pPr>
      <w:pStyle w:val="Sidfot"/>
    </w:pPr>
    <w:r w:rsidRPr="002A66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857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689" w:rsidRDefault="002A66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6689" w:rsidRDefault="002A66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689" w:rsidRPr="002A6689" w:rsidRDefault="002A6689">
    <w:pPr>
      <w:pStyle w:val="Sidfot"/>
    </w:pPr>
    <w:r w:rsidRPr="002A66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156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689" w:rsidRDefault="002A66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6689" w:rsidRDefault="002A66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689" w:rsidRPr="002A6689" w:rsidRDefault="002A6689">
    <w:pPr>
      <w:pStyle w:val="Sidfot"/>
    </w:pPr>
    <w:r w:rsidRPr="002A66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163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689" w:rsidRDefault="002A66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6689" w:rsidRDefault="002A66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689" w:rsidRPr="002A6689" w:rsidRDefault="002A6689">
      <w:r w:rsidRPr="002A6689">
        <w:separator/>
      </w:r>
    </w:p>
  </w:footnote>
  <w:footnote w:type="continuationSeparator" w:id="0">
    <w:p w:rsidR="002A6689" w:rsidRPr="002A6689" w:rsidRDefault="002A6689">
      <w:r w:rsidRPr="002A66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689" w:rsidRPr="002A6689" w:rsidRDefault="002A6689">
    <w:pPr>
      <w:pStyle w:val="Sidhuvud"/>
    </w:pPr>
    <w:r w:rsidRPr="002A66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4235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689" w:rsidRDefault="002A66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6689" w:rsidRDefault="002A66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689" w:rsidRPr="002A6689" w:rsidRDefault="002A6689">
    <w:pPr>
      <w:pStyle w:val="Sidhuvud"/>
    </w:pPr>
    <w:r w:rsidRPr="002A66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9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689" w:rsidRDefault="002A66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6689" w:rsidRDefault="002A66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689" w:rsidRPr="002A6689" w:rsidRDefault="002A6689">
    <w:pPr>
      <w:pStyle w:val="FSHNormal"/>
      <w:tabs>
        <w:tab w:val="right" w:pos="5840"/>
      </w:tabs>
    </w:pPr>
    <w:r w:rsidRPr="002A6689">
      <w:br/>
    </w:r>
    <w:r w:rsidRPr="002A6689">
      <w:fldChar w:fldCharType="begin" w:fldLock="1"/>
    </w:r>
    <w:r w:rsidRPr="002A6689">
      <w:instrText xml:space="preserve"> DOCPROPERTY</w:instrText>
    </w:r>
    <w:r w:rsidRPr="002A6689">
      <w:rPr>
        <w:sz w:val="18"/>
      </w:rPr>
      <w:instrText xml:space="preserve"> "YearUser" *\charformat </w:instrText>
    </w:r>
    <w:r w:rsidRPr="002A6689">
      <w:fldChar w:fldCharType="separate"/>
    </w:r>
    <w:r w:rsidRPr="002A6689">
      <w:t>2010/11</w:t>
    </w:r>
    <w:r w:rsidRPr="002A6689">
      <w:fldChar w:fldCharType="end"/>
    </w:r>
    <w:r w:rsidRPr="002A6689">
      <w:t xml:space="preserve"> </w:t>
    </w:r>
    <w:r w:rsidRPr="002A6689">
      <w:tab/>
      <w:t xml:space="preserve">mnr: </w:t>
    </w:r>
    <w:r w:rsidRPr="002A6689">
      <w:fldChar w:fldCharType="begin" w:fldLock="1"/>
    </w:r>
    <w:r w:rsidRPr="002A6689">
      <w:instrText xml:space="preserve"> DOCPROPERTY</w:instrText>
    </w:r>
    <w:r w:rsidRPr="002A6689">
      <w:rPr>
        <w:sz w:val="18"/>
      </w:rPr>
      <w:instrText xml:space="preserve"> "Motionsnummer" *\charformat </w:instrText>
    </w:r>
    <w:r w:rsidRPr="002A6689">
      <w:fldChar w:fldCharType="separate"/>
    </w:r>
    <w:r w:rsidRPr="002A6689">
      <w:t>Sk266</w:t>
    </w:r>
    <w:r w:rsidRPr="002A6689">
      <w:fldChar w:fldCharType="end"/>
    </w:r>
    <w:r w:rsidRPr="002A6689">
      <w:br/>
    </w:r>
    <w:r w:rsidRPr="002A6689">
      <w:fldChar w:fldCharType="begin" w:fldLock="1"/>
    </w:r>
    <w:r w:rsidRPr="002A6689">
      <w:instrText xml:space="preserve"> DOCPROPERTY</w:instrText>
    </w:r>
    <w:r w:rsidRPr="002A6689">
      <w:rPr>
        <w:sz w:val="18"/>
      </w:rPr>
      <w:instrText xml:space="preserve"> "Samling" *\charformat </w:instrText>
    </w:r>
    <w:r w:rsidRPr="002A6689">
      <w:fldChar w:fldCharType="end"/>
    </w:r>
    <w:r w:rsidRPr="002A6689">
      <w:tab/>
      <w:t xml:space="preserve">pnr: </w:t>
    </w:r>
    <w:r w:rsidRPr="002A6689">
      <w:fldChar w:fldCharType="begin" w:fldLock="1"/>
    </w:r>
    <w:r w:rsidRPr="002A6689">
      <w:instrText xml:space="preserve"> DOCPROPERTY</w:instrText>
    </w:r>
    <w:r w:rsidRPr="002A6689">
      <w:rPr>
        <w:sz w:val="18"/>
      </w:rPr>
      <w:instrText xml:space="preserve"> "Partinummer" *\charformat </w:instrText>
    </w:r>
    <w:r w:rsidRPr="002A6689">
      <w:fldChar w:fldCharType="separate"/>
    </w:r>
    <w:r w:rsidRPr="002A6689">
      <w:t>KD513</w:t>
    </w:r>
    <w:r w:rsidRPr="002A6689">
      <w:fldChar w:fldCharType="end"/>
    </w:r>
  </w:p>
  <w:p w:rsidR="002A6689" w:rsidRPr="002A6689" w:rsidRDefault="002A6689">
    <w:pPr>
      <w:pStyle w:val="FSHRub1"/>
    </w:pPr>
    <w:r w:rsidRPr="002A6689">
      <w:t>Motion till riksdagen</w:t>
    </w:r>
    <w:r w:rsidRPr="002A6689">
      <w:br/>
    </w:r>
    <w:r w:rsidRPr="002A6689">
      <w:fldChar w:fldCharType="begin" w:fldLock="1"/>
    </w:r>
    <w:r w:rsidRPr="002A6689">
      <w:instrText xml:space="preserve"> DOCPROPERTY "YearUser" *\charformat </w:instrText>
    </w:r>
    <w:r w:rsidRPr="002A6689">
      <w:fldChar w:fldCharType="separate"/>
    </w:r>
    <w:r w:rsidRPr="002A6689">
      <w:t>2010/11</w:t>
    </w:r>
    <w:r w:rsidRPr="002A6689">
      <w:fldChar w:fldCharType="end"/>
    </w:r>
    <w:r w:rsidRPr="002A6689">
      <w:t>:</w:t>
    </w:r>
    <w:r w:rsidRPr="002A6689">
      <w:fldChar w:fldCharType="begin" w:fldLock="1"/>
    </w:r>
    <w:r w:rsidRPr="002A6689">
      <w:instrText xml:space="preserve"> DOCPROPERTY "Motionsnummer" *\charformat </w:instrText>
    </w:r>
    <w:r w:rsidRPr="002A6689">
      <w:fldChar w:fldCharType="separate"/>
    </w:r>
    <w:r w:rsidRPr="002A6689">
      <w:t>Sk266</w:t>
    </w:r>
    <w:r w:rsidRPr="002A6689">
      <w:fldChar w:fldCharType="end"/>
    </w:r>
  </w:p>
  <w:p w:rsidR="002A6689" w:rsidRPr="002A6689" w:rsidRDefault="002A6689">
    <w:pPr>
      <w:pStyle w:val="FSHNormalS5"/>
    </w:pPr>
    <w:r w:rsidRPr="002A6689">
      <w:fldChar w:fldCharType="begin" w:fldLock="1"/>
    </w:r>
    <w:r w:rsidRPr="002A6689">
      <w:instrText xml:space="preserve"> DOCPROPERTY "MotionarText" *\charformat </w:instrText>
    </w:r>
    <w:r w:rsidRPr="002A6689">
      <w:fldChar w:fldCharType="separate"/>
    </w:r>
    <w:r w:rsidRPr="002A6689">
      <w:t>av Penilla Gunther (KD)</w:t>
    </w:r>
    <w:r w:rsidRPr="002A6689">
      <w:fldChar w:fldCharType="end"/>
    </w:r>
    <w:r w:rsidRPr="002A6689">
      <w:br/>
    </w:r>
    <w:r w:rsidRPr="002A6689">
      <w:fldChar w:fldCharType="begin" w:fldLock="1"/>
    </w:r>
    <w:r w:rsidRPr="002A6689">
      <w:instrText xml:space="preserve"> DOCPROPERTY "SvarFrasKort" *\charformat </w:instrText>
    </w:r>
    <w:r w:rsidRPr="002A6689">
      <w:fldChar w:fldCharType="end"/>
    </w:r>
  </w:p>
  <w:p w:rsidR="002A6689" w:rsidRPr="002A6689" w:rsidRDefault="002A6689">
    <w:pPr>
      <w:pStyle w:val="FSHTitel"/>
    </w:pPr>
    <w:r w:rsidRPr="002A6689">
      <w:fldChar w:fldCharType="begin" w:fldLock="1"/>
    </w:r>
    <w:r w:rsidRPr="002A6689">
      <w:instrText xml:space="preserve"> DOCPROPERTY</w:instrText>
    </w:r>
    <w:r w:rsidRPr="002A6689">
      <w:rPr>
        <w:sz w:val="18"/>
      </w:rPr>
      <w:instrText xml:space="preserve"> "RubrikSvar" *\charformat </w:instrText>
    </w:r>
    <w:r w:rsidRPr="002A6689">
      <w:fldChar w:fldCharType="separate"/>
    </w:r>
    <w:r w:rsidRPr="002A6689">
      <w:t>Lokala satsningar på vindkraft</w:t>
    </w:r>
    <w:r w:rsidRPr="002A6689">
      <w:fldChar w:fldCharType="end"/>
    </w:r>
  </w:p>
  <w:p w:rsidR="002A6689" w:rsidRPr="002A6689" w:rsidRDefault="002A6689">
    <w:pPr>
      <w:pStyle w:val="Normal00"/>
    </w:pPr>
  </w:p>
  <w:p w:rsidR="002A6689" w:rsidRPr="002A6689" w:rsidRDefault="002A66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0F26A2"/>
    <w:multiLevelType w:val="hybridMultilevel"/>
    <w:tmpl w:val="6DA48BA8"/>
    <w:lvl w:ilvl="0" w:tplc="6F6E62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2242832">
    <w:abstractNumId w:val="3"/>
  </w:num>
  <w:num w:numId="2" w16cid:durableId="601693453">
    <w:abstractNumId w:val="2"/>
  </w:num>
  <w:num w:numId="3" w16cid:durableId="835413054">
    <w:abstractNumId w:val="1"/>
  </w:num>
  <w:num w:numId="4" w16cid:durableId="1794979063">
    <w:abstractNumId w:val="0"/>
  </w:num>
  <w:num w:numId="5" w16cid:durableId="418213122">
    <w:abstractNumId w:val="7"/>
  </w:num>
  <w:num w:numId="6" w16cid:durableId="953824040">
    <w:abstractNumId w:val="6"/>
  </w:num>
  <w:num w:numId="7" w16cid:durableId="1357193256">
    <w:abstractNumId w:val="5"/>
  </w:num>
  <w:num w:numId="8" w16cid:durableId="1134637957">
    <w:abstractNumId w:val="4"/>
  </w:num>
  <w:num w:numId="9" w16cid:durableId="914315010">
    <w:abstractNumId w:val="8"/>
  </w:num>
  <w:num w:numId="10" w16cid:durableId="732502885">
    <w:abstractNumId w:val="9"/>
  </w:num>
  <w:num w:numId="11" w16cid:durableId="434709489">
    <w:abstractNumId w:val="10"/>
  </w:num>
  <w:num w:numId="12" w16cid:durableId="523903950">
    <w:abstractNumId w:val="14"/>
  </w:num>
  <w:num w:numId="13" w16cid:durableId="1124154120">
    <w:abstractNumId w:val="16"/>
  </w:num>
  <w:num w:numId="14" w16cid:durableId="1514344920">
    <w:abstractNumId w:val="17"/>
  </w:num>
  <w:num w:numId="15" w16cid:durableId="769206378">
    <w:abstractNumId w:val="11"/>
  </w:num>
  <w:num w:numId="16" w16cid:durableId="660931278">
    <w:abstractNumId w:val="19"/>
  </w:num>
  <w:num w:numId="17" w16cid:durableId="1510024589">
    <w:abstractNumId w:val="18"/>
  </w:num>
  <w:num w:numId="18" w16cid:durableId="1383671995">
    <w:abstractNumId w:val="15"/>
  </w:num>
  <w:num w:numId="19" w16cid:durableId="1133057939">
    <w:abstractNumId w:val="13"/>
  </w:num>
  <w:num w:numId="20" w16cid:durableId="397410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C3A6742B-AD71-4B31-A74B-98C667A53FF3}"/>
  </w:docVars>
  <w:rsids>
    <w:rsidRoot w:val="002F1399"/>
    <w:rsid w:val="002A6689"/>
    <w:rsid w:val="002F13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BEE9B1-BB1E-4434-9DD4-BA705946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1442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kd513</vt:lpstr>
    </vt:vector>
  </TitlesOfParts>
  <Company>Riksdagen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kd513</dc:title>
  <dc:subject>kd513</dc:subject>
  <dc:creator>Riksdagen</dc:creator>
  <cp:keywords>Riksdagen</cp:keywords>
  <dc:description>Versal/gemen i partibeteckning. Gemen i tryck för 0910, versal för 1011 och nyare</dc:description>
  <cp:lastModifiedBy>Lars Brink</cp:lastModifiedBy>
  <cp:revision>2</cp:revision>
  <cp:lastPrinted>2010-12-01T07:14:00Z</cp:lastPrinted>
  <dcterms:created xsi:type="dcterms:W3CDTF">2025-12-18T02:12:00Z</dcterms:created>
  <dcterms:modified xsi:type="dcterms:W3CDTF">2025-12-18T02:12:00Z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Lokala satsningar på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Lokala satsningar på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20102011000001070100000005130069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20102011000001070100000005130069</vt:lpwstr>
  </property>
  <property fmtid="{D5CDD505-2E9C-101B-9397-08002B2CF9AE}" pid="50" name="nummer">
    <vt:lpwstr>266</vt:lpwstr>
  </property>
  <property fmtid="{D5CDD505-2E9C-101B-9397-08002B2CF9AE}" pid="51" name="utskottsbeteckning">
    <vt:lpwstr>Sk</vt:lpwstr>
  </property>
  <property fmtid="{D5CDD505-2E9C-101B-9397-08002B2CF9AE}" pid="52" name="GlobalUID">
    <vt:lpwstr>{2749791F-4D15-49B4-A163-ECAE6A274068}</vt:lpwstr>
  </property>
  <property fmtid="{D5CDD505-2E9C-101B-9397-08002B2CF9AE}" pid="53" name="Överföringar">
    <vt:i4>0</vt:i4>
  </property>
  <property fmtid="{D5CDD505-2E9C-101B-9397-08002B2CF9AE}" pid="54" name="Checksum">
    <vt:lpwstr>*0015330310606*</vt:lpwstr>
  </property>
  <property fmtid="{D5CDD505-2E9C-101B-9397-08002B2CF9AE}" pid="55" name="skuggnummer">
    <vt:lpwstr>775</vt:lpwstr>
  </property>
  <property fmtid="{D5CDD505-2E9C-101B-9397-08002B2CF9AE}" pid="56" name="urixVersion">
    <vt:lpwstr>4.3.2.0</vt:lpwstr>
  </property>
  <property fmtid="{D5CDD505-2E9C-101B-9397-08002B2CF9AE}" pid="57" name="urixOrigin">
    <vt:lpwstr>101201 08:14:51.947</vt:lpwstr>
  </property>
  <property fmtid="{D5CDD505-2E9C-101B-9397-08002B2CF9AE}" pid="58" name="urixGuid">
    <vt:lpwstr>{E58A2A0B-A769-4568-8728-B639DAC61560}</vt:lpwstr>
  </property>
</Properties>
</file>