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december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27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Peter Eriksson (MP) har entledigats som statsråd </w:t>
            </w:r>
            <w:r>
              <w:rPr>
                <w:rtl w:val="0"/>
              </w:rPr>
              <w:t>fr.o.m. den 17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 fr.o.m. den 1 januari 2021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Johanna Öfverbecks (MP)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Martina Johansson (C) som suppleant i socialförsäkringsutskottet </w:t>
            </w:r>
            <w:r>
              <w:rPr>
                <w:rtl w:val="0"/>
              </w:rPr>
              <w:t>fr.o.m. den 1 januari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Martina Johansson (C) som ledamot i socialförsäkringsutskottet fr.o.m. den 1 januari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Catarina Deremar (C) som suppleant i finansutskottet, skatteutskottet, justitieutskottet, civilutskottet, socialförsäkringsutskottet, socialutskottet, kulturutskottet, utbildningsutskottet, trafikutskottet, miljö- och jordbruksutskottet, näringsutskottet, arbetsmarknadsutskottet och EU-nämnden fr.o.m. den 1 januari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Hannes Hervieu (C) som suppleant i justitieutskottet och näringsutskottet fr.o.m. den 1 januari 2021 t.o.m. den 28 februari 2021 under Johan Hedins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Finansutskottets betänkande 2020/21:FiU10 Statens budget för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2020/21:237 av Katja Nyberg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Brottsprovokation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2020/21:240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Incitament för fler poliser och civilanställda i Västerbottens inland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2020/21:244 av David Josefsson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Massutskick av sms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2020/21:248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som inte leder till straff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2020/21:FPM43 Förslag om en europeisk hälsounion </w:t>
            </w:r>
            <w:r>
              <w:rPr>
                <w:i/>
                <w:iCs/>
                <w:rtl w:val="0"/>
              </w:rPr>
              <w:t>COM(2020) 727, COM(2020) 725, COM(2020) 724, COM(2020) 726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2020/21:FPM44 Förordning om dataförvaltning </w:t>
            </w:r>
            <w:r>
              <w:rPr>
                <w:i/>
                <w:iCs/>
                <w:rtl w:val="0"/>
              </w:rPr>
              <w:t>COM(2020) 767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2020:28 Utgiftstaket – olika roll i olika tider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2020:29 Det finanspolitiska ramverket – regeringens tillämpning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2020/21:50 Skadeståndets omfattning vid finansiell rådgivning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2020/21:3785 av Angelica Lundberg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2020/21:3789 av Malin Danielsson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2020/21:54 Ökad ordning och säkerhet i frivården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2020/21:3795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827 Förslag till Europaparlamentets och rådets förordning om gemensamma bestämmelser för grundläggande flygförbindelser efter den övergångsperiod som avses i avtalet om Förenade konungariket Storbritannien och Nordirlands utträde ur Europeiska unionen och Europeiska atomenergigemenskapen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mars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2020/21:210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Förändrade regler vid arbetskraftsinvandring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2020/21:216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Tillståndsprövningen gällande Kallak och Laver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2020/21:217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Samspelet mellan försvar och byggande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2020/21:124 av Yasmine Posio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Aborträtten i Polen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2020/21:167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medlemskapsförhandlingar med Albanien och Nordmakedonien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2020/21:171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roll i konfliktlösning och fredsarbete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2020/21:119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Integrationspolitikens utgångspunkter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2020/21:157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undersökning bland personer som identifierar sig som muslimer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2020/21:213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om EU:s lägsta arbetslöshet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december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2020-12-18</SAFIR_Sammantradesdatum_Doc>
    <SAFIR_SammantradeID xmlns="C07A1A6C-0B19-41D9-BDF8-F523BA3921EB">c698961c-98a7-4559-83e7-5064a8dede19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5F5A9-4247-4264-BB74-739961C6652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