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6F5" w:rsidRPr="009B06F5" w:rsidRDefault="009B06F5">
      <w:pPr>
        <w:pStyle w:val="Hemstlrubrik"/>
      </w:pPr>
      <w:r w:rsidRPr="009B06F5">
        <w:t>Förslag till riksdagsbeslut</w:t>
      </w:r>
    </w:p>
    <w:p w:rsidR="009B06F5" w:rsidRPr="009B06F5" w:rsidRDefault="009B06F5">
      <w:pPr>
        <w:pStyle w:val="Hemstlatt"/>
        <w:ind w:left="0"/>
      </w:pPr>
      <w:r w:rsidRPr="009B06F5">
        <w:t>Riksdagen tillkännager för regeringen som sin mening vad som anförs i motionen om att se över fordonsbeskattnin</w:t>
      </w:r>
      <w:r w:rsidRPr="009B06F5">
        <w:t>g</w:t>
      </w:r>
      <w:r w:rsidRPr="009B06F5">
        <w:t>en.</w:t>
      </w:r>
    </w:p>
    <w:p w:rsidR="009B06F5" w:rsidRPr="009B06F5" w:rsidRDefault="009B06F5">
      <w:pPr>
        <w:pStyle w:val="Rubrik1"/>
      </w:pPr>
      <w:r w:rsidRPr="009B06F5">
        <w:t>Motivering</w:t>
      </w:r>
    </w:p>
    <w:p w:rsidR="009B06F5" w:rsidRPr="009B06F5" w:rsidRDefault="009B06F5">
      <w:r w:rsidRPr="009B06F5">
        <w:t>I ett miljösmart samhälle räcker det inte med bara med den goda viljan. Beslut och handlingar måste också hänga samman med ett realistiskt sätt att hantera problemen. Däri ligger att rikta insatserna så att de stimulerar goda beteenden och motverkar dåliga.</w:t>
      </w:r>
    </w:p>
    <w:p w:rsidR="009B06F5" w:rsidRPr="009B06F5" w:rsidRDefault="009B06F5">
      <w:pPr>
        <w:pStyle w:val="Normaltindrag"/>
      </w:pPr>
      <w:r w:rsidRPr="009B06F5">
        <w:t>Om avsikten med koldioxidskatten skall vara att få medborgarna att köra mindre eller byta bränsle i sin personbil är det rimligt att den rörliga kostn</w:t>
      </w:r>
      <w:r w:rsidRPr="009B06F5">
        <w:t>a</w:t>
      </w:r>
      <w:r w:rsidRPr="009B06F5">
        <w:t>den bli kännbar. Detta motverkas i dag till stor del av en hög vägtrafikskatt som beskattar ägandet av bilen oavsett hur mycket den körs.</w:t>
      </w:r>
    </w:p>
    <w:p w:rsidR="009B06F5" w:rsidRPr="009B06F5" w:rsidRDefault="009B06F5">
      <w:pPr>
        <w:pStyle w:val="Normaltindrag"/>
      </w:pPr>
      <w:r w:rsidRPr="009B06F5">
        <w:t xml:space="preserve">Med en annan balans mellan vägtrafikskatt och koldioxidskatt på bränslet kan därigenom de fasta kostnaderna minskas för bilisten samtidigt som de rörliga ökar. Detta ökar incitamentet att dels köra mindre eller att byta till annat miljövänligare bränsle. Koldioxidskatten påverkar dessutom andra ur utsläppssynpunkt betydligt mindre miljövänliga motorer såsom gräsklippare </w:t>
      </w:r>
      <w:r w:rsidRPr="009B06F5">
        <w:t>och båtmotorer. Regeringen bör därför se över beskattningen av fordon så att beskattningen blir mer miljösmart.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06F5">
        <w:trPr>
          <w:cantSplit/>
        </w:trPr>
        <w:tc>
          <w:tcPr>
            <w:tcW w:w="3046" w:type="dxa"/>
          </w:tcPr>
          <w:p w:rsidR="009B06F5" w:rsidRPr="009B06F5" w:rsidRDefault="009B06F5">
            <w:pPr>
              <w:pStyle w:val="UnderskriftDatum"/>
              <w:spacing w:before="240"/>
            </w:pPr>
            <w:r w:rsidRPr="009B06F5">
              <w:t>Stockholm den 1 oktober 2008</w:t>
            </w:r>
          </w:p>
        </w:tc>
        <w:tc>
          <w:tcPr>
            <w:tcW w:w="3047" w:type="dxa"/>
          </w:tcPr>
          <w:p w:rsidR="009B06F5" w:rsidRPr="009B06F5" w:rsidRDefault="009B06F5">
            <w:pPr>
              <w:pStyle w:val="Underskrifter"/>
              <w:spacing w:before="240"/>
            </w:pPr>
          </w:p>
        </w:tc>
      </w:tr>
      <w:tr w:rsidR="00000000" w:rsidRPr="009B06F5">
        <w:trPr>
          <w:cantSplit/>
        </w:trPr>
        <w:tc>
          <w:tcPr>
            <w:tcW w:w="3046" w:type="dxa"/>
          </w:tcPr>
          <w:p w:rsidR="009B06F5" w:rsidRPr="009B06F5" w:rsidRDefault="009B06F5">
            <w:pPr>
              <w:pStyle w:val="Underskrifter"/>
            </w:pPr>
            <w:r w:rsidRPr="009B06F5">
              <w:t>Hans Rothenberg (m)</w:t>
            </w:r>
          </w:p>
        </w:tc>
        <w:tc>
          <w:tcPr>
            <w:tcW w:w="3046" w:type="dxa"/>
          </w:tcPr>
          <w:p w:rsidR="009B06F5" w:rsidRPr="009B06F5" w:rsidRDefault="009B06F5">
            <w:pPr>
              <w:pStyle w:val="Underskrifter"/>
            </w:pPr>
          </w:p>
        </w:tc>
      </w:tr>
    </w:tbl>
    <w:p w:rsidR="009B06F5" w:rsidRPr="009B06F5" w:rsidRDefault="009B06F5">
      <w:pPr>
        <w:pStyle w:val="Normaltindrag"/>
      </w:pPr>
    </w:p>
    <w:sectPr w:rsidR="00000000" w:rsidRPr="009B06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6F5" w:rsidRPr="009B06F5" w:rsidRDefault="009B06F5">
      <w:r w:rsidRPr="009B06F5">
        <w:separator/>
      </w:r>
    </w:p>
  </w:endnote>
  <w:endnote w:type="continuationSeparator" w:id="0">
    <w:p w:rsidR="009B06F5" w:rsidRPr="009B06F5" w:rsidRDefault="009B06F5">
      <w:r w:rsidRPr="009B06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6F5" w:rsidRPr="009B06F5" w:rsidRDefault="009B06F5">
    <w:pPr>
      <w:pStyle w:val="Sidfot"/>
    </w:pPr>
    <w:r w:rsidRPr="009B06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76115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6F5" w:rsidRDefault="009B06F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06F5" w:rsidRDefault="009B06F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6F5" w:rsidRPr="009B06F5" w:rsidRDefault="009B06F5">
    <w:pPr>
      <w:pStyle w:val="Sidfot"/>
    </w:pPr>
    <w:r w:rsidRPr="009B06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2812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6F5" w:rsidRDefault="009B06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06F5" w:rsidRDefault="009B06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6F5" w:rsidRPr="009B06F5" w:rsidRDefault="009B06F5">
    <w:pPr>
      <w:pStyle w:val="Sidfot"/>
    </w:pPr>
    <w:r w:rsidRPr="009B06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794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6F5" w:rsidRDefault="009B06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06F5" w:rsidRDefault="009B06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6F5" w:rsidRPr="009B06F5" w:rsidRDefault="009B06F5">
      <w:r w:rsidRPr="009B06F5">
        <w:separator/>
      </w:r>
    </w:p>
  </w:footnote>
  <w:footnote w:type="continuationSeparator" w:id="0">
    <w:p w:rsidR="009B06F5" w:rsidRPr="009B06F5" w:rsidRDefault="009B06F5">
      <w:r w:rsidRPr="009B06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6F5" w:rsidRPr="009B06F5" w:rsidRDefault="009B06F5">
    <w:pPr>
      <w:pStyle w:val="Sidhuvud"/>
    </w:pPr>
    <w:r w:rsidRPr="009B06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4793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6F5" w:rsidRDefault="009B06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06F5" w:rsidRDefault="009B06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6F5" w:rsidRPr="009B06F5" w:rsidRDefault="009B06F5">
    <w:pPr>
      <w:pStyle w:val="Sidhuvud"/>
    </w:pPr>
    <w:r w:rsidRPr="009B06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309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6F5" w:rsidRDefault="009B06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06F5" w:rsidRDefault="009B06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6F5" w:rsidRPr="009B06F5" w:rsidRDefault="009B06F5">
    <w:pPr>
      <w:pStyle w:val="FSHNormal"/>
      <w:tabs>
        <w:tab w:val="right" w:pos="5840"/>
      </w:tabs>
    </w:pPr>
    <w:r w:rsidRPr="009B06F5">
      <w:br/>
    </w:r>
    <w:r w:rsidRPr="009B06F5">
      <w:fldChar w:fldCharType="begin" w:fldLock="1"/>
    </w:r>
    <w:r w:rsidRPr="009B06F5">
      <w:instrText xml:space="preserve"> DOCPROPERTY</w:instrText>
    </w:r>
    <w:r w:rsidRPr="009B06F5">
      <w:rPr>
        <w:sz w:val="18"/>
      </w:rPr>
      <w:instrText xml:space="preserve"> "YearUser" *\charformat </w:instrText>
    </w:r>
    <w:r w:rsidRPr="009B06F5">
      <w:fldChar w:fldCharType="separate"/>
    </w:r>
    <w:r w:rsidRPr="009B06F5">
      <w:t>2008/09</w:t>
    </w:r>
    <w:r w:rsidRPr="009B06F5">
      <w:fldChar w:fldCharType="end"/>
    </w:r>
    <w:r w:rsidRPr="009B06F5">
      <w:t xml:space="preserve"> </w:t>
    </w:r>
    <w:r w:rsidRPr="009B06F5">
      <w:tab/>
      <w:t xml:space="preserve">mnr: </w:t>
    </w:r>
    <w:r w:rsidRPr="009B06F5">
      <w:fldChar w:fldCharType="begin" w:fldLock="1"/>
    </w:r>
    <w:r w:rsidRPr="009B06F5">
      <w:instrText xml:space="preserve"> DOCPROPERTY</w:instrText>
    </w:r>
    <w:r w:rsidRPr="009B06F5">
      <w:rPr>
        <w:sz w:val="18"/>
      </w:rPr>
      <w:instrText xml:space="preserve"> "Motionsnummer" *\charformat </w:instrText>
    </w:r>
    <w:r w:rsidRPr="009B06F5">
      <w:fldChar w:fldCharType="separate"/>
    </w:r>
    <w:r w:rsidRPr="009B06F5">
      <w:t>Sk350</w:t>
    </w:r>
    <w:r w:rsidRPr="009B06F5">
      <w:fldChar w:fldCharType="end"/>
    </w:r>
    <w:r w:rsidRPr="009B06F5">
      <w:br/>
    </w:r>
    <w:r w:rsidRPr="009B06F5">
      <w:fldChar w:fldCharType="begin" w:fldLock="1"/>
    </w:r>
    <w:r w:rsidRPr="009B06F5">
      <w:instrText xml:space="preserve"> DOCPROPERTY</w:instrText>
    </w:r>
    <w:r w:rsidRPr="009B06F5">
      <w:rPr>
        <w:sz w:val="18"/>
      </w:rPr>
      <w:instrText xml:space="preserve"> "Samling" *\charformat </w:instrText>
    </w:r>
    <w:r w:rsidRPr="009B06F5">
      <w:fldChar w:fldCharType="end"/>
    </w:r>
    <w:r w:rsidRPr="009B06F5">
      <w:tab/>
      <w:t xml:space="preserve">pnr: </w:t>
    </w:r>
    <w:r w:rsidRPr="009B06F5">
      <w:fldChar w:fldCharType="begin" w:fldLock="1"/>
    </w:r>
    <w:r w:rsidRPr="009B06F5">
      <w:instrText xml:space="preserve"> DOCPROPERTY</w:instrText>
    </w:r>
    <w:r w:rsidRPr="009B06F5">
      <w:rPr>
        <w:sz w:val="18"/>
      </w:rPr>
      <w:instrText xml:space="preserve"> "Partinummer" *\charformat </w:instrText>
    </w:r>
    <w:r w:rsidRPr="009B06F5">
      <w:fldChar w:fldCharType="separate"/>
    </w:r>
    <w:r w:rsidRPr="009B06F5">
      <w:t>m1661</w:t>
    </w:r>
    <w:r w:rsidRPr="009B06F5">
      <w:fldChar w:fldCharType="end"/>
    </w:r>
  </w:p>
  <w:p w:rsidR="009B06F5" w:rsidRPr="009B06F5" w:rsidRDefault="009B06F5">
    <w:pPr>
      <w:pStyle w:val="FSHRub1"/>
    </w:pPr>
    <w:r w:rsidRPr="009B06F5">
      <w:t>Motion till riksdagen</w:t>
    </w:r>
    <w:r w:rsidRPr="009B06F5">
      <w:br/>
    </w:r>
    <w:r w:rsidRPr="009B06F5">
      <w:fldChar w:fldCharType="begin" w:fldLock="1"/>
    </w:r>
    <w:r w:rsidRPr="009B06F5">
      <w:instrText xml:space="preserve"> DOCPROPERTY "YearUser" *\charformat </w:instrText>
    </w:r>
    <w:r w:rsidRPr="009B06F5">
      <w:fldChar w:fldCharType="separate"/>
    </w:r>
    <w:r w:rsidRPr="009B06F5">
      <w:t>2008/09</w:t>
    </w:r>
    <w:r w:rsidRPr="009B06F5">
      <w:fldChar w:fldCharType="end"/>
    </w:r>
    <w:r w:rsidRPr="009B06F5">
      <w:t>:</w:t>
    </w:r>
    <w:r w:rsidRPr="009B06F5">
      <w:fldChar w:fldCharType="begin" w:fldLock="1"/>
    </w:r>
    <w:r w:rsidRPr="009B06F5">
      <w:instrText xml:space="preserve"> DOCPROPERTY "Motionsnummer" *\charformat </w:instrText>
    </w:r>
    <w:r w:rsidRPr="009B06F5">
      <w:fldChar w:fldCharType="separate"/>
    </w:r>
    <w:r w:rsidRPr="009B06F5">
      <w:t>Sk350</w:t>
    </w:r>
    <w:r w:rsidRPr="009B06F5">
      <w:fldChar w:fldCharType="end"/>
    </w:r>
  </w:p>
  <w:p w:rsidR="009B06F5" w:rsidRPr="009B06F5" w:rsidRDefault="009B06F5">
    <w:pPr>
      <w:pStyle w:val="FSHNormalS5"/>
    </w:pPr>
    <w:r w:rsidRPr="009B06F5">
      <w:fldChar w:fldCharType="begin" w:fldLock="1"/>
    </w:r>
    <w:r w:rsidRPr="009B06F5">
      <w:instrText xml:space="preserve"> DOCPROPERTY "MotionarText" *\charformat </w:instrText>
    </w:r>
    <w:r w:rsidRPr="009B06F5">
      <w:fldChar w:fldCharType="separate"/>
    </w:r>
    <w:r w:rsidRPr="009B06F5">
      <w:t>av Hans Rothenberg (m)</w:t>
    </w:r>
    <w:r w:rsidRPr="009B06F5">
      <w:fldChar w:fldCharType="end"/>
    </w:r>
    <w:r w:rsidRPr="009B06F5">
      <w:br/>
    </w:r>
    <w:r w:rsidRPr="009B06F5">
      <w:fldChar w:fldCharType="begin" w:fldLock="1"/>
    </w:r>
    <w:r w:rsidRPr="009B06F5">
      <w:instrText xml:space="preserve"> DOCPROPERTY "SvarFrasKort" *\charformat </w:instrText>
    </w:r>
    <w:r w:rsidRPr="009B06F5">
      <w:fldChar w:fldCharType="end"/>
    </w:r>
  </w:p>
  <w:p w:rsidR="009B06F5" w:rsidRPr="009B06F5" w:rsidRDefault="009B06F5">
    <w:pPr>
      <w:pStyle w:val="FSHTitel"/>
    </w:pPr>
    <w:r w:rsidRPr="009B06F5">
      <w:fldChar w:fldCharType="begin" w:fldLock="1"/>
    </w:r>
    <w:r w:rsidRPr="009B06F5">
      <w:instrText xml:space="preserve"> DOCPROPERTY</w:instrText>
    </w:r>
    <w:r w:rsidRPr="009B06F5">
      <w:rPr>
        <w:sz w:val="18"/>
      </w:rPr>
      <w:instrText xml:space="preserve"> "RubrikSvar" *\charformat </w:instrText>
    </w:r>
    <w:r w:rsidRPr="009B06F5">
      <w:fldChar w:fldCharType="separate"/>
    </w:r>
    <w:r w:rsidRPr="009B06F5">
      <w:t>Miljösmart beskattning av fordon</w:t>
    </w:r>
    <w:r w:rsidRPr="009B06F5">
      <w:fldChar w:fldCharType="end"/>
    </w:r>
  </w:p>
  <w:p w:rsidR="009B06F5" w:rsidRPr="009B06F5" w:rsidRDefault="009B06F5">
    <w:pPr>
      <w:pStyle w:val="Normal00"/>
    </w:pPr>
  </w:p>
  <w:p w:rsidR="009B06F5" w:rsidRPr="009B06F5" w:rsidRDefault="009B06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1761690">
    <w:abstractNumId w:val="8"/>
  </w:num>
  <w:num w:numId="2" w16cid:durableId="2028284146">
    <w:abstractNumId w:val="9"/>
  </w:num>
  <w:num w:numId="3" w16cid:durableId="376780203">
    <w:abstractNumId w:val="8"/>
  </w:num>
  <w:num w:numId="4" w16cid:durableId="615874379">
    <w:abstractNumId w:val="9"/>
  </w:num>
  <w:num w:numId="5" w16cid:durableId="904335329">
    <w:abstractNumId w:val="13"/>
  </w:num>
  <w:num w:numId="6" w16cid:durableId="1826974515">
    <w:abstractNumId w:val="10"/>
  </w:num>
  <w:num w:numId="7" w16cid:durableId="1340768245">
    <w:abstractNumId w:val="11"/>
  </w:num>
  <w:num w:numId="8" w16cid:durableId="499858874">
    <w:abstractNumId w:val="12"/>
  </w:num>
  <w:num w:numId="9" w16cid:durableId="929852020">
    <w:abstractNumId w:val="8"/>
  </w:num>
  <w:num w:numId="10" w16cid:durableId="627004430">
    <w:abstractNumId w:val="3"/>
  </w:num>
  <w:num w:numId="11" w16cid:durableId="1644919710">
    <w:abstractNumId w:val="2"/>
  </w:num>
  <w:num w:numId="12" w16cid:durableId="689721376">
    <w:abstractNumId w:val="1"/>
  </w:num>
  <w:num w:numId="13" w16cid:durableId="528299897">
    <w:abstractNumId w:val="0"/>
  </w:num>
  <w:num w:numId="14" w16cid:durableId="1704474940">
    <w:abstractNumId w:val="9"/>
  </w:num>
  <w:num w:numId="15" w16cid:durableId="68844816">
    <w:abstractNumId w:val="7"/>
  </w:num>
  <w:num w:numId="16" w16cid:durableId="596135115">
    <w:abstractNumId w:val="6"/>
  </w:num>
  <w:num w:numId="17" w16cid:durableId="1213880175">
    <w:abstractNumId w:val="5"/>
  </w:num>
  <w:num w:numId="18" w16cid:durableId="2095977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290D60C-AFE5-4372-9F7C-AF7DBD9EEEA0}"/>
  </w:docVars>
  <w:rsids>
    <w:rsidRoot w:val="00833E1B"/>
    <w:rsid w:val="00833E1B"/>
    <w:rsid w:val="009B06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6D0CDDE-6E20-4AD8-AD74-F51A95D3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1058</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m1661</vt:lpstr>
    </vt:vector>
  </TitlesOfParts>
  <Company>Riksdagen</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m1661</dc:title>
  <dc:subject>m1661</dc:subject>
  <dc:creator>Riksdagen</dc:creator>
  <cp:keywords>Riksdagen</cp:keywords>
  <dc:description>TKG-ktrl, MSMQ4mb, PersReg-Distribution mm b-&gt;ny fplogga</dc:description>
  <cp:lastModifiedBy>Lars Brink</cp:lastModifiedBy>
  <cp:revision>2</cp:revision>
  <cp:lastPrinted>2009-02-01T11:39:00Z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Miljösmart beskattning av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Miljösmart beskattning av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20082009000000000109000016610069</vt:lpwstr>
  </property>
  <property fmtid="{D5CDD505-2E9C-101B-9397-08002B2CF9AE}" pid="47" name="datum">
    <vt:lpwstr>081001</vt:lpwstr>
  </property>
  <property fmtid="{D5CDD505-2E9C-101B-9397-08002B2CF9AE}" pid="48" name="avsändar-e-post">
    <vt:lpwstr>petter.jonsson@riksdagen.se</vt:lpwstr>
  </property>
  <property fmtid="{D5CDD505-2E9C-101B-9397-08002B2CF9AE}" pid="49" name="id">
    <vt:lpwstr>20082009000000000109000016610069</vt:lpwstr>
  </property>
  <property fmtid="{D5CDD505-2E9C-101B-9397-08002B2CF9AE}" pid="50" name="nummer">
    <vt:lpwstr>350</vt:lpwstr>
  </property>
  <property fmtid="{D5CDD505-2E9C-101B-9397-08002B2CF9AE}" pid="51" name="utskottsbeteckning">
    <vt:lpwstr>Sk</vt:lpwstr>
  </property>
  <property fmtid="{D5CDD505-2E9C-101B-9397-08002B2CF9AE}" pid="52" name="GlobalUID">
    <vt:lpwstr>{3DDCDDF1-F0FD-452C-BBFF-B21D30029442}</vt:lpwstr>
  </property>
  <property fmtid="{D5CDD505-2E9C-101B-9397-08002B2CF9AE}" pid="53" name="Överföringar">
    <vt:i4>0</vt:i4>
  </property>
  <property fmtid="{D5CDD505-2E9C-101B-9397-08002B2CF9AE}" pid="54" name="Checksum">
    <vt:lpwstr>*0013531304998*</vt:lpwstr>
  </property>
  <property fmtid="{D5CDD505-2E9C-101B-9397-08002B2CF9AE}" pid="55" name="skuggnummer">
    <vt:lpwstr>2116</vt:lpwstr>
  </property>
  <property fmtid="{D5CDD505-2E9C-101B-9397-08002B2CF9AE}" pid="56" name="urixVersion">
    <vt:lpwstr>3.2.0.8</vt:lpwstr>
  </property>
  <property fmtid="{D5CDD505-2E9C-101B-9397-08002B2CF9AE}" pid="57" name="urixOrigin">
    <vt:lpwstr>090402 14:56:05.082</vt:lpwstr>
  </property>
  <property fmtid="{D5CDD505-2E9C-101B-9397-08002B2CF9AE}" pid="58" name="urixGuid">
    <vt:lpwstr>{01B40A96-FB43-4B4A-A19C-5AB7B6EF846F}</vt:lpwstr>
  </property>
</Properties>
</file>