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EF75414E54E8DAB5BCBEA46185083"/>
        </w:placeholder>
        <w15:appearance w15:val="hidden"/>
        <w:text/>
      </w:sdtPr>
      <w:sdtEndPr/>
      <w:sdtContent>
        <w:p w:rsidRPr="009B062B" w:rsidR="00AF30DD" w:rsidP="009B062B" w:rsidRDefault="00AF30DD" w14:paraId="7DC330F6" w14:textId="77777777">
          <w:pPr>
            <w:pStyle w:val="RubrikFrslagTIllRiksdagsbeslut"/>
          </w:pPr>
          <w:r w:rsidRPr="009B062B">
            <w:t>Förslag till riksdagsbeslut</w:t>
          </w:r>
        </w:p>
      </w:sdtContent>
    </w:sdt>
    <w:sdt>
      <w:sdtPr>
        <w:alias w:val="Yrkande 1"/>
        <w:tag w:val="81c1c0bb-0ef9-4513-aae6-f7b28cd62654"/>
        <w:id w:val="1187635635"/>
        <w:lock w:val="sdtLocked"/>
      </w:sdtPr>
      <w:sdtEndPr/>
      <w:sdtContent>
        <w:p w:rsidR="00140F1A" w:rsidRDefault="005A4891" w14:paraId="7DC330F7" w14:textId="7549D987">
          <w:pPr>
            <w:pStyle w:val="Frslagstext"/>
            <w:numPr>
              <w:ilvl w:val="0"/>
              <w:numId w:val="0"/>
            </w:numPr>
          </w:pPr>
          <w:r>
            <w:t>Riksdagen anvisar anslagen för 2018 inom utgiftsområde 24 Näringsliv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1CDAB7AEA4049BF9C28839E1238F73B"/>
        </w:placeholder>
        <w15:appearance w15:val="hidden"/>
        <w:text/>
      </w:sdtPr>
      <w:sdtEndPr>
        <w:rPr>
          <w14:numSpacing w14:val="default"/>
        </w:rPr>
      </w:sdtEndPr>
      <w:sdtContent>
        <w:p w:rsidRPr="009B062B" w:rsidR="006D79C9" w:rsidP="00333E95" w:rsidRDefault="006D79C9" w14:paraId="7DC330F8" w14:textId="77777777">
          <w:pPr>
            <w:pStyle w:val="Rubrik1"/>
          </w:pPr>
          <w:r>
            <w:t>Motivering</w:t>
          </w:r>
        </w:p>
      </w:sdtContent>
    </w:sdt>
    <w:p w:rsidRPr="00B3277A" w:rsidR="00DA131E" w:rsidP="00B3277A" w:rsidRDefault="00DA131E" w14:paraId="7DC330F9" w14:textId="223CCB18">
      <w:pPr>
        <w:pStyle w:val="Normalutanindragellerluft"/>
      </w:pPr>
      <w:r w:rsidRPr="00B3277A">
        <w:t>Den svenska jobbskaparpotentialen finns i de små och växande företagen. Dessa jobbskapare måste få rejält sänkta trösklar till att ta steget att anställa. På samma sätt måste det svenska företagandet tillgängliggöras för fler. De första stegen som anställd eller företagare måste vara betydl</w:t>
      </w:r>
      <w:r w:rsidR="00EB070E">
        <w:t>igt enklare och mer tillgängliga</w:t>
      </w:r>
      <w:r w:rsidRPr="00B3277A">
        <w:t xml:space="preserve"> än idag.</w:t>
      </w:r>
    </w:p>
    <w:p w:rsidRPr="00377146" w:rsidR="00DA131E" w:rsidP="00377146" w:rsidRDefault="00DA131E" w14:paraId="7DC330FC" w14:textId="77777777">
      <w:pPr>
        <w:pStyle w:val="Rubrik2"/>
      </w:pPr>
      <w:r w:rsidRPr="00377146">
        <w:t>Förslag till anslagsfördelning</w:t>
      </w:r>
    </w:p>
    <w:p w:rsidR="00377146" w:rsidP="00377146" w:rsidRDefault="00DA131E" w14:paraId="508C4034" w14:textId="76CE9FA0">
      <w:pPr>
        <w:pStyle w:val="Tabellrubrik"/>
        <w:spacing w:line="240" w:lineRule="exact"/>
      </w:pPr>
      <w:r w:rsidRPr="00377146">
        <w:t xml:space="preserve">Tabell </w:t>
      </w:r>
      <w:r w:rsidRPr="00377146">
        <w:fldChar w:fldCharType="begin"/>
      </w:r>
      <w:r w:rsidRPr="00377146">
        <w:instrText xml:space="preserve"> SEQ Tabell \* ARABIC </w:instrText>
      </w:r>
      <w:r w:rsidRPr="00377146">
        <w:fldChar w:fldCharType="separate"/>
      </w:r>
      <w:r w:rsidRPr="00377146" w:rsidR="00B30154">
        <w:t>1</w:t>
      </w:r>
      <w:r w:rsidRPr="00377146">
        <w:fldChar w:fldCharType="end"/>
      </w:r>
      <w:r w:rsidRPr="00377146">
        <w:t xml:space="preserve"> Centerpartiets förslag till anslag för 2018 för utgiftsområde 24 uttryckt som differen</w:t>
      </w:r>
      <w:r w:rsidR="00377146">
        <w:t>s gentemot regeringens förslag</w:t>
      </w:r>
    </w:p>
    <w:p w:rsidRPr="00377146" w:rsidR="00DA131E" w:rsidP="00377146" w:rsidRDefault="00377146" w14:paraId="7DC330FD" w14:textId="38E01B38">
      <w:pPr>
        <w:pStyle w:val="Tabellunderrubrik"/>
        <w:spacing w:before="80" w:line="240" w:lineRule="auto"/>
      </w:pPr>
      <w:r w:rsidRPr="00377146">
        <w:t>T</w:t>
      </w:r>
      <w:r>
        <w:t>usental</w:t>
      </w:r>
      <w:r w:rsidRPr="00377146" w:rsidR="00DA131E">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377146" w:rsidR="00377146" w:rsidTr="00EB070E" w14:paraId="7DC33102"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377146" w:rsidR="00DA131E" w:rsidP="00377146" w:rsidRDefault="00DA131E" w14:paraId="7DC33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377146">
              <w:rPr>
                <w:rFonts w:eastAsia="Times New Roman" w:cstheme="min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377146" w:rsidR="00DA131E" w:rsidP="00377146" w:rsidRDefault="00DA131E" w14:paraId="7DC33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377146" w:rsidR="00DA131E" w:rsidP="00377146" w:rsidRDefault="00DA131E" w14:paraId="7DC33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377146" w:rsidR="00DA131E" w:rsidP="00377146" w:rsidRDefault="00DA131E" w14:paraId="7DC33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Avvikelse från regeringen (C)</w:t>
            </w:r>
          </w:p>
        </w:tc>
      </w:tr>
      <w:tr w:rsidRPr="00377146" w:rsidR="00DA131E" w:rsidTr="00377146" w14:paraId="7DC33107"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377146" w:rsidR="00DA131E" w:rsidP="00377146" w:rsidRDefault="00DA131E" w14:paraId="7DC33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377146" w:rsidR="00DA131E" w:rsidP="00377146" w:rsidRDefault="00DA131E" w14:paraId="7DC33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Verket för innovationssystem</w:t>
            </w:r>
          </w:p>
        </w:tc>
        <w:tc>
          <w:tcPr>
            <w:tcW w:w="1300" w:type="dxa"/>
            <w:tcBorders>
              <w:top w:val="single" w:color="auto" w:sz="4" w:space="0"/>
              <w:left w:val="nil"/>
              <w:bottom w:val="single" w:color="auto" w:sz="4" w:space="0"/>
              <w:right w:val="nil"/>
            </w:tcBorders>
            <w:shd w:val="clear" w:color="000000" w:fill="FFFFFF"/>
            <w:noWrap/>
            <w:vAlign w:val="bottom"/>
            <w:hideMark/>
          </w:tcPr>
          <w:p w:rsidRPr="00377146" w:rsidR="00DA131E" w:rsidP="00377146" w:rsidRDefault="00DA131E" w14:paraId="7DC33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237 566</w:t>
            </w:r>
          </w:p>
        </w:tc>
        <w:tc>
          <w:tcPr>
            <w:tcW w:w="1960" w:type="dxa"/>
            <w:tcBorders>
              <w:top w:val="single" w:color="auto" w:sz="4" w:space="0"/>
              <w:left w:val="nil"/>
              <w:bottom w:val="single" w:color="auto" w:sz="4" w:space="0"/>
              <w:right w:val="nil"/>
            </w:tcBorders>
            <w:shd w:val="clear" w:color="auto" w:fill="auto"/>
            <w:noWrap/>
            <w:vAlign w:val="bottom"/>
            <w:hideMark/>
          </w:tcPr>
          <w:p w:rsidRPr="00377146" w:rsidR="00DA131E" w:rsidP="00377146" w:rsidRDefault="00377146" w14:paraId="7DC33106" w14:textId="53A19F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1 140</w:t>
            </w:r>
          </w:p>
        </w:tc>
      </w:tr>
      <w:tr w:rsidRPr="00377146" w:rsidR="00DA131E" w:rsidTr="00377146" w14:paraId="7DC3310C" w14:textId="77777777">
        <w:trPr>
          <w:trHeight w:val="45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Verket för innovationssystem: Forskning och utveckling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2 915 255</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377146" w14:paraId="7DC3310B" w14:textId="31E9FB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14 000</w:t>
            </w:r>
          </w:p>
        </w:tc>
      </w:tr>
      <w:tr w:rsidRPr="00377146" w:rsidR="00DA131E" w:rsidTr="00377146" w14:paraId="7DC3311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Institutens strategiska kompetensmedel</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740 629</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377146" w14:paraId="7DC33110" w14:textId="10EA13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3 170</w:t>
            </w:r>
          </w:p>
        </w:tc>
      </w:tr>
      <w:tr w:rsidRPr="00377146" w:rsidR="00DA131E" w:rsidTr="00377146" w14:paraId="7DC3311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Tillväxtverket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272 106</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377146" w14:paraId="7DC33115" w14:textId="1D75D0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1 560</w:t>
            </w:r>
          </w:p>
        </w:tc>
      </w:tr>
      <w:tr w:rsidRPr="00377146" w:rsidR="00DA131E" w:rsidTr="00377146" w14:paraId="7DC3311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Näringslivsutveckling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1 081 022</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377146" w14:paraId="7DC3311A" w14:textId="11794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343 000</w:t>
            </w:r>
          </w:p>
        </w:tc>
      </w:tr>
      <w:tr w:rsidRPr="00377146" w:rsidR="00DA131E" w:rsidTr="00377146" w14:paraId="7DC33120" w14:textId="77777777">
        <w:trPr>
          <w:trHeight w:val="45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Myndigheten för tillväxtpolitiska utvärderingar och analyser</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59 735</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377146" w14:paraId="7DC3311F" w14:textId="09A0B0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530</w:t>
            </w:r>
          </w:p>
        </w:tc>
      </w:tr>
      <w:tr w:rsidRPr="00377146" w:rsidR="00DA131E" w:rsidTr="00377146" w14:paraId="7DC331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Turistfrämjande</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114 613</w:t>
            </w:r>
          </w:p>
        </w:tc>
        <w:tc>
          <w:tcPr>
            <w:tcW w:w="1960" w:type="dxa"/>
            <w:tcBorders>
              <w:top w:val="nil"/>
              <w:left w:val="nil"/>
              <w:bottom w:val="single" w:color="auto" w:sz="4" w:space="0"/>
              <w:right w:val="nil"/>
            </w:tcBorders>
            <w:shd w:val="clear" w:color="auto" w:fill="auto"/>
            <w:noWrap/>
            <w:vAlign w:val="bottom"/>
            <w:hideMark/>
          </w:tcPr>
          <w:p w:rsidRPr="00377146" w:rsidR="00DA131E" w:rsidP="00377146" w:rsidRDefault="00DA131E" w14:paraId="7DC33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Sveriges geologiska undersökning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239 005</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29" w14:textId="56417A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10 140</w:t>
            </w:r>
          </w:p>
        </w:tc>
      </w:tr>
      <w:tr w:rsidRPr="00377146" w:rsidR="00DA131E" w:rsidTr="006F289A" w14:paraId="7DC331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lastRenderedPageBreak/>
              <w:t>1:9</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Geovetenskaplig forskning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5 923</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3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Miljösäkring av oljelagringsanläggningar</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14 000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3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Bolagsverket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53 285</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377146" w14:paraId="7DC3313E" w14:textId="77777777">
        <w:trPr>
          <w:trHeight w:val="283"/>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hideMark/>
          </w:tcPr>
          <w:p w:rsidRPr="00377146" w:rsidR="00DA131E" w:rsidP="00377146" w:rsidRDefault="00DA131E" w14:paraId="7DC33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Bidrag till Kungl. Ingenjörsvetenskapsakademien</w:t>
            </w:r>
          </w:p>
        </w:tc>
        <w:tc>
          <w:tcPr>
            <w:tcW w:w="1300" w:type="dxa"/>
            <w:tcBorders>
              <w:top w:val="nil"/>
              <w:left w:val="nil"/>
              <w:bottom w:val="single" w:color="auto" w:sz="4" w:space="0"/>
              <w:right w:val="nil"/>
            </w:tcBorders>
            <w:shd w:val="clear" w:color="000000" w:fill="FFFFFF"/>
            <w:noWrap/>
            <w:hideMark/>
          </w:tcPr>
          <w:p w:rsidRPr="00377146" w:rsidR="00DA131E" w:rsidP="00377146" w:rsidRDefault="00DA131E" w14:paraId="7DC33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8 327</w:t>
            </w:r>
          </w:p>
        </w:tc>
        <w:tc>
          <w:tcPr>
            <w:tcW w:w="1960" w:type="dxa"/>
            <w:tcBorders>
              <w:top w:val="nil"/>
              <w:left w:val="nil"/>
              <w:bottom w:val="single" w:color="auto" w:sz="4" w:space="0"/>
              <w:right w:val="nil"/>
            </w:tcBorders>
            <w:shd w:val="clear" w:color="000000" w:fill="FFFFFF"/>
            <w:noWrap/>
            <w:hideMark/>
          </w:tcPr>
          <w:p w:rsidRPr="00377146" w:rsidR="00DA131E" w:rsidP="00377146" w:rsidRDefault="00DA131E" w14:paraId="7DC33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4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Konkurrensverket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145 803</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42" w14:textId="57FDA3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740</w:t>
            </w:r>
          </w:p>
        </w:tc>
      </w:tr>
      <w:tr w:rsidRPr="00377146" w:rsidR="00DA131E" w:rsidTr="006F289A" w14:paraId="7DC3314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Konkurrensforskning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13 804</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Upprustning och drift av Göta kanal</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153 210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4C" w14:textId="06AF0D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80 000</w:t>
            </w:r>
          </w:p>
        </w:tc>
      </w:tr>
      <w:tr w:rsidRPr="00377146" w:rsidR="00DA131E" w:rsidTr="00377146" w14:paraId="7DC33152" w14:textId="77777777">
        <w:trPr>
          <w:trHeight w:val="45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Omstrukturering och genomlysning av statligt ägda företag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23 200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Kapitalinsatser i statliga bolag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1 000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Avgifter till vissa internationella organisationer</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17 780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6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Finansiering av rättegångskostnader</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18 000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Bidrag till företagsutveckling och innovation</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309 472</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8 000</w:t>
            </w:r>
          </w:p>
        </w:tc>
      </w:tr>
      <w:tr w:rsidRPr="00377146" w:rsidR="00DA131E" w:rsidTr="006F289A" w14:paraId="7DC331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Patent- och registreringsverket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317 386</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6A" w14:textId="168385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1 590</w:t>
            </w:r>
          </w:p>
        </w:tc>
      </w:tr>
      <w:tr w:rsidRPr="00377146" w:rsidR="00DA131E" w:rsidTr="00377146" w14:paraId="7DC33170" w14:textId="77777777">
        <w:trPr>
          <w:trHeight w:val="45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Styrelsen för ackreditering och teknisk kontroll: Myndighetsverksamhet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25 042</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6F" w14:textId="5E8796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130</w:t>
            </w:r>
          </w:p>
        </w:tc>
      </w:tr>
      <w:tr w:rsidRPr="00377146" w:rsidR="00DA131E" w:rsidTr="006F289A" w14:paraId="7DC3317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Kommerskollegium</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87 474</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74" w14:textId="625FA3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410</w:t>
            </w:r>
          </w:p>
        </w:tc>
      </w:tr>
      <w:tr w:rsidRPr="00377146" w:rsidR="00DA131E" w:rsidTr="006F289A" w14:paraId="7DC3317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Exportfrämjande verksamhet</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382 389</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79" w14:textId="6ABEB4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147 000</w:t>
            </w:r>
          </w:p>
        </w:tc>
      </w:tr>
      <w:tr w:rsidRPr="00377146" w:rsidR="00DA131E" w:rsidTr="006F289A" w14:paraId="7DC3317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Investeringsfrämjande</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72 772</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7E" w14:textId="450A43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7146" w:rsidR="00DA131E">
              <w:rPr>
                <w:rFonts w:eastAsia="Times New Roman" w:cstheme="minorHAnsi"/>
                <w:color w:val="000000"/>
                <w:kern w:val="0"/>
                <w:sz w:val="20"/>
                <w:szCs w:val="20"/>
                <w:lang w:eastAsia="sv-SE"/>
                <w14:numSpacing w14:val="default"/>
              </w:rPr>
              <w:t>15 000</w:t>
            </w:r>
          </w:p>
        </w:tc>
      </w:tr>
      <w:tr w:rsidRPr="00377146" w:rsidR="00DA131E" w:rsidTr="00377146" w14:paraId="7DC33184" w14:textId="77777777">
        <w:trPr>
          <w:trHeight w:val="30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hideMark/>
          </w:tcPr>
          <w:p w:rsidRPr="00377146" w:rsidR="00DA131E" w:rsidP="00377146" w:rsidRDefault="00DA131E" w14:paraId="7DC33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Avgifter till internationella handelsorganisationer</w:t>
            </w:r>
          </w:p>
        </w:tc>
        <w:tc>
          <w:tcPr>
            <w:tcW w:w="1300" w:type="dxa"/>
            <w:tcBorders>
              <w:top w:val="nil"/>
              <w:left w:val="nil"/>
              <w:bottom w:val="single" w:color="auto" w:sz="4" w:space="0"/>
              <w:right w:val="nil"/>
            </w:tcBorders>
            <w:shd w:val="clear" w:color="000000" w:fill="FFFFFF"/>
            <w:noWrap/>
            <w:hideMark/>
          </w:tcPr>
          <w:p w:rsidRPr="00377146" w:rsidR="00DA131E" w:rsidP="00377146" w:rsidRDefault="00DA131E" w14:paraId="7DC33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20 517</w:t>
            </w:r>
          </w:p>
        </w:tc>
        <w:tc>
          <w:tcPr>
            <w:tcW w:w="1960" w:type="dxa"/>
            <w:tcBorders>
              <w:top w:val="nil"/>
              <w:left w:val="nil"/>
              <w:bottom w:val="single" w:color="auto" w:sz="4" w:space="0"/>
              <w:right w:val="nil"/>
            </w:tcBorders>
            <w:shd w:val="clear" w:color="000000" w:fill="FFFFFF"/>
            <w:noWrap/>
            <w:hideMark/>
          </w:tcPr>
          <w:p w:rsidRPr="00377146" w:rsidR="00DA131E" w:rsidP="00377146" w:rsidRDefault="00DA131E" w14:paraId="7DC33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Bidrag till standardiseringen</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31 336</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377146" w14:paraId="7DC3318E" w14:textId="77777777">
        <w:trPr>
          <w:trHeight w:val="450"/>
        </w:trPr>
        <w:tc>
          <w:tcPr>
            <w:tcW w:w="960" w:type="dxa"/>
            <w:tcBorders>
              <w:top w:val="nil"/>
              <w:left w:val="nil"/>
              <w:bottom w:val="single" w:color="auto" w:sz="4" w:space="0"/>
              <w:right w:val="nil"/>
            </w:tcBorders>
            <w:shd w:val="clear" w:color="000000" w:fill="FFFFFF"/>
            <w:noWrap/>
            <w:hideMark/>
          </w:tcPr>
          <w:p w:rsidRPr="00377146" w:rsidR="00DA131E" w:rsidP="00377146" w:rsidRDefault="00DA131E" w14:paraId="7DC33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2:7</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AB Svensk Exportkredits statsstödda exportkreditgivning</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10 000</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377146">
              <w:rPr>
                <w:rFonts w:eastAsia="Times New Roman" w:cstheme="minorHAnsi"/>
                <w:color w:val="000000"/>
                <w:kern w:val="0"/>
                <w:sz w:val="20"/>
                <w:szCs w:val="20"/>
                <w:lang w:eastAsia="sv-SE"/>
                <w14:numSpacing w14:val="default"/>
              </w:rPr>
              <w:t> </w:t>
            </w:r>
          </w:p>
        </w:tc>
      </w:tr>
      <w:tr w:rsidRPr="00377146" w:rsidR="00DA131E" w:rsidTr="006F289A" w14:paraId="7DC331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377146">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77146" w:rsidR="00DA131E" w:rsidP="00377146" w:rsidRDefault="00DA131E" w14:paraId="7DC33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377146">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377146" w:rsidR="00DA131E" w:rsidP="00377146" w:rsidRDefault="00DA131E" w14:paraId="7DC33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77146">
              <w:rPr>
                <w:rFonts w:eastAsia="Times New Roman" w:cstheme="minorHAnsi"/>
                <w:b/>
                <w:bCs/>
                <w:color w:val="000000"/>
                <w:kern w:val="0"/>
                <w:sz w:val="20"/>
                <w:szCs w:val="20"/>
                <w:lang w:eastAsia="sv-SE"/>
                <w14:numSpacing w14:val="default"/>
              </w:rPr>
              <w:t>7 370 651</w:t>
            </w:r>
          </w:p>
        </w:tc>
        <w:tc>
          <w:tcPr>
            <w:tcW w:w="1960" w:type="dxa"/>
            <w:tcBorders>
              <w:top w:val="nil"/>
              <w:left w:val="nil"/>
              <w:bottom w:val="single" w:color="auto" w:sz="4" w:space="0"/>
              <w:right w:val="nil"/>
            </w:tcBorders>
            <w:shd w:val="clear" w:color="000000" w:fill="FFFFFF"/>
            <w:noWrap/>
            <w:vAlign w:val="bottom"/>
            <w:hideMark/>
          </w:tcPr>
          <w:p w:rsidRPr="00377146" w:rsidR="00DA131E" w:rsidP="00377146" w:rsidRDefault="00377146" w14:paraId="7DC33192" w14:textId="72D209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77146">
              <w:rPr>
                <w:rFonts w:eastAsia="Times New Roman" w:cstheme="minorHAnsi"/>
                <w:b/>
                <w:bCs/>
                <w:color w:val="000000"/>
                <w:kern w:val="0"/>
                <w:sz w:val="20"/>
                <w:szCs w:val="20"/>
                <w:lang w:eastAsia="sv-SE"/>
                <w14:numSpacing w14:val="default"/>
              </w:rPr>
              <w:t>–</w:t>
            </w:r>
            <w:r w:rsidRPr="00377146" w:rsidR="00DA131E">
              <w:rPr>
                <w:rFonts w:eastAsia="Times New Roman" w:cstheme="minorHAnsi"/>
                <w:b/>
                <w:bCs/>
                <w:color w:val="000000"/>
                <w:kern w:val="0"/>
                <w:sz w:val="20"/>
                <w:szCs w:val="20"/>
                <w:lang w:eastAsia="sv-SE"/>
                <w14:numSpacing w14:val="default"/>
              </w:rPr>
              <w:t>610 410</w:t>
            </w:r>
          </w:p>
        </w:tc>
      </w:tr>
    </w:tbl>
    <w:p w:rsidRPr="00377146" w:rsidR="00DA131E" w:rsidP="00377146" w:rsidRDefault="00DA131E" w14:paraId="7DC33194"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b/>
          <w:kern w:val="0"/>
          <w:sz w:val="20"/>
          <w:szCs w:val="20"/>
          <w:lang w:eastAsia="sv-SE"/>
          <w14:numSpacing w14:val="default"/>
        </w:rPr>
      </w:pPr>
    </w:p>
    <w:p w:rsidR="00377146" w:rsidP="00377146" w:rsidRDefault="00DA131E" w14:paraId="241F5B35" w14:textId="61EB5704">
      <w:pPr>
        <w:pStyle w:val="Tabellrubrik"/>
        <w:spacing w:line="240" w:lineRule="exact"/>
      </w:pPr>
      <w:r w:rsidRPr="00377146">
        <w:t xml:space="preserve">Tabell </w:t>
      </w:r>
      <w:r w:rsidRPr="00377146">
        <w:fldChar w:fldCharType="begin"/>
      </w:r>
      <w:r w:rsidRPr="00377146">
        <w:instrText xml:space="preserve"> SEQ Tabell \* ARABIC </w:instrText>
      </w:r>
      <w:r w:rsidRPr="00377146">
        <w:fldChar w:fldCharType="separate"/>
      </w:r>
      <w:r w:rsidRPr="00377146" w:rsidR="00B30154">
        <w:t>2</w:t>
      </w:r>
      <w:r w:rsidRPr="00377146">
        <w:fldChar w:fldCharType="end"/>
      </w:r>
      <w:r w:rsidRPr="00377146">
        <w:t xml:space="preserve"> Centerpartiets förslag till anslag för 2018 till 2020 för utgiftsområde 24 uttryckt som differens gentemot regeringens förslag</w:t>
      </w:r>
    </w:p>
    <w:p w:rsidRPr="00377146" w:rsidR="00DA131E" w:rsidP="00EB070E" w:rsidRDefault="00377146" w14:paraId="7DC33195" w14:textId="73CF8036">
      <w:pPr>
        <w:pStyle w:val="Tabellunderrubrik"/>
        <w:spacing w:before="80" w:line="240" w:lineRule="auto"/>
      </w:pPr>
      <w:r w:rsidRPr="00377146">
        <w:t>M</w:t>
      </w:r>
      <w:r w:rsidRPr="00377146" w:rsidR="00DA131E">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377146" w:rsidR="00377146" w:rsidTr="00EB070E" w14:paraId="7DC3319B"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377146" w:rsidR="00DA131E" w:rsidP="00377146" w:rsidRDefault="00DA131E" w14:paraId="7DC33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377146" w:rsidR="00DA131E" w:rsidP="00377146" w:rsidRDefault="00DA131E" w14:paraId="7DC33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377146" w:rsidR="00DA131E" w:rsidP="00377146" w:rsidRDefault="00DA131E" w14:paraId="7DC33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377146" w:rsidR="00DA131E" w:rsidP="00377146" w:rsidRDefault="00DA131E" w14:paraId="7DC33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377146" w:rsidR="00DA131E" w:rsidP="00377146" w:rsidRDefault="00DA131E" w14:paraId="7DC33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377146">
              <w:rPr>
                <w:rFonts w:eastAsia="Times New Roman" w:cstheme="minorHAnsi"/>
                <w:b/>
                <w:bCs/>
                <w:kern w:val="0"/>
                <w:sz w:val="20"/>
                <w:szCs w:val="20"/>
                <w:lang w:eastAsia="sv-SE"/>
                <w14:numSpacing w14:val="default"/>
              </w:rPr>
              <w:t>2020</w:t>
            </w:r>
          </w:p>
        </w:tc>
      </w:tr>
      <w:tr w:rsidRPr="00B3277A" w:rsidR="00DA131E" w:rsidTr="00EB070E" w14:paraId="7DC331A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3277A" w:rsidR="00DA131E" w:rsidP="00377146" w:rsidRDefault="00DA131E" w14:paraId="7DC33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3277A" w:rsidR="00DA131E" w:rsidP="00377146" w:rsidRDefault="00DA131E" w14:paraId="7DC33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Verket för innovationssystem</w:t>
            </w:r>
          </w:p>
        </w:tc>
        <w:tc>
          <w:tcPr>
            <w:tcW w:w="1020" w:type="dxa"/>
            <w:tcBorders>
              <w:top w:val="single" w:color="auto" w:sz="4" w:space="0"/>
              <w:left w:val="nil"/>
              <w:bottom w:val="single" w:color="auto" w:sz="4" w:space="0"/>
              <w:right w:val="nil"/>
            </w:tcBorders>
            <w:shd w:val="clear" w:color="000000" w:fill="FFFFFF"/>
            <w:noWrap/>
            <w:vAlign w:val="bottom"/>
            <w:hideMark/>
          </w:tcPr>
          <w:p w:rsidRPr="00B3277A" w:rsidR="00DA131E" w:rsidP="00377146" w:rsidRDefault="00EB070E" w14:paraId="7DC3319E" w14:textId="450C33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1,1</w:t>
            </w:r>
          </w:p>
        </w:tc>
        <w:tc>
          <w:tcPr>
            <w:tcW w:w="1020" w:type="dxa"/>
            <w:tcBorders>
              <w:top w:val="single" w:color="auto" w:sz="4" w:space="0"/>
              <w:left w:val="nil"/>
              <w:bottom w:val="single" w:color="auto" w:sz="4" w:space="0"/>
              <w:right w:val="nil"/>
            </w:tcBorders>
            <w:shd w:val="clear" w:color="000000" w:fill="FFFFFF"/>
            <w:noWrap/>
            <w:vAlign w:val="bottom"/>
            <w:hideMark/>
          </w:tcPr>
          <w:p w:rsidRPr="00B3277A" w:rsidR="00DA131E" w:rsidP="00377146" w:rsidRDefault="00EB070E" w14:paraId="7DC3319F" w14:textId="0E68BB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2,2</w:t>
            </w:r>
          </w:p>
        </w:tc>
        <w:tc>
          <w:tcPr>
            <w:tcW w:w="1020" w:type="dxa"/>
            <w:tcBorders>
              <w:top w:val="single" w:color="auto" w:sz="4" w:space="0"/>
              <w:left w:val="nil"/>
              <w:bottom w:val="single" w:color="auto" w:sz="4" w:space="0"/>
              <w:right w:val="nil"/>
            </w:tcBorders>
            <w:shd w:val="clear" w:color="000000" w:fill="FFFFFF"/>
            <w:noWrap/>
            <w:vAlign w:val="bottom"/>
            <w:hideMark/>
          </w:tcPr>
          <w:p w:rsidRPr="00B3277A" w:rsidR="00DA131E" w:rsidP="00377146" w:rsidRDefault="00EB070E" w14:paraId="7DC331A0" w14:textId="691FEE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3,4</w:t>
            </w:r>
          </w:p>
        </w:tc>
      </w:tr>
      <w:tr w:rsidRPr="00B3277A" w:rsidR="00DA131E" w:rsidTr="00814CFC" w14:paraId="7DC331A7" w14:textId="77777777">
        <w:trPr>
          <w:trHeight w:val="45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Verket för innovationssystem: Forskning och utveckling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A4" w14:textId="3187AE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14,0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A5" w14:textId="004E9B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9,0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11,0</w:t>
            </w:r>
          </w:p>
        </w:tc>
      </w:tr>
      <w:tr w:rsidRPr="00B3277A" w:rsidR="00DA131E" w:rsidTr="006F289A" w14:paraId="7DC331A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Institutens strategiska kompetensmedel</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AA" w14:textId="5E6CCB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AB" w14:textId="3500D7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6,1</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AC" w14:textId="0709FC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9,3</w:t>
            </w:r>
          </w:p>
        </w:tc>
      </w:tr>
      <w:tr w:rsidRPr="00B3277A" w:rsidR="00DA131E" w:rsidTr="006F289A" w14:paraId="7DC331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Tillväxtverket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0" w14:textId="555B73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1,6</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1" w14:textId="3AEF07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3,0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2" w14:textId="71B8C7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4,5</w:t>
            </w:r>
          </w:p>
        </w:tc>
      </w:tr>
      <w:tr w:rsidRPr="00B3277A" w:rsidR="00DA131E" w:rsidTr="006F289A" w14:paraId="7DC331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Näringslivsutveckling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6" w14:textId="034EE5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343,0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7" w14:textId="6A0B47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401,0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8" w14:textId="14179F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205,0</w:t>
            </w:r>
          </w:p>
        </w:tc>
      </w:tr>
      <w:tr w:rsidRPr="00B3277A" w:rsidR="00DA131E" w:rsidTr="00814CFC" w14:paraId="7DC331BF" w14:textId="77777777">
        <w:trPr>
          <w:trHeight w:val="45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Myndigheten för tillväxtpolitiska utvärderingar och analyser</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C" w14:textId="0E28AB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D" w14:textId="19C2E4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0,8</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BE" w14:textId="58F60E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1,1</w:t>
            </w:r>
          </w:p>
        </w:tc>
      </w:tr>
      <w:tr w:rsidRPr="00B3277A" w:rsidR="00DA131E" w:rsidTr="006F289A" w14:paraId="7DC331C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lastRenderedPageBreak/>
              <w:t>1:7</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Turistfrämjande</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1C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Sveriges geologiska undersökning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C8" w14:textId="721A64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10,1</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C9" w14:textId="779010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11,1</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CA" w14:textId="713B6F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12,2</w:t>
            </w:r>
          </w:p>
        </w:tc>
      </w:tr>
      <w:tr w:rsidRPr="00B3277A" w:rsidR="00DA131E" w:rsidTr="006F289A" w14:paraId="7DC331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Geovetenskaplig forskning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1D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Miljösäkring av oljelagringsanläggningar</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1D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Bolagsverket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814CFC" w14:paraId="7DC331E3" w14:textId="77777777">
        <w:trPr>
          <w:trHeight w:val="30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hideMark/>
          </w:tcPr>
          <w:p w:rsidRPr="00B3277A" w:rsidR="00DA131E" w:rsidP="00814CFC" w:rsidRDefault="00DA131E" w14:paraId="7DC33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Bidrag till Kungl. Ingenjörsvetenskapsakademien</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1E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Konkurrensverket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E6" w14:textId="3476CD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E7" w14:textId="003AAD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1,4</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E8" w14:textId="6D451E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2,2</w:t>
            </w:r>
          </w:p>
        </w:tc>
      </w:tr>
      <w:tr w:rsidRPr="00B3277A" w:rsidR="00DA131E" w:rsidTr="006F289A" w14:paraId="7DC331E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Konkurrensforskning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1F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Upprustning och drift av Göta kanal</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B1376A" w14:paraId="7DC331F2" w14:textId="2A2662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B3277A" w:rsidR="00DA131E">
              <w:rPr>
                <w:rFonts w:eastAsia="Times New Roman" w:cstheme="minorHAnsi"/>
                <w:color w:val="000000"/>
                <w:kern w:val="0"/>
                <w:sz w:val="20"/>
                <w:szCs w:val="20"/>
                <w:lang w:eastAsia="sv-SE"/>
                <w14:numSpacing w14:val="default"/>
              </w:rPr>
              <w:t>80,0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F3" w14:textId="18A99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1F4" w14:textId="49B5EA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55,0</w:t>
            </w:r>
          </w:p>
        </w:tc>
      </w:tr>
      <w:tr w:rsidRPr="00B3277A" w:rsidR="00DA131E" w:rsidTr="00814CFC" w14:paraId="7DC331FB" w14:textId="77777777">
        <w:trPr>
          <w:trHeight w:val="45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Omstrukturering och genomlysning av statligt ägda företag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20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Kapitalinsatser i statliga bolag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20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Avgifter till vissa internationella organisationer</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20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Finansiering av rättegångskostnader</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2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Bidrag till företagsutveckling och innovation</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8,0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8,0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8,0</w:t>
            </w:r>
          </w:p>
        </w:tc>
      </w:tr>
      <w:tr w:rsidRPr="00B3277A" w:rsidR="00DA131E" w:rsidTr="006F289A" w14:paraId="7DC3321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Patent- och registreringsverket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6" w14:textId="01BE0A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1,6</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7" w14:textId="53BA1A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3,1</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8" w14:textId="61914D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4,8</w:t>
            </w:r>
          </w:p>
        </w:tc>
      </w:tr>
      <w:tr w:rsidRPr="00B3277A" w:rsidR="00DA131E" w:rsidTr="00814CFC" w14:paraId="7DC3321F" w14:textId="77777777">
        <w:trPr>
          <w:trHeight w:val="45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Styrelsen för ackreditering och teknisk kontroll: Myndighetsverksamhet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C" w14:textId="5F4C2F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D" w14:textId="3FFCEE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1E" w14:textId="0E22D8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0,4</w:t>
            </w:r>
          </w:p>
        </w:tc>
      </w:tr>
      <w:tr w:rsidRPr="00B3277A" w:rsidR="00DA131E" w:rsidTr="006F289A" w14:paraId="7DC332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Kommerskollegium</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2" w14:textId="5C2FC4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3" w14:textId="57DAD5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0,8</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4" w14:textId="5C10EC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1,3</w:t>
            </w:r>
          </w:p>
        </w:tc>
      </w:tr>
      <w:tr w:rsidRPr="00B3277A" w:rsidR="00DA131E" w:rsidTr="006F289A" w14:paraId="7DC3322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Exportfrämjande verksamhet</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8" w14:textId="573050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147,0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9" w14:textId="261654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148,0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A" w14:textId="5AA975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18,0</w:t>
            </w:r>
          </w:p>
        </w:tc>
      </w:tr>
      <w:tr w:rsidRPr="00B3277A" w:rsidR="00DA131E" w:rsidTr="006F289A" w14:paraId="7DC3323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Investeringsfrämjande</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E" w14:textId="14254A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2F" w14:textId="0AFE45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EB070E" w14:paraId="7DC33230" w14:textId="788752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77A" w:rsidR="00DA131E">
              <w:rPr>
                <w:rFonts w:eastAsia="Times New Roman" w:cstheme="minorHAnsi"/>
                <w:color w:val="000000"/>
                <w:kern w:val="0"/>
                <w:sz w:val="20"/>
                <w:szCs w:val="20"/>
                <w:lang w:eastAsia="sv-SE"/>
                <w14:numSpacing w14:val="default"/>
              </w:rPr>
              <w:t>5,0</w:t>
            </w:r>
          </w:p>
        </w:tc>
      </w:tr>
      <w:tr w:rsidRPr="00B3277A" w:rsidR="00DA131E" w:rsidTr="006F289A" w14:paraId="7DC33237"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Avgifter till internationella handelsorganisationer</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6F289A" w14:paraId="7DC332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Bidrag till standardiseringen</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B3277A" w:rsidR="00DA131E" w:rsidTr="00814CFC" w14:paraId="7DC33243" w14:textId="77777777">
        <w:trPr>
          <w:trHeight w:val="450"/>
        </w:trPr>
        <w:tc>
          <w:tcPr>
            <w:tcW w:w="960" w:type="dxa"/>
            <w:tcBorders>
              <w:top w:val="nil"/>
              <w:left w:val="nil"/>
              <w:bottom w:val="single" w:color="auto" w:sz="4" w:space="0"/>
              <w:right w:val="nil"/>
            </w:tcBorders>
            <w:shd w:val="clear" w:color="000000" w:fill="FFFFFF"/>
            <w:noWrap/>
            <w:hideMark/>
          </w:tcPr>
          <w:p w:rsidRPr="00B3277A" w:rsidR="00DA131E" w:rsidP="00814CFC" w:rsidRDefault="00DA131E" w14:paraId="7DC33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2:7</w:t>
            </w:r>
          </w:p>
        </w:tc>
        <w:tc>
          <w:tcPr>
            <w:tcW w:w="4240" w:type="dxa"/>
            <w:tcBorders>
              <w:top w:val="nil"/>
              <w:left w:val="nil"/>
              <w:bottom w:val="single" w:color="auto" w:sz="4" w:space="0"/>
              <w:right w:val="nil"/>
            </w:tcBorders>
            <w:shd w:val="clear" w:color="000000" w:fill="FFFFFF"/>
            <w:vAlign w:val="bottom"/>
            <w:hideMark/>
          </w:tcPr>
          <w:p w:rsidRPr="00B3277A" w:rsidR="00DA131E" w:rsidP="00377146" w:rsidRDefault="00DA131E" w14:paraId="7DC33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AB Svensk Exportkredits statsstödda exportkreditgivning</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3277A" w:rsidR="00DA131E" w:rsidP="00377146" w:rsidRDefault="00DA131E" w14:paraId="7DC33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3277A">
              <w:rPr>
                <w:rFonts w:eastAsia="Times New Roman" w:cstheme="minorHAnsi"/>
                <w:color w:val="000000"/>
                <w:kern w:val="0"/>
                <w:sz w:val="20"/>
                <w:szCs w:val="20"/>
                <w:lang w:eastAsia="sv-SE"/>
                <w14:numSpacing w14:val="default"/>
              </w:rPr>
              <w:t> </w:t>
            </w:r>
          </w:p>
        </w:tc>
      </w:tr>
      <w:tr w:rsidRPr="00EB070E" w:rsidR="00DA131E" w:rsidTr="006F289A" w14:paraId="7DC3324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EB070E" w:rsidR="00DA131E" w:rsidP="00377146" w:rsidRDefault="00DA131E" w14:paraId="7DC33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EB070E">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EB070E" w:rsidR="00DA131E" w:rsidP="00377146" w:rsidRDefault="00DA131E" w14:paraId="7DC33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B070E">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EB070E" w:rsidR="00DA131E" w:rsidP="00377146" w:rsidRDefault="00EB070E" w14:paraId="7DC33246" w14:textId="1E7C8F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B070E">
              <w:rPr>
                <w:rFonts w:eastAsia="Times New Roman" w:cstheme="minorHAnsi"/>
                <w:b/>
                <w:bCs/>
                <w:color w:val="000000"/>
                <w:kern w:val="0"/>
                <w:sz w:val="20"/>
                <w:szCs w:val="20"/>
                <w:lang w:eastAsia="sv-SE"/>
                <w14:numSpacing w14:val="default"/>
              </w:rPr>
              <w:t>–</w:t>
            </w:r>
            <w:r w:rsidRPr="00EB070E" w:rsidR="00DA131E">
              <w:rPr>
                <w:rFonts w:eastAsia="Times New Roman" w:cstheme="minorHAnsi"/>
                <w:b/>
                <w:bCs/>
                <w:color w:val="000000"/>
                <w:kern w:val="0"/>
                <w:sz w:val="20"/>
                <w:szCs w:val="20"/>
                <w:lang w:eastAsia="sv-SE"/>
                <w14:numSpacing w14:val="default"/>
              </w:rPr>
              <w:t>610</w:t>
            </w:r>
          </w:p>
        </w:tc>
        <w:tc>
          <w:tcPr>
            <w:tcW w:w="1020" w:type="dxa"/>
            <w:tcBorders>
              <w:top w:val="nil"/>
              <w:left w:val="nil"/>
              <w:bottom w:val="single" w:color="auto" w:sz="4" w:space="0"/>
              <w:right w:val="nil"/>
            </w:tcBorders>
            <w:shd w:val="clear" w:color="000000" w:fill="FFFFFF"/>
            <w:noWrap/>
            <w:vAlign w:val="bottom"/>
            <w:hideMark/>
          </w:tcPr>
          <w:p w:rsidRPr="00EB070E" w:rsidR="00DA131E" w:rsidP="00377146" w:rsidRDefault="00EB070E" w14:paraId="7DC33247" w14:textId="7029A2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B070E">
              <w:rPr>
                <w:rFonts w:eastAsia="Times New Roman" w:cstheme="minorHAnsi"/>
                <w:b/>
                <w:bCs/>
                <w:color w:val="000000"/>
                <w:kern w:val="0"/>
                <w:sz w:val="20"/>
                <w:szCs w:val="20"/>
                <w:lang w:eastAsia="sv-SE"/>
                <w14:numSpacing w14:val="default"/>
              </w:rPr>
              <w:t>–</w:t>
            </w:r>
            <w:r w:rsidRPr="00EB070E" w:rsidR="00DA131E">
              <w:rPr>
                <w:rFonts w:eastAsia="Times New Roman" w:cstheme="minorHAnsi"/>
                <w:b/>
                <w:bCs/>
                <w:color w:val="000000"/>
                <w:kern w:val="0"/>
                <w:sz w:val="20"/>
                <w:szCs w:val="20"/>
                <w:lang w:eastAsia="sv-SE"/>
                <w14:numSpacing w14:val="default"/>
              </w:rPr>
              <w:t>594</w:t>
            </w:r>
          </w:p>
        </w:tc>
        <w:tc>
          <w:tcPr>
            <w:tcW w:w="1020" w:type="dxa"/>
            <w:tcBorders>
              <w:top w:val="nil"/>
              <w:left w:val="nil"/>
              <w:bottom w:val="single" w:color="auto" w:sz="4" w:space="0"/>
              <w:right w:val="nil"/>
            </w:tcBorders>
            <w:shd w:val="clear" w:color="000000" w:fill="FFFFFF"/>
            <w:noWrap/>
            <w:vAlign w:val="bottom"/>
            <w:hideMark/>
          </w:tcPr>
          <w:p w:rsidRPr="00EB070E" w:rsidR="00DA131E" w:rsidP="00377146" w:rsidRDefault="00EB070E" w14:paraId="7DC33248" w14:textId="6A7D3A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B070E">
              <w:rPr>
                <w:rFonts w:eastAsia="Times New Roman" w:cstheme="minorHAnsi"/>
                <w:b/>
                <w:bCs/>
                <w:color w:val="000000"/>
                <w:kern w:val="0"/>
                <w:sz w:val="20"/>
                <w:szCs w:val="20"/>
                <w:lang w:eastAsia="sv-SE"/>
                <w14:numSpacing w14:val="default"/>
              </w:rPr>
              <w:t>–</w:t>
            </w:r>
            <w:r w:rsidRPr="00EB070E" w:rsidR="00DA131E">
              <w:rPr>
                <w:rFonts w:eastAsia="Times New Roman" w:cstheme="minorHAnsi"/>
                <w:b/>
                <w:bCs/>
                <w:color w:val="000000"/>
                <w:kern w:val="0"/>
                <w:sz w:val="20"/>
                <w:szCs w:val="20"/>
                <w:lang w:eastAsia="sv-SE"/>
                <w14:numSpacing w14:val="default"/>
              </w:rPr>
              <w:t>303</w:t>
            </w:r>
          </w:p>
        </w:tc>
      </w:tr>
    </w:tbl>
    <w:p w:rsidRPr="00EB070E" w:rsidR="00DA131E" w:rsidP="00EB070E" w:rsidRDefault="00DA131E" w14:paraId="7DC3324B" w14:textId="77777777">
      <w:pPr>
        <w:pStyle w:val="Rubrik2"/>
      </w:pPr>
      <w:r w:rsidRPr="00EB070E">
        <w:t>Centerpartiets överväganden</w:t>
      </w:r>
    </w:p>
    <w:p w:rsidRPr="00EB070E" w:rsidR="00DA131E" w:rsidP="00EB070E" w:rsidRDefault="00DA131E" w14:paraId="7DC3324C" w14:textId="77777777">
      <w:pPr>
        <w:pStyle w:val="Normalutanindragellerluft"/>
      </w:pPr>
      <w:r w:rsidRPr="00EB070E">
        <w:t xml:space="preserve">Anslag 1:2 Verket för innovationssystem: Forskning och utveckling föreslås minska med 20 miljoner kronor år 2018, och beräknas minska med motsvarande belopp år 2019, till följd av att en tidigare anslagshöjning, från budgetpropositionen för 2016, avseende insatser inom immaterialrätten återställs. Anslaget beräknas öka med 5 miljoner kronor år 2019 och med 5 miljoner kronor år 2020 till följd av att regeringens förslag om att </w:t>
      </w:r>
      <w:r w:rsidRPr="00EB070E">
        <w:lastRenderedPageBreak/>
        <w:t>finansiera en ny myndighet för arbetsmiljökunskap avvisas. Anslaget föreslås öka med 6 miljoner kronor år 2018, och beräknas öka med motsvarande belopp åren därefter, till följd av Centerpartiets förslag om vardagsnära innovation i offentlig sektor.</w:t>
      </w:r>
    </w:p>
    <w:p w:rsidRPr="00814CFC" w:rsidR="00DA131E" w:rsidP="00814CFC" w:rsidRDefault="00DA131E" w14:paraId="7DC3324E" w14:textId="2076B72D">
      <w:r w:rsidRPr="00814CFC">
        <w:t>Anslag 1:5 Näringslivsutveckling föreslås minska med 22 miljoner kronor år 2018, och beräknas minska med 16 miljoner kronor år 2019, till följd av att en tidigare anslagshöjning avseende en förstärkning av snabbspår för företagare återställs. Centerpartiet har egna förslag, exempelvis rörande ingångsföretag, som är ämnade att förenkla integration via företagande. Anslaget föreslås minska med 150 miljoner kronor år 2018, och beräknas minska med motsvarande belopp år 2019, till följd av att en tidigare anslagshöjning, från budgetpropositionen för 201</w:t>
      </w:r>
      <w:r w:rsidRPr="00814CFC" w:rsidR="00EB070E">
        <w:t>6, avseende I</w:t>
      </w:r>
      <w:r w:rsidRPr="00814CFC">
        <w:t>nnovationsrådet återställs. Anslaget föreslås minska med 40 miljoner kronor år 2018, och beräknas minska med 40 miljoner kronor år 2019, till följd av att en tidigare anslagshöjning, från budgetpropositionen för 2016, avseende nyindustrialisering återställs. Anslaget föreslås minska med 8 miljoner kronor år 2018 till följd av att regeringens förslag om förbättrat nätverkande och fler kontaktytor med svensk arbetsmarknad avvisas. Av samma anledning beräknas anslaget minska med 10 miljoner kronor per år från och med år 2019. Anslaget föreslås minska med 50 miljoner kronor år 2018 till följd av att regeringens förslag om fler matchningsaktörer avvisas. Av samma anledning beräknas anslaget minska med 60 miljoner kronor per år från och med år 2019. Centerpartiet har förslag om en kraftfull satsning på matchningsanställningar som beskrivs närmare i kapitel 7. Anslaget föreslås minska med 20 miljoner kronor år 2018 till följd av att regeringen</w:t>
      </w:r>
      <w:r w:rsidRPr="00814CFC" w:rsidR="00EB070E">
        <w:t>s</w:t>
      </w:r>
      <w:r w:rsidRPr="00814CFC">
        <w:t xml:space="preserve"> förslag om smart industri på regional nivå avvisas. Av samma anledning beräknas anslaget minska med 30 miljoner kronor år 2019 och med 40 miljoner kronor år 2020. Anslaget föreslås minska med 25 miljoner kronor år 2018 till följd av att regeringens förslag om vidareutveckling </w:t>
      </w:r>
      <w:r w:rsidRPr="00814CFC">
        <w:lastRenderedPageBreak/>
        <w:t>av en nationell export- och investerings</w:t>
      </w:r>
      <w:r w:rsidR="00814CFC">
        <w:softHyphen/>
      </w:r>
      <w:r w:rsidRPr="00814CFC">
        <w:t>plattform för smarta städer avvisas. Av samma anledning beräknas anslaget minska med 50 miljoner kronor per år från och med år 2019. Anslaget föreslås minska med 20 miljoner kronor år 2018 till följd av att regeringens förslag om automationsprogram för små och medelstora företag avvisas. Av samma anledning beräknas anslaget minska med 30 miljoner kronor per år från och med år 2019. Anslaget föreslå</w:t>
      </w:r>
      <w:r w:rsidR="00814CFC">
        <w:t>s minska med 8 </w:t>
      </w:r>
      <w:r w:rsidRPr="00814CFC">
        <w:t>miljoner kronor år 2018 till följd av att regeringens förslag om insatser för nyanlända kvinnors företagande avvisas. Av samma anledning beräknas anslaget minska med 15 miljoner kronor per år från och med år 2019.</w:t>
      </w:r>
    </w:p>
    <w:p w:rsidRPr="00EB070E" w:rsidR="00DA131E" w:rsidP="00EB070E" w:rsidRDefault="00DA131E" w14:paraId="7DC33250" w14:textId="77777777">
      <w:r w:rsidRPr="00EB070E">
        <w:t>Anslaget 1:8 Sveriges geologiska undersökning föreslås minska med 8 miljoner kronor år 2018, och beräknas minska med motsvarande belopp åren därefter, till följd av att regeringens förslag om att prioritera uppgifter som kan utföras av personer med kort utbildning avvisas.</w:t>
      </w:r>
    </w:p>
    <w:p w:rsidRPr="00EB070E" w:rsidR="00DA131E" w:rsidP="00EB070E" w:rsidRDefault="00DA131E" w14:paraId="7DC33252" w14:textId="5594D25C">
      <w:r w:rsidRPr="00EB070E">
        <w:t>Anslaget 1</w:t>
      </w:r>
      <w:r w:rsidRPr="00EB070E" w:rsidR="00EB070E">
        <w:t>:15 Upprustning och drift av Göt</w:t>
      </w:r>
      <w:r w:rsidRPr="00EB070E">
        <w:t>a kanal föreslås minska med 80 miljoner kronor år 2018 till följd av att Centerpartiet föreslår att upprustningen förskjuts framåt i tiden. Av samma anledning föreslås anslaget minska med 5 miljoner kronor år 2019 och med 55 miljoner kronor år 2020.</w:t>
      </w:r>
    </w:p>
    <w:p w:rsidRPr="00EB070E" w:rsidR="00DA131E" w:rsidP="00EB070E" w:rsidRDefault="00DA131E" w14:paraId="7DC33254" w14:textId="4FBFD198">
      <w:r w:rsidRPr="00EB070E">
        <w:t>Anslag 1:20 Bidrag till företagsutveckling oc</w:t>
      </w:r>
      <w:r w:rsidR="00814CFC">
        <w:t>h innovation föreslås öka med 8 </w:t>
      </w:r>
      <w:r w:rsidRPr="00EB070E">
        <w:t>miljoner kronor år 2018, och beräknas öka med motsvarande belopp åren därefter, till följd av Centerpartiets förslag om att öka resurserna till IFS o</w:t>
      </w:r>
      <w:r w:rsidRPr="00EB070E" w:rsidR="00EB070E">
        <w:t>ch I</w:t>
      </w:r>
      <w:r w:rsidRPr="00EB070E">
        <w:t xml:space="preserve">K-programmet. </w:t>
      </w:r>
    </w:p>
    <w:p w:rsidRPr="00EB070E" w:rsidR="00DA131E" w:rsidP="00EB070E" w:rsidRDefault="00DA131E" w14:paraId="7DC33256" w14:textId="1EB7F2F3">
      <w:r w:rsidRPr="00EB070E">
        <w:t>Anslag 2:3 Exportfrämjande verksamhet föreslås minska med 130 miljoner kronor år 2018 till följd av att en tidigare anslagshöjning, från budgetpropositionen för 2016, avseende exportoffensiven återställs. Anslaget föreslås öka med 10 miljoner kronor år 2018, och beräknas öka med 5 miljoner kronor år 2019, då regeringens förslag om överföring av medel till exportoffensiven avvisas. Anslaget föreslås minska med 17 miljoner kronor år 2018 till följd av att regeringens förslag om regional export</w:t>
      </w:r>
      <w:r w:rsidR="00EB070E">
        <w:softHyphen/>
      </w:r>
      <w:r w:rsidRPr="00EB070E">
        <w:t>rådgivning avvisas. Av samma anledning beräknas anslaget minska med 13 miljoner kronor år 2019 och med 8 miljoner kronor år 2020. Anslaget föreslås minska med 10 miljoner kronor år 2018, och beräknas minska med motsvarande belopp åren därefter, till följd av att regeringens förslag om stärkt svensk närvaro på tillväxtmarknader avvisas.</w:t>
      </w:r>
    </w:p>
    <w:p w:rsidRPr="00EB070E" w:rsidR="00DA131E" w:rsidP="00EB070E" w:rsidRDefault="00DA131E" w14:paraId="7DC33258" w14:textId="77777777">
      <w:r w:rsidRPr="00EB070E">
        <w:t>Anslag 2:4 Investeringsfrämjande föreslås minska med 5 miljoner kronor år 2018, och beräknas minska med motsvarande belopp åren därefter, till följd av att en tidigare anslagshöjning, från budgetpropositionen för 2016, avseende investeringsfrämjande återställs. Anslaget föreslås minska med 10 miljoner kronor år 2018 till följd av att regeringens förslag om att överföra medel till exportoffensiven avvisas. Av samma anledning beräknas anslaget minska med 5 miljoner kronor år 2019.</w:t>
      </w:r>
    </w:p>
    <w:p w:rsidR="00DA131E" w:rsidP="00EB070E" w:rsidRDefault="00DA131E" w14:paraId="7DC3325A" w14:textId="37A04237">
      <w:r w:rsidRPr="00EB070E">
        <w:t>Centerpartiet föreslår en lägre uppräkningstakt inom PLO. Inom detta utgiftsområde påverkas anslag 1:1, 1:3, 1:4, 1:6, 1:8, 1:13, 1:21, 2:1 och 2:2.</w:t>
      </w:r>
    </w:p>
    <w:p w:rsidRPr="00EB070E" w:rsidR="00EB070E" w:rsidP="00EB070E" w:rsidRDefault="00EB070E" w14:paraId="1A190336" w14:textId="77777777"/>
    <w:sdt>
      <w:sdtPr>
        <w:alias w:val="CC_Underskrifter"/>
        <w:tag w:val="CC_Underskrifter"/>
        <w:id w:val="583496634"/>
        <w:lock w:val="sdtContentLocked"/>
        <w:placeholder>
          <w:docPart w:val="81E313BB26424C7ABCD78464F985C3B3"/>
        </w:placeholder>
        <w15:appearance w15:val="hidden"/>
      </w:sdtPr>
      <w:sdtEndPr/>
      <w:sdtContent>
        <w:p w:rsidR="004801AC" w:rsidP="00B90FEE" w:rsidRDefault="00B1376A" w14:paraId="7DC332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Rickard Nordin (C)</w:t>
            </w:r>
          </w:p>
        </w:tc>
      </w:tr>
    </w:tbl>
    <w:p w:rsidR="00AD2875" w:rsidRDefault="00AD2875" w14:paraId="7DC33264" w14:textId="77777777"/>
    <w:sectPr w:rsidR="00AD28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33266" w14:textId="77777777" w:rsidR="00DA131E" w:rsidRDefault="00DA131E" w:rsidP="000C1CAD">
      <w:pPr>
        <w:spacing w:line="240" w:lineRule="auto"/>
      </w:pPr>
      <w:r>
        <w:separator/>
      </w:r>
    </w:p>
  </w:endnote>
  <w:endnote w:type="continuationSeparator" w:id="0">
    <w:p w14:paraId="7DC33267" w14:textId="77777777" w:rsidR="00DA131E" w:rsidRDefault="00DA1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32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326D" w14:textId="5960EB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76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33264" w14:textId="77777777" w:rsidR="00DA131E" w:rsidRDefault="00DA131E" w:rsidP="000C1CAD">
      <w:pPr>
        <w:spacing w:line="240" w:lineRule="auto"/>
      </w:pPr>
      <w:r>
        <w:separator/>
      </w:r>
    </w:p>
  </w:footnote>
  <w:footnote w:type="continuationSeparator" w:id="0">
    <w:p w14:paraId="7DC33265" w14:textId="77777777" w:rsidR="00DA131E" w:rsidRDefault="00DA13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C33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33277" wp14:anchorId="7DC33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376A" w14:paraId="7DC33278" w14:textId="77777777">
                          <w:pPr>
                            <w:jc w:val="right"/>
                          </w:pPr>
                          <w:sdt>
                            <w:sdtPr>
                              <w:alias w:val="CC_Noformat_Partikod"/>
                              <w:tag w:val="CC_Noformat_Partikod"/>
                              <w:id w:val="-53464382"/>
                              <w:placeholder>
                                <w:docPart w:val="88D316D9079B4BAAAB4B3F7866C78D9E"/>
                              </w:placeholder>
                              <w:text/>
                            </w:sdtPr>
                            <w:sdtEndPr/>
                            <w:sdtContent>
                              <w:r w:rsidR="00DA131E">
                                <w:t>C</w:t>
                              </w:r>
                            </w:sdtContent>
                          </w:sdt>
                          <w:sdt>
                            <w:sdtPr>
                              <w:alias w:val="CC_Noformat_Partinummer"/>
                              <w:tag w:val="CC_Noformat_Partinummer"/>
                              <w:id w:val="-1709555926"/>
                              <w:placeholder>
                                <w:docPart w:val="58F1BF7737AA433087CC0E6E8656948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C33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4CFC" w14:paraId="7DC33278" w14:textId="77777777">
                    <w:pPr>
                      <w:jc w:val="right"/>
                    </w:pPr>
                    <w:sdt>
                      <w:sdtPr>
                        <w:alias w:val="CC_Noformat_Partikod"/>
                        <w:tag w:val="CC_Noformat_Partikod"/>
                        <w:id w:val="-53464382"/>
                        <w:placeholder>
                          <w:docPart w:val="88D316D9079B4BAAAB4B3F7866C78D9E"/>
                        </w:placeholder>
                        <w:text/>
                      </w:sdtPr>
                      <w:sdtEndPr/>
                      <w:sdtContent>
                        <w:r w:rsidR="00DA131E">
                          <w:t>C</w:t>
                        </w:r>
                      </w:sdtContent>
                    </w:sdt>
                    <w:sdt>
                      <w:sdtPr>
                        <w:alias w:val="CC_Noformat_Partinummer"/>
                        <w:tag w:val="CC_Noformat_Partinummer"/>
                        <w:id w:val="-1709555926"/>
                        <w:placeholder>
                          <w:docPart w:val="58F1BF7737AA433087CC0E6E8656948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C332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376A" w14:paraId="7DC3326A" w14:textId="77777777">
    <w:pPr>
      <w:jc w:val="right"/>
    </w:pPr>
    <w:sdt>
      <w:sdtPr>
        <w:alias w:val="CC_Noformat_Partikod"/>
        <w:tag w:val="CC_Noformat_Partikod"/>
        <w:id w:val="559911109"/>
        <w:placeholder>
          <w:docPart w:val="58F1BF7737AA433087CC0E6E86569482"/>
        </w:placeholder>
        <w:text/>
      </w:sdtPr>
      <w:sdtEndPr/>
      <w:sdtContent>
        <w:r w:rsidR="00DA131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C332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376A" w14:paraId="7DC3326E" w14:textId="77777777">
    <w:pPr>
      <w:jc w:val="right"/>
    </w:pPr>
    <w:sdt>
      <w:sdtPr>
        <w:alias w:val="CC_Noformat_Partikod"/>
        <w:tag w:val="CC_Noformat_Partikod"/>
        <w:id w:val="1471015553"/>
        <w:text/>
      </w:sdtPr>
      <w:sdtEndPr/>
      <w:sdtContent>
        <w:r w:rsidR="00DA131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1376A" w14:paraId="7DC332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1376A" w14:paraId="7DC332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376A" w14:paraId="7DC33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:3698</w:t>
        </w:r>
      </w:sdtContent>
    </w:sdt>
  </w:p>
  <w:p w:rsidR="004F35FE" w:rsidP="00E03A3D" w:rsidRDefault="00B1376A" w14:paraId="7DC33272"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15:appearance w15:val="hidden"/>
      <w:text/>
    </w:sdtPr>
    <w:sdtEndPr/>
    <w:sdtContent>
      <w:p w:rsidR="004F35FE" w:rsidP="00283E0F" w:rsidRDefault="005A4891" w14:paraId="7DC33273" w14:textId="31F3E94C">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7DC332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91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F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14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97B"/>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891"/>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2C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CF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D13"/>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5AE"/>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75"/>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76A"/>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154"/>
    <w:rsid w:val="00B30BC9"/>
    <w:rsid w:val="00B30ED2"/>
    <w:rsid w:val="00B3163A"/>
    <w:rsid w:val="00B3277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FD1"/>
    <w:rsid w:val="00B7457A"/>
    <w:rsid w:val="00B74597"/>
    <w:rsid w:val="00B74A24"/>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FEE"/>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31E"/>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434"/>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1A8"/>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70E"/>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C330F5"/>
  <w15:chartTrackingRefBased/>
  <w15:docId w15:val="{9B7963C9-F232-4520-A556-43CE1DBF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58"/>
    <w:unhideWhenUsed/>
    <w:qFormat/>
    <w:locked/>
    <w:rsid w:val="00B3015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7478">
      <w:bodyDiv w:val="1"/>
      <w:marLeft w:val="0"/>
      <w:marRight w:val="0"/>
      <w:marTop w:val="0"/>
      <w:marBottom w:val="0"/>
      <w:divBdr>
        <w:top w:val="none" w:sz="0" w:space="0" w:color="auto"/>
        <w:left w:val="none" w:sz="0" w:space="0" w:color="auto"/>
        <w:bottom w:val="none" w:sz="0" w:space="0" w:color="auto"/>
        <w:right w:val="none" w:sz="0" w:space="0" w:color="auto"/>
      </w:divBdr>
    </w:div>
    <w:div w:id="713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EF75414E54E8DAB5BCBEA46185083"/>
        <w:category>
          <w:name w:val="Allmänt"/>
          <w:gallery w:val="placeholder"/>
        </w:category>
        <w:types>
          <w:type w:val="bbPlcHdr"/>
        </w:types>
        <w:behaviors>
          <w:behavior w:val="content"/>
        </w:behaviors>
        <w:guid w:val="{F5E03E99-3697-4897-8F1B-15D2492FBCC8}"/>
      </w:docPartPr>
      <w:docPartBody>
        <w:p w:rsidR="00434EA4" w:rsidRDefault="00434EA4">
          <w:pPr>
            <w:pStyle w:val="3E6EF75414E54E8DAB5BCBEA46185083"/>
          </w:pPr>
          <w:r w:rsidRPr="005A0A93">
            <w:rPr>
              <w:rStyle w:val="Platshllartext"/>
            </w:rPr>
            <w:t>Förslag till riksdagsbeslut</w:t>
          </w:r>
        </w:p>
      </w:docPartBody>
    </w:docPart>
    <w:docPart>
      <w:docPartPr>
        <w:name w:val="E1CDAB7AEA4049BF9C28839E1238F73B"/>
        <w:category>
          <w:name w:val="Allmänt"/>
          <w:gallery w:val="placeholder"/>
        </w:category>
        <w:types>
          <w:type w:val="bbPlcHdr"/>
        </w:types>
        <w:behaviors>
          <w:behavior w:val="content"/>
        </w:behaviors>
        <w:guid w:val="{D70B6517-CA07-4577-950E-1B182B5F92BD}"/>
      </w:docPartPr>
      <w:docPartBody>
        <w:p w:rsidR="00434EA4" w:rsidRDefault="00434EA4">
          <w:pPr>
            <w:pStyle w:val="E1CDAB7AEA4049BF9C28839E1238F73B"/>
          </w:pPr>
          <w:r w:rsidRPr="005A0A93">
            <w:rPr>
              <w:rStyle w:val="Platshllartext"/>
            </w:rPr>
            <w:t>Motivering</w:t>
          </w:r>
        </w:p>
      </w:docPartBody>
    </w:docPart>
    <w:docPart>
      <w:docPartPr>
        <w:name w:val="88D316D9079B4BAAAB4B3F7866C78D9E"/>
        <w:category>
          <w:name w:val="Allmänt"/>
          <w:gallery w:val="placeholder"/>
        </w:category>
        <w:types>
          <w:type w:val="bbPlcHdr"/>
        </w:types>
        <w:behaviors>
          <w:behavior w:val="content"/>
        </w:behaviors>
        <w:guid w:val="{C6D9230F-44BC-4602-B428-5F68FC0A870F}"/>
      </w:docPartPr>
      <w:docPartBody>
        <w:p w:rsidR="00434EA4" w:rsidRDefault="00434EA4">
          <w:pPr>
            <w:pStyle w:val="88D316D9079B4BAAAB4B3F7866C78D9E"/>
          </w:pPr>
          <w:r>
            <w:rPr>
              <w:rStyle w:val="Platshllartext"/>
            </w:rPr>
            <w:t xml:space="preserve"> </w:t>
          </w:r>
        </w:p>
      </w:docPartBody>
    </w:docPart>
    <w:docPart>
      <w:docPartPr>
        <w:name w:val="58F1BF7737AA433087CC0E6E86569482"/>
        <w:category>
          <w:name w:val="Allmänt"/>
          <w:gallery w:val="placeholder"/>
        </w:category>
        <w:types>
          <w:type w:val="bbPlcHdr"/>
        </w:types>
        <w:behaviors>
          <w:behavior w:val="content"/>
        </w:behaviors>
        <w:guid w:val="{0E267F37-2CC9-483D-8136-1C820F8290FA}"/>
      </w:docPartPr>
      <w:docPartBody>
        <w:p w:rsidR="00434EA4" w:rsidRDefault="00434EA4">
          <w:pPr>
            <w:pStyle w:val="58F1BF7737AA433087CC0E6E86569482"/>
          </w:pPr>
          <w:r>
            <w:t xml:space="preserve"> </w:t>
          </w:r>
        </w:p>
      </w:docPartBody>
    </w:docPart>
    <w:docPart>
      <w:docPartPr>
        <w:name w:val="81E313BB26424C7ABCD78464F985C3B3"/>
        <w:category>
          <w:name w:val="Allmänt"/>
          <w:gallery w:val="placeholder"/>
        </w:category>
        <w:types>
          <w:type w:val="bbPlcHdr"/>
        </w:types>
        <w:behaviors>
          <w:behavior w:val="content"/>
        </w:behaviors>
        <w:guid w:val="{1DB736E4-A51A-4F98-8081-E5A4DB7F2B13}"/>
      </w:docPartPr>
      <w:docPartBody>
        <w:p w:rsidR="004C02CC" w:rsidRDefault="004C0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A4"/>
    <w:rsid w:val="00434EA4"/>
    <w:rsid w:val="004C02CC"/>
    <w:rsid w:val="00901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EF75414E54E8DAB5BCBEA46185083">
    <w:name w:val="3E6EF75414E54E8DAB5BCBEA46185083"/>
  </w:style>
  <w:style w:type="paragraph" w:customStyle="1" w:styleId="F083A936519243DFB38C5021DFB99D0B">
    <w:name w:val="F083A936519243DFB38C5021DFB99D0B"/>
  </w:style>
  <w:style w:type="paragraph" w:customStyle="1" w:styleId="C3A4447E8D3E45F993E33997DE4D521E">
    <w:name w:val="C3A4447E8D3E45F993E33997DE4D521E"/>
  </w:style>
  <w:style w:type="paragraph" w:customStyle="1" w:styleId="E1CDAB7AEA4049BF9C28839E1238F73B">
    <w:name w:val="E1CDAB7AEA4049BF9C28839E1238F73B"/>
  </w:style>
  <w:style w:type="paragraph" w:customStyle="1" w:styleId="8223958F47354798A01E7E1263544862">
    <w:name w:val="8223958F47354798A01E7E1263544862"/>
  </w:style>
  <w:style w:type="paragraph" w:customStyle="1" w:styleId="88D316D9079B4BAAAB4B3F7866C78D9E">
    <w:name w:val="88D316D9079B4BAAAB4B3F7866C78D9E"/>
  </w:style>
  <w:style w:type="paragraph" w:customStyle="1" w:styleId="58F1BF7737AA433087CC0E6E86569482">
    <w:name w:val="58F1BF7737AA433087CC0E6E86569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714B5-751B-45C0-BF64-CE69D1BD0535}"/>
</file>

<file path=customXml/itemProps2.xml><?xml version="1.0" encoding="utf-8"?>
<ds:datastoreItem xmlns:ds="http://schemas.openxmlformats.org/officeDocument/2006/customXml" ds:itemID="{1C2FA280-4C50-4B88-ABBB-030D3E16AE00}"/>
</file>

<file path=customXml/itemProps3.xml><?xml version="1.0" encoding="utf-8"?>
<ds:datastoreItem xmlns:ds="http://schemas.openxmlformats.org/officeDocument/2006/customXml" ds:itemID="{45217024-8FF7-4691-AF25-51EA61456797}"/>
</file>

<file path=docProps/app.xml><?xml version="1.0" encoding="utf-8"?>
<Properties xmlns="http://schemas.openxmlformats.org/officeDocument/2006/extended-properties" xmlns:vt="http://schemas.openxmlformats.org/officeDocument/2006/docPropsVTypes">
  <Template>Normal</Template>
  <TotalTime>54</TotalTime>
  <Pages>5</Pages>
  <Words>1350</Words>
  <Characters>8131</Characters>
  <Application>Microsoft Office Word</Application>
  <DocSecurity>0</DocSecurity>
  <Lines>387</Lines>
  <Paragraphs>270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24  Näringsliv</vt:lpstr>
      <vt:lpstr>
      </vt:lpstr>
    </vt:vector>
  </TitlesOfParts>
  <Company>Sveriges riksdag</Company>
  <LinksUpToDate>false</LinksUpToDate>
  <CharactersWithSpaces>9211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