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6C1C" w:rsidRPr="003B6C1C" w:rsidRDefault="003B6C1C">
      <w:pPr>
        <w:pStyle w:val="Hemstlrubrik"/>
      </w:pPr>
      <w:r w:rsidRPr="003B6C1C">
        <w:t>Förslag till riksdagsbeslut</w:t>
      </w:r>
    </w:p>
    <w:p w:rsidR="003B6C1C" w:rsidRPr="003B6C1C" w:rsidRDefault="003B6C1C">
      <w:pPr>
        <w:pStyle w:val="Hemstlatt"/>
        <w:ind w:left="0"/>
      </w:pPr>
      <w:r w:rsidRPr="003B6C1C">
        <w:t>Riksdagen tillkännager för regeringen som sin mening vad som anförs i motionen om ersättning till landsting för hälso- och sjukvård avseende asylsökande.</w:t>
      </w:r>
    </w:p>
    <w:p w:rsidR="003B6C1C" w:rsidRPr="003B6C1C" w:rsidRDefault="003B6C1C">
      <w:pPr>
        <w:pStyle w:val="Rubrik1"/>
      </w:pPr>
      <w:r w:rsidRPr="003B6C1C">
        <w:t>Motivering</w:t>
      </w:r>
    </w:p>
    <w:p w:rsidR="003B6C1C" w:rsidRPr="003B6C1C" w:rsidRDefault="003B6C1C">
      <w:r w:rsidRPr="003B6C1C">
        <w:t>Migrationsverkets många roller och uppgifter kan göra att rättssäkerheten kommer i fara. Verket ansvarar för allt från att betala ersättning till den asy</w:t>
      </w:r>
      <w:r w:rsidRPr="003B6C1C">
        <w:t>l</w:t>
      </w:r>
      <w:r w:rsidRPr="003B6C1C">
        <w:t>sökandes juridiska ombud, ersätta hälso- och sjukvården för uppkomna kos</w:t>
      </w:r>
      <w:r w:rsidRPr="003B6C1C">
        <w:t>t</w:t>
      </w:r>
      <w:r w:rsidRPr="003B6C1C">
        <w:t>nader till att hjälpa den asylsökande i vardagen under vistelsetiden, handlägga dennes ärende samt handha verkställande av avvisning/utvisning eller ko</w:t>
      </w:r>
      <w:r w:rsidRPr="003B6C1C">
        <w:t>m</w:t>
      </w:r>
      <w:r w:rsidRPr="003B6C1C">
        <w:t>munplacering.</w:t>
      </w:r>
    </w:p>
    <w:p w:rsidR="003B6C1C" w:rsidRPr="003B6C1C" w:rsidRDefault="003B6C1C">
      <w:pPr>
        <w:pStyle w:val="Normaltindrag"/>
      </w:pPr>
      <w:r w:rsidRPr="003B6C1C">
        <w:t>Konsekvensen av avtalet mellan landstingen och staten för ekonomisk e</w:t>
      </w:r>
      <w:r w:rsidRPr="003B6C1C">
        <w:t>r</w:t>
      </w:r>
      <w:r w:rsidRPr="003B6C1C">
        <w:t>sättning för hälso- och sjukvård blir att sjukvården tvingas lämna ut uppgifter om den enskilde till den part som ska pröva ärendet, vara motpart eller ver</w:t>
      </w:r>
      <w:r w:rsidRPr="003B6C1C">
        <w:t>k</w:t>
      </w:r>
      <w:r w:rsidRPr="003B6C1C">
        <w:t>ställa ett beslut. Detta anser vi inte vara lämpligt.</w:t>
      </w:r>
    </w:p>
    <w:p w:rsidR="003B6C1C" w:rsidRPr="003B6C1C" w:rsidRDefault="003B6C1C">
      <w:pPr>
        <w:pStyle w:val="Normaltindrag"/>
      </w:pPr>
      <w:r w:rsidRPr="003B6C1C">
        <w:t>Ersättningen till hälso- och sjukvården bör därför hanteras av någon annan än Migrationsverket.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B6C1C">
        <w:trPr>
          <w:cantSplit/>
        </w:trPr>
        <w:tc>
          <w:tcPr>
            <w:tcW w:w="3046" w:type="dxa"/>
          </w:tcPr>
          <w:p w:rsidR="003B6C1C" w:rsidRPr="003B6C1C" w:rsidRDefault="003B6C1C">
            <w:pPr>
              <w:pStyle w:val="UnderskriftDatum"/>
              <w:spacing w:before="240"/>
            </w:pPr>
            <w:r w:rsidRPr="003B6C1C">
              <w:t>Stockholm den 1 oktober 2008</w:t>
            </w:r>
          </w:p>
        </w:tc>
        <w:tc>
          <w:tcPr>
            <w:tcW w:w="3047" w:type="dxa"/>
          </w:tcPr>
          <w:p w:rsidR="003B6C1C" w:rsidRPr="003B6C1C" w:rsidRDefault="003B6C1C">
            <w:pPr>
              <w:pStyle w:val="Underskrifter"/>
              <w:spacing w:before="240"/>
            </w:pPr>
          </w:p>
        </w:tc>
      </w:tr>
      <w:tr w:rsidR="00000000" w:rsidRPr="003B6C1C">
        <w:trPr>
          <w:cantSplit/>
        </w:trPr>
        <w:tc>
          <w:tcPr>
            <w:tcW w:w="3046" w:type="dxa"/>
          </w:tcPr>
          <w:p w:rsidR="003B6C1C" w:rsidRPr="003B6C1C" w:rsidRDefault="003B6C1C">
            <w:pPr>
              <w:pStyle w:val="Underskrifter"/>
            </w:pPr>
            <w:r w:rsidRPr="003B6C1C">
              <w:t>Göran Lindblad (m)</w:t>
            </w:r>
          </w:p>
        </w:tc>
        <w:tc>
          <w:tcPr>
            <w:tcW w:w="3046" w:type="dxa"/>
          </w:tcPr>
          <w:p w:rsidR="003B6C1C" w:rsidRPr="003B6C1C" w:rsidRDefault="003B6C1C">
            <w:pPr>
              <w:pStyle w:val="Underskrifter"/>
            </w:pPr>
            <w:r w:rsidRPr="003B6C1C">
              <w:t>Ulrika Karlsson i Uppsala (m)</w:t>
            </w:r>
          </w:p>
        </w:tc>
      </w:tr>
    </w:tbl>
    <w:p w:rsidR="003B6C1C" w:rsidRPr="003B6C1C" w:rsidRDefault="003B6C1C">
      <w:pPr>
        <w:pStyle w:val="Normaltindrag"/>
      </w:pPr>
    </w:p>
    <w:sectPr w:rsidR="00000000" w:rsidRPr="003B6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C1C" w:rsidRPr="003B6C1C" w:rsidRDefault="003B6C1C">
      <w:r w:rsidRPr="003B6C1C">
        <w:separator/>
      </w:r>
    </w:p>
  </w:endnote>
  <w:endnote w:type="continuationSeparator" w:id="0">
    <w:p w:rsidR="003B6C1C" w:rsidRPr="003B6C1C" w:rsidRDefault="003B6C1C">
      <w:r w:rsidRPr="003B6C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C1C" w:rsidRPr="003B6C1C" w:rsidRDefault="003B6C1C">
    <w:pPr>
      <w:pStyle w:val="Sidfot"/>
    </w:pPr>
    <w:r w:rsidRPr="003B6C1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558449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C1C" w:rsidRDefault="003B6C1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B6C1C" w:rsidRDefault="003B6C1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C1C" w:rsidRPr="003B6C1C" w:rsidRDefault="003B6C1C">
    <w:pPr>
      <w:pStyle w:val="Sidfot"/>
    </w:pPr>
    <w:r w:rsidRPr="003B6C1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50308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C1C" w:rsidRDefault="003B6C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6C1C" w:rsidRDefault="003B6C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C1C" w:rsidRPr="003B6C1C" w:rsidRDefault="003B6C1C">
    <w:pPr>
      <w:pStyle w:val="Sidfot"/>
    </w:pPr>
    <w:r w:rsidRPr="003B6C1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15938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C1C" w:rsidRDefault="003B6C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6C1C" w:rsidRDefault="003B6C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C1C" w:rsidRPr="003B6C1C" w:rsidRDefault="003B6C1C">
      <w:r w:rsidRPr="003B6C1C">
        <w:separator/>
      </w:r>
    </w:p>
  </w:footnote>
  <w:footnote w:type="continuationSeparator" w:id="0">
    <w:p w:rsidR="003B6C1C" w:rsidRPr="003B6C1C" w:rsidRDefault="003B6C1C">
      <w:r w:rsidRPr="003B6C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C1C" w:rsidRPr="003B6C1C" w:rsidRDefault="003B6C1C">
    <w:pPr>
      <w:pStyle w:val="Sidhuvud"/>
    </w:pPr>
    <w:r w:rsidRPr="003B6C1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50429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C1C" w:rsidRDefault="003B6C1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B6C1C" w:rsidRDefault="003B6C1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C1C" w:rsidRPr="003B6C1C" w:rsidRDefault="003B6C1C">
    <w:pPr>
      <w:pStyle w:val="Sidhuvud"/>
    </w:pPr>
    <w:r w:rsidRPr="003B6C1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280661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C1C" w:rsidRDefault="003B6C1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B6C1C" w:rsidRDefault="003B6C1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C1C" w:rsidRPr="003B6C1C" w:rsidRDefault="003B6C1C">
    <w:pPr>
      <w:pStyle w:val="FSHNormal"/>
      <w:tabs>
        <w:tab w:val="right" w:pos="5840"/>
      </w:tabs>
    </w:pPr>
    <w:r w:rsidRPr="003B6C1C">
      <w:br/>
    </w:r>
    <w:r w:rsidRPr="003B6C1C">
      <w:fldChar w:fldCharType="begin" w:fldLock="1"/>
    </w:r>
    <w:r w:rsidRPr="003B6C1C">
      <w:instrText xml:space="preserve"> DOCPROPERTY</w:instrText>
    </w:r>
    <w:r w:rsidRPr="003B6C1C">
      <w:rPr>
        <w:sz w:val="18"/>
      </w:rPr>
      <w:instrText xml:space="preserve"> "YearUser" *\charformat </w:instrText>
    </w:r>
    <w:r w:rsidRPr="003B6C1C">
      <w:fldChar w:fldCharType="separate"/>
    </w:r>
    <w:r w:rsidRPr="003B6C1C">
      <w:t>2008/09</w:t>
    </w:r>
    <w:r w:rsidRPr="003B6C1C">
      <w:fldChar w:fldCharType="end"/>
    </w:r>
    <w:r w:rsidRPr="003B6C1C">
      <w:t xml:space="preserve"> </w:t>
    </w:r>
    <w:r w:rsidRPr="003B6C1C">
      <w:tab/>
      <w:t xml:space="preserve">mnr: </w:t>
    </w:r>
    <w:r w:rsidRPr="003B6C1C">
      <w:fldChar w:fldCharType="begin" w:fldLock="1"/>
    </w:r>
    <w:r w:rsidRPr="003B6C1C">
      <w:instrText xml:space="preserve"> DOCPROPERTY</w:instrText>
    </w:r>
    <w:r w:rsidRPr="003B6C1C">
      <w:rPr>
        <w:sz w:val="18"/>
      </w:rPr>
      <w:instrText xml:space="preserve"> "Motionsnummer" *\charformat </w:instrText>
    </w:r>
    <w:r w:rsidRPr="003B6C1C">
      <w:fldChar w:fldCharType="separate"/>
    </w:r>
    <w:r w:rsidRPr="003B6C1C">
      <w:t>Sf356</w:t>
    </w:r>
    <w:r w:rsidRPr="003B6C1C">
      <w:fldChar w:fldCharType="end"/>
    </w:r>
    <w:r w:rsidRPr="003B6C1C">
      <w:br/>
    </w:r>
    <w:r w:rsidRPr="003B6C1C">
      <w:fldChar w:fldCharType="begin" w:fldLock="1"/>
    </w:r>
    <w:r w:rsidRPr="003B6C1C">
      <w:instrText xml:space="preserve"> DOCPROPERTY</w:instrText>
    </w:r>
    <w:r w:rsidRPr="003B6C1C">
      <w:rPr>
        <w:sz w:val="18"/>
      </w:rPr>
      <w:instrText xml:space="preserve"> "Samling" *\charformat </w:instrText>
    </w:r>
    <w:r w:rsidRPr="003B6C1C">
      <w:fldChar w:fldCharType="end"/>
    </w:r>
    <w:r w:rsidRPr="003B6C1C">
      <w:tab/>
      <w:t xml:space="preserve">pnr: </w:t>
    </w:r>
    <w:r w:rsidRPr="003B6C1C">
      <w:fldChar w:fldCharType="begin" w:fldLock="1"/>
    </w:r>
    <w:r w:rsidRPr="003B6C1C">
      <w:instrText xml:space="preserve"> DOCPROPERTY</w:instrText>
    </w:r>
    <w:r w:rsidRPr="003B6C1C">
      <w:rPr>
        <w:sz w:val="18"/>
      </w:rPr>
      <w:instrText xml:space="preserve"> "Partinummer" *\charformat </w:instrText>
    </w:r>
    <w:r w:rsidRPr="003B6C1C">
      <w:fldChar w:fldCharType="separate"/>
    </w:r>
    <w:r w:rsidRPr="003B6C1C">
      <w:t>m1648</w:t>
    </w:r>
    <w:r w:rsidRPr="003B6C1C">
      <w:fldChar w:fldCharType="end"/>
    </w:r>
  </w:p>
  <w:p w:rsidR="003B6C1C" w:rsidRPr="003B6C1C" w:rsidRDefault="003B6C1C">
    <w:pPr>
      <w:pStyle w:val="FSHRub1"/>
    </w:pPr>
    <w:r w:rsidRPr="003B6C1C">
      <w:t>Motion till riksdagen</w:t>
    </w:r>
    <w:r w:rsidRPr="003B6C1C">
      <w:br/>
    </w:r>
    <w:r w:rsidRPr="003B6C1C">
      <w:fldChar w:fldCharType="begin" w:fldLock="1"/>
    </w:r>
    <w:r w:rsidRPr="003B6C1C">
      <w:instrText xml:space="preserve"> DOCPROPERTY "YearUser" *\charformat </w:instrText>
    </w:r>
    <w:r w:rsidRPr="003B6C1C">
      <w:fldChar w:fldCharType="separate"/>
    </w:r>
    <w:r w:rsidRPr="003B6C1C">
      <w:t>2008/09</w:t>
    </w:r>
    <w:r w:rsidRPr="003B6C1C">
      <w:fldChar w:fldCharType="end"/>
    </w:r>
    <w:r w:rsidRPr="003B6C1C">
      <w:t>:</w:t>
    </w:r>
    <w:r w:rsidRPr="003B6C1C">
      <w:fldChar w:fldCharType="begin" w:fldLock="1"/>
    </w:r>
    <w:r w:rsidRPr="003B6C1C">
      <w:instrText xml:space="preserve"> DOCPROPERTY "Motionsnummer" *\charformat </w:instrText>
    </w:r>
    <w:r w:rsidRPr="003B6C1C">
      <w:fldChar w:fldCharType="separate"/>
    </w:r>
    <w:r w:rsidRPr="003B6C1C">
      <w:t>Sf356</w:t>
    </w:r>
    <w:r w:rsidRPr="003B6C1C">
      <w:fldChar w:fldCharType="end"/>
    </w:r>
  </w:p>
  <w:p w:rsidR="003B6C1C" w:rsidRPr="003B6C1C" w:rsidRDefault="003B6C1C">
    <w:pPr>
      <w:pStyle w:val="FSHNormalS5"/>
    </w:pPr>
    <w:r w:rsidRPr="003B6C1C">
      <w:fldChar w:fldCharType="begin" w:fldLock="1"/>
    </w:r>
    <w:r w:rsidRPr="003B6C1C">
      <w:instrText xml:space="preserve"> DOCPROPERTY "MotionarText" *\charformat </w:instrText>
    </w:r>
    <w:r w:rsidRPr="003B6C1C">
      <w:fldChar w:fldCharType="separate"/>
    </w:r>
    <w:r w:rsidRPr="003B6C1C">
      <w:t>av Göran Lindblad och Ulrika Karlsson i Uppsala (m)</w:t>
    </w:r>
    <w:r w:rsidRPr="003B6C1C">
      <w:fldChar w:fldCharType="end"/>
    </w:r>
    <w:r w:rsidRPr="003B6C1C">
      <w:br/>
    </w:r>
    <w:r w:rsidRPr="003B6C1C">
      <w:fldChar w:fldCharType="begin" w:fldLock="1"/>
    </w:r>
    <w:r w:rsidRPr="003B6C1C">
      <w:instrText xml:space="preserve"> DOCPROPERTY "SvarFrasKort" *\charformat </w:instrText>
    </w:r>
    <w:r w:rsidRPr="003B6C1C">
      <w:fldChar w:fldCharType="end"/>
    </w:r>
  </w:p>
  <w:p w:rsidR="003B6C1C" w:rsidRPr="003B6C1C" w:rsidRDefault="003B6C1C">
    <w:pPr>
      <w:pStyle w:val="FSHTitel"/>
    </w:pPr>
    <w:r w:rsidRPr="003B6C1C">
      <w:fldChar w:fldCharType="begin" w:fldLock="1"/>
    </w:r>
    <w:r w:rsidRPr="003B6C1C">
      <w:instrText xml:space="preserve"> DOCPROPERTY</w:instrText>
    </w:r>
    <w:r w:rsidRPr="003B6C1C">
      <w:rPr>
        <w:sz w:val="18"/>
      </w:rPr>
      <w:instrText xml:space="preserve"> "RubrikSvar" *\charformat </w:instrText>
    </w:r>
    <w:r w:rsidRPr="003B6C1C">
      <w:fldChar w:fldCharType="separate"/>
    </w:r>
    <w:r w:rsidRPr="003B6C1C">
      <w:t xml:space="preserve">Ersättningen till hälso- och sjukvården </w:t>
    </w:r>
    <w:r w:rsidRPr="003B6C1C">
      <w:fldChar w:fldCharType="end"/>
    </w:r>
  </w:p>
  <w:p w:rsidR="003B6C1C" w:rsidRPr="003B6C1C" w:rsidRDefault="003B6C1C">
    <w:pPr>
      <w:pStyle w:val="Normal00"/>
    </w:pPr>
  </w:p>
  <w:p w:rsidR="003B6C1C" w:rsidRPr="003B6C1C" w:rsidRDefault="003B6C1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AF84214"/>
    <w:multiLevelType w:val="hybridMultilevel"/>
    <w:tmpl w:val="5DD631B4"/>
    <w:lvl w:ilvl="0" w:tplc="B2AAD87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24402702">
    <w:abstractNumId w:val="8"/>
  </w:num>
  <w:num w:numId="2" w16cid:durableId="1188641488">
    <w:abstractNumId w:val="9"/>
  </w:num>
  <w:num w:numId="3" w16cid:durableId="1970503630">
    <w:abstractNumId w:val="8"/>
  </w:num>
  <w:num w:numId="4" w16cid:durableId="1621573427">
    <w:abstractNumId w:val="9"/>
  </w:num>
  <w:num w:numId="5" w16cid:durableId="1403990976">
    <w:abstractNumId w:val="14"/>
  </w:num>
  <w:num w:numId="6" w16cid:durableId="60951670">
    <w:abstractNumId w:val="10"/>
  </w:num>
  <w:num w:numId="7" w16cid:durableId="1209683834">
    <w:abstractNumId w:val="11"/>
  </w:num>
  <w:num w:numId="8" w16cid:durableId="1211266930">
    <w:abstractNumId w:val="12"/>
  </w:num>
  <w:num w:numId="9" w16cid:durableId="606425176">
    <w:abstractNumId w:val="8"/>
  </w:num>
  <w:num w:numId="10" w16cid:durableId="385569019">
    <w:abstractNumId w:val="3"/>
  </w:num>
  <w:num w:numId="11" w16cid:durableId="1859469063">
    <w:abstractNumId w:val="2"/>
  </w:num>
  <w:num w:numId="12" w16cid:durableId="1099105710">
    <w:abstractNumId w:val="1"/>
  </w:num>
  <w:num w:numId="13" w16cid:durableId="543178639">
    <w:abstractNumId w:val="0"/>
  </w:num>
  <w:num w:numId="14" w16cid:durableId="42482785">
    <w:abstractNumId w:val="9"/>
  </w:num>
  <w:num w:numId="15" w16cid:durableId="576479252">
    <w:abstractNumId w:val="7"/>
  </w:num>
  <w:num w:numId="16" w16cid:durableId="955403352">
    <w:abstractNumId w:val="6"/>
  </w:num>
  <w:num w:numId="17" w16cid:durableId="155582949">
    <w:abstractNumId w:val="5"/>
  </w:num>
  <w:num w:numId="18" w16cid:durableId="1612736376">
    <w:abstractNumId w:val="4"/>
  </w:num>
  <w:num w:numId="19" w16cid:durableId="5950985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31647140-5DF9-4F9F-857C-EF3AEDFDE812},{98486EF5-2A47-4A28-B96A-80352C1CD6C1}"/>
  </w:docVars>
  <w:rsids>
    <w:rsidRoot w:val="004E1FC9"/>
    <w:rsid w:val="003B6C1C"/>
    <w:rsid w:val="004E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1378FC8D-56CC-4843-88DC-44155500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8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00005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4451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0223845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88122724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0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898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m1648</vt:lpstr>
    </vt:vector>
  </TitlesOfParts>
  <Company>Riksdagen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m1648</dc:title>
  <dc:subject>m1648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2009-02-01T10:23:00Z</cp:lastPrinted>
  <dcterms:created xsi:type="dcterms:W3CDTF">2025-12-17T18:20:00Z</dcterms:created>
  <dcterms:modified xsi:type="dcterms:W3CDTF">2025-12-17T18:20:00Z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CK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Ersättningen till hälso- och sjukvården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Ersättningen till hälso- och sjukvården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m1648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Göran Lindblad och Ulrika Karlsson i Uppsala (m)</vt:lpwstr>
  </property>
  <property fmtid="{D5CDD505-2E9C-101B-9397-08002B2CF9AE}" pid="26" name="MotionarLista">
    <vt:lpwstr>Lindblad, Göran (m)\Karlsson i Uppsala, Ulrika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Lindblad (m), Ulrika Karlsson i Uppsala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carl.korch@riksdagen.se</vt:lpwstr>
  </property>
  <property fmtid="{D5CDD505-2E9C-101B-9397-08002B2CF9AE}" pid="45" name="ReservUID">
    <vt:lpwstr>cl0522aa</vt:lpwstr>
  </property>
  <property fmtid="{D5CDD505-2E9C-101B-9397-08002B2CF9AE}" pid="46" name="MotionID">
    <vt:lpwstr>20082009000000000109000016480069</vt:lpwstr>
  </property>
  <property fmtid="{D5CDD505-2E9C-101B-9397-08002B2CF9AE}" pid="47" name="datum">
    <vt:lpwstr>081001</vt:lpwstr>
  </property>
  <property fmtid="{D5CDD505-2E9C-101B-9397-08002B2CF9AE}" pid="48" name="avsändar-e-post">
    <vt:lpwstr>carl.korch@riksdagen.se</vt:lpwstr>
  </property>
  <property fmtid="{D5CDD505-2E9C-101B-9397-08002B2CF9AE}" pid="49" name="id">
    <vt:lpwstr>20082009000000000109000016480069</vt:lpwstr>
  </property>
  <property fmtid="{D5CDD505-2E9C-101B-9397-08002B2CF9AE}" pid="50" name="nummer">
    <vt:lpwstr>356</vt:lpwstr>
  </property>
  <property fmtid="{D5CDD505-2E9C-101B-9397-08002B2CF9AE}" pid="51" name="utskottsbeteckning">
    <vt:lpwstr>Sf</vt:lpwstr>
  </property>
  <property fmtid="{D5CDD505-2E9C-101B-9397-08002B2CF9AE}" pid="52" name="GlobalUID">
    <vt:lpwstr>{A2902F87-6175-45FE-935E-94C98580E7B5}</vt:lpwstr>
  </property>
  <property fmtid="{D5CDD505-2E9C-101B-9397-08002B2CF9AE}" pid="53" name="Överföringar">
    <vt:i4>0</vt:i4>
  </property>
  <property fmtid="{D5CDD505-2E9C-101B-9397-08002B2CF9AE}" pid="54" name="Checksum">
    <vt:lpwstr>*0015296290509*</vt:lpwstr>
  </property>
  <property fmtid="{D5CDD505-2E9C-101B-9397-08002B2CF9AE}" pid="55" name="skuggnummer">
    <vt:lpwstr>3158</vt:lpwstr>
  </property>
  <property fmtid="{D5CDD505-2E9C-101B-9397-08002B2CF9AE}" pid="56" name="urixVersion">
    <vt:lpwstr>3.2.0.8</vt:lpwstr>
  </property>
  <property fmtid="{D5CDD505-2E9C-101B-9397-08002B2CF9AE}" pid="57" name="urixOrigin">
    <vt:lpwstr>090402 18:22:08.584</vt:lpwstr>
  </property>
  <property fmtid="{D5CDD505-2E9C-101B-9397-08002B2CF9AE}" pid="58" name="urixGuid">
    <vt:lpwstr>{1BD5AC68-ECB8-4978-8BB4-96294ACACBC5}</vt:lpwstr>
  </property>
</Properties>
</file>