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5 mars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Vårdvalssystem i primärvården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Palm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Finn Bengtsson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stödet till anhöriga omsorgsgivare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B Kjellin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Hanna Wigh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Catharina Bråkenhielm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Förskolan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Roza Güclü Hedin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Jabar Amin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Jämställdhet och åtgärder mot diskriminering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Bieler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Arnholm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 Ahlberg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Höj Larsen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Eva-Lena Jansson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Justitieombudsmännens ämbetsberättelse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Abrahamsson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54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5 mars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2015-03-05</SAFIR_Sammantradesdatum_Doc>
    <SAFIR_SammantradeID xmlns="C07A1A6C-0B19-41D9-BDF8-F523BA3921EB">b09bc54c-caa9-4fa1-bd3b-243f960cf03a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12E55A-5C5A-4ABD-B19D-AEDBBC08905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5 mars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