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32F969" w14:textId="77777777">
      <w:pPr>
        <w:pStyle w:val="Normalutanindragellerluft"/>
      </w:pPr>
      <w:bookmarkStart w:name="_Toc106800475" w:id="0"/>
      <w:bookmarkStart w:name="_Toc106801300" w:id="1"/>
    </w:p>
    <w:p xmlns:w14="http://schemas.microsoft.com/office/word/2010/wordml" w:rsidRPr="009B062B" w:rsidR="00AF30DD" w:rsidP="00FD720E" w:rsidRDefault="004621D2"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tag w:val="153e843a-9553-4620-8e3b-a9998f763ca2"/>
        <w:alias w:val="Yrkande 1"/>
        <w:lock w:val="sdtLocked"/>
        <w15:appearance xmlns:w15="http://schemas.microsoft.com/office/word/2012/wordml" w15:val="boundingBox"/>
      </w:sdtPr>
      <w:sdtContent>
        <w:p>
          <w:pPr>
            <w:pStyle w:val="Frslagstext"/>
          </w:pPr>
          <w:r>
            <w:t>Riksdagen ställer sig bakom det som anförs i motionen om att öka insatserna för att integrera mer natur i urbana miljöer och tillkännager detta för regeringen.</w:t>
          </w:r>
        </w:p>
      </w:sdtContent>
    </w:sdt>
    <w:sdt>
      <w:sdtPr>
        <w:tag w:val="e52b30a1-2f9c-454a-b1f0-b69903654b45"/>
        <w:alias w:val="Yrkande 2"/>
        <w:lock w:val="sdtLocked"/>
        <w15:appearance xmlns:w15="http://schemas.microsoft.com/office/word/2012/wordml" w15:val="boundingBox"/>
      </w:sdtPr>
      <w:sdtContent>
        <w:p>
          <w:pPr>
            <w:pStyle w:val="Frslagstext"/>
          </w:pPr>
          <w:r>
            <w:t>Riksdagen ställer sig bakom det som anförs i motionen om kommunernas ansvar för att öka andelen skyddad natur och antalet skyddade biotoper och tillkännager detta för regeringen.</w:t>
          </w:r>
        </w:p>
      </w:sdtContent>
    </w:sdt>
    <w:sdt>
      <w:sdtPr>
        <w:tag w:val="12f3509c-c716-424b-acc4-f7e6280fe81f"/>
        <w:alias w:val="Yrkande 3"/>
        <w:lock w:val="sdtLocked"/>
        <w15:appearance xmlns:w15="http://schemas.microsoft.com/office/word/2012/wordml" w15:val="boundingBox"/>
      </w:sdtPr>
      <w:sdtContent>
        <w:p>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tag w:val="bc425465-550d-462c-be42-ed9d316cd309"/>
        <w:alias w:val="Yrkande 4"/>
        <w:lock w:val="sdtLocked"/>
        <w15:appearance xmlns:w15="http://schemas.microsoft.com/office/word/2012/wordml" w15:val="boundingBox"/>
      </w:sdtPr>
      <w:sdtContent>
        <w:p>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tag w:val="3cdd1c31-3ae4-440d-be76-1263583ad0a9"/>
        <w:alias w:val="Yrkande 5"/>
        <w:lock w:val="sdtLocked"/>
        <w15:appearance xmlns:w15="http://schemas.microsoft.com/office/word/2012/wordml" w15:val="boundingBox"/>
      </w:sdtPr>
      <w:sdtContent>
        <w:p>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tag w:val="2ba8ddb3-9be8-4ba7-b9d6-f3f3dd6a2f70"/>
        <w:alias w:val="Yrkande 6"/>
        <w:lock w:val="sdtLocked"/>
        <w15:appearance xmlns:w15="http://schemas.microsoft.com/office/word/2012/wordml" w15:val="boundingBox"/>
      </w:sdtPr>
      <w:sdtContent>
        <w:p>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tag w:val="62752ad5-9633-42d2-8bd6-2cacadbf8da1"/>
        <w:alias w:val="Yrkande 7"/>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6da33b62-4c34-4bbf-9583-00daed4598fd"/>
        <w:alias w:val="Yrkande 8"/>
        <w:lock w:val="sdtLocked"/>
        <w15:appearance xmlns:w15="http://schemas.microsoft.com/office/word/2012/wordml" w15:val="boundingBox"/>
      </w:sdtPr>
      <w:sdtContent>
        <w:p>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xmlns:w14="http://schemas.microsoft.com/office/word/2010/wordml" w:rsidRPr="009B062B" w:rsidR="006D79C9" w:rsidP="00333E95" w:rsidRDefault="006D79C9" w14:paraId="1E8638D8" w14:textId="77777777">
          <w:pPr>
            <w:pStyle w:val="Rubrik1"/>
          </w:pPr>
          <w:r>
            <w:t>Motivering</w:t>
          </w:r>
        </w:p>
      </w:sdtContent>
    </w:sdt>
    <w:bookmarkEnd w:displacedByCustomXml="prev" w:id="3"/>
    <w:bookmarkEnd w:displacedByCustomXml="prev" w:id="4"/>
    <w:p xmlns:w14="http://schemas.microsoft.com/office/word/2010/wordml" w:rsidR="00D476CC" w:rsidP="00D476CC" w:rsidRDefault="00D476CC" w14:paraId="02D57A56" w14:textId="77777777">
      <w:pPr>
        <w:pStyle w:val="Normalutanindragellerluft"/>
      </w:pPr>
      <w:r>
        <w:t xml:space="preserve">Sverige står inför stora utmaningar när det gäller hållbar utveckling och klimatförändringar. En av de mest effektiva åtgärderna för att skapa hållbara och levande städer är att integrera mer natur i stadsmiljöerna. Genom att bevara, stärka och öka andelen natur i städerna kan vi uppnå många av målen som kan bidra till en ökad livskvalitet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rekreationsområden, att de har kvalitet och att de är tillgängliga för människor. Den gröna infrastrukturen bär med sig olika skalor, från landskapsnivån till den lilla bostadsgården. </w:t>
      </w:r>
    </w:p>
    <w:p xmlns:w14="http://schemas.microsoft.com/office/word/2010/wordml"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xmlns:w14="http://schemas.microsoft.com/office/word/2010/wordml" w:rsidR="00D476CC" w:rsidP="00FD720E" w:rsidRDefault="00D476CC" w14:paraId="1C9A132C" w14:textId="745AD19C">
      <w:r>
        <w:lastRenderedPageBreak/>
        <w:t>Vi anser därför att det finns mycket att vinna och lite att förlora på att öka insatserna för att integrera mer natur i våra stadsmiljöer, och att arbeta för en stärkt grön infrastruktur.</w:t>
      </w:r>
    </w:p>
    <w:p xmlns:w14="http://schemas.microsoft.com/office/word/2010/wordml"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w:t>
      </w:r>
      <w:proofErr w:type="spellStart"/>
      <w:r>
        <w:t>klimatanpassa</w:t>
      </w:r>
      <w:proofErr w:type="spellEnd"/>
      <w:r>
        <w:t xml:space="preserve"> städerna med hjälp av naturen. Arbetet med grön infrastruktur går hand i hand med naturrestaureringslagen. </w:t>
      </w:r>
    </w:p>
    <w:p xmlns:w14="http://schemas.microsoft.com/office/word/2010/wordml" w:rsidR="00D476CC" w:rsidP="00FD720E" w:rsidRDefault="00D476CC" w14:paraId="3353673C" w14:textId="4954ABF3">
      <w:r>
        <w:t>I första hand bör naturområden alltid skyddas, eftersom det är svårt att nyskapa en lika rik biologisk mångfald. Det är t ex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w:t>
      </w:r>
      <w:r w:rsidR="00FD720E">
        <w:softHyphen/>
      </w:r>
      <w:r>
        <w:t>anpassningsåtgärder som omhändertagande av vatten vid skyfall eller skuggning och temperatursänkning på skolgårdar eller vid äldreboenden behöver samtidigt rekreations</w:t>
      </w:r>
      <w:r w:rsidR="00FD720E">
        <w:softHyphen/>
      </w:r>
      <w:r>
        <w:t>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xmlns:w14="http://schemas.microsoft.com/office/word/2010/wordml" w:rsidR="00D476CC" w:rsidP="00FD720E" w:rsidRDefault="00D476CC" w14:paraId="21AC35AD" w14:textId="2CAF6AB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t>sats</w:t>
      </w:r>
      <w:r w:rsidR="00905C39">
        <w:t>ningar</w:t>
      </w:r>
      <w:r w:rsidRPr="00905C39" w:rsidR="00905C39">
        <w:t xml:space="preserve"> på hälsofrämjande miljöer genom att underlätta för sociala aktiviteter, </w:t>
      </w:r>
      <w:r w:rsidRPr="00905C39" w:rsidR="00905C39">
        <w:lastRenderedPageBreak/>
        <w:t>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1000 kronor i ansökningsavgift till Polisen så upplevs inte stadsodlingen vara avgiftsfri för medborgarna. Vi anser att regeringen bör undersöka hur lokala initiativ för stadsodling kan stärkas och stöttas bättre från nationellt håll.</w:t>
      </w:r>
    </w:p>
    <w:p xmlns:w14="http://schemas.microsoft.com/office/word/2010/wordml" w:rsidR="00D476CC" w:rsidP="00FD720E" w:rsidRDefault="00D476CC" w14:paraId="6693EF42" w14:textId="609E5EA0">
      <w:r>
        <w:t xml:space="preserve">Vi anser att naturvärden och rekreationsvärden på ett mycket bättre sätt behöver kompenseras när oexploaterad mark tas i anspråk för bebyggelse eller annan infrastruktur 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Boverket behöver få i uppdrag att ta fram ett grundkrav för grönytefaktor och anvisningar för hur man ska arbeta med detta, och att väga in hur det kan stärka grön infrastruktur. </w:t>
      </w:r>
    </w:p>
    <w:p xmlns:w14="http://schemas.microsoft.com/office/word/2010/wordml" w:rsidR="00D476CC" w:rsidP="00FD720E" w:rsidRDefault="00D476CC" w14:paraId="544EA6C5" w14:textId="36A10009">
      <w:r>
        <w:t>Vi anser också att det stöd som tidigare fanns att söka för grönare städer ska återinföras och vidareutvecklas för att städer ska kunna få ytterligare stöd och hjälp i arbetet med att bibehålla och stärka urbana ekosystemtjänster och den biologiska mångfalden.</w:t>
      </w:r>
    </w:p>
    <w:p xmlns:w14="http://schemas.microsoft.com/office/word/2010/wordml"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15BEDC66080441A0ACF4B68DED4080B8"/>
        </w:placeholder>
      </w:sdtPr>
      <w:sdtEndPr/>
      <w:sdtContent>
        <w:p xmlns:w14="http://schemas.microsoft.com/office/word/2010/wordml" w:rsidR="00FD720E" w:rsidP="004621D2" w:rsidRDefault="00FD720E" w14:paraId="1932D640" w14:textId="77777777">
          <w:pPr/>
          <w:r/>
        </w:p>
        <w:p xmlns:w14="http://schemas.microsoft.com/office/word/2010/wordml" w:rsidR="00FD720E" w:rsidP="004621D2" w:rsidRDefault="00FD720E" w14:paraId="285DA5ED" w14:textId="1A1C86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46C196E5" w14:textId="2BB345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C034" w14:textId="77777777" w:rsidR="00D476CC" w:rsidRDefault="00D476CC" w:rsidP="000C1CAD">
      <w:pPr>
        <w:spacing w:line="240" w:lineRule="auto"/>
      </w:pPr>
      <w:r>
        <w:separator/>
      </w:r>
    </w:p>
  </w:endnote>
  <w:endnote w:type="continuationSeparator" w:id="0">
    <w:p w14:paraId="5BA4045D" w14:textId="77777777" w:rsidR="00D476CC" w:rsidRDefault="00D4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35BC" w14:textId="77777777" w:rsidR="00D476CC" w:rsidRDefault="00D476CC" w:rsidP="000C1CAD">
      <w:pPr>
        <w:spacing w:line="240" w:lineRule="auto"/>
      </w:pPr>
      <w:r>
        <w:separator/>
      </w:r>
    </w:p>
  </w:footnote>
  <w:footnote w:type="continuationSeparator" w:id="0">
    <w:p w14:paraId="40AF55B2" w14:textId="77777777" w:rsidR="00D476CC" w:rsidRDefault="00D476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64F2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95D9FA" wp14:anchorId="5718C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8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rsidRPr="00293C4F" w:rsidR="00262EA3" w:rsidP="00776B74" w:rsidRDefault="00262EA3" w14:paraId="76C2D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574071" w14:textId="77777777">
    <w:pPr>
      <w:jc w:val="right"/>
    </w:pPr>
  </w:p>
  <w:p w:rsidR="00262EA3" w:rsidP="00776B74" w:rsidRDefault="00262EA3" w14:paraId="77501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21D2" w14:paraId="2B356A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FCC0A" wp14:anchorId="28D83E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1D2" w14:paraId="3B3863F2" w14:textId="25F3AE9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rsidRPr="008227B3" w:rsidR="00262EA3" w:rsidP="008227B3" w:rsidRDefault="004621D2" w14:paraId="7D5F1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1D2" w14:paraId="44BFF55F" w14:textId="3FE4BC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:3370</w:t>
        </w:r>
      </w:sdtContent>
    </w:sdt>
  </w:p>
  <w:p w:rsidR="00262EA3" w:rsidP="00E03A3D" w:rsidRDefault="004621D2" w14:paraId="13350B11" w14:textId="17E0DD91">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t>av Amanda Palmstierna m.fl. (MP)</w:t>
        </w:r>
      </w:sdtContent>
    </w:sdt>
  </w:p>
  <w:sdt>
    <w:sdtPr>
      <w:alias w:val="CC_Noformat_Rubtext"/>
      <w:tag w:val="CC_Noformat_Rubtext"/>
      <w:id w:val="-218060500"/>
      <w:lock w:val="sdtContentLocked"/>
      <w:placeholder>
        <w:docPart w:val="7A8F72539BBE4B59AA7970649CE067C1"/>
      </w:placeholder>
      <w:text/>
    </w:sdtPr>
    <w:sdtEndPr/>
    <w:sdtContent>
      <w:p w:rsidR="00262EA3" w:rsidP="00283E0F" w:rsidRDefault="00D476CC" w14:paraId="74F63E93" w14:textId="14409C8D">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5CB7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FDFED27D448C4C79B3E0A24A2FC67B30"/>
        <w:category>
          <w:name w:val="Allmänt"/>
          <w:gallery w:val="placeholder"/>
        </w:category>
        <w:types>
          <w:type w:val="bbPlcHdr"/>
        </w:types>
        <w:behaviors>
          <w:behavior w:val="content"/>
        </w:behaviors>
        <w:guid w:val="{443CD8AC-58C9-4200-935F-9B335C358F43}"/>
      </w:docPartPr>
      <w:docPartBody>
        <w:p w:rsidR="00A87366" w:rsidRDefault="00A87366">
          <w:pPr>
            <w:pStyle w:val="FDFED27D448C4C79B3E0A24A2FC67B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15BEDC66080441A0ACF4B68DED4080B8"/>
        <w:category>
          <w:name w:val="Allmänt"/>
          <w:gallery w:val="placeholder"/>
        </w:category>
        <w:types>
          <w:type w:val="bbPlcHdr"/>
        </w:types>
        <w:behaviors>
          <w:behavior w:val="content"/>
        </w:behaviors>
        <w:guid w:val="{C6A189D0-019A-42EE-9EBF-DCF7546AA6E0}"/>
      </w:docPartPr>
      <w:docPartBody>
        <w:p w:rsidR="00A87366" w:rsidRDefault="00A87366">
          <w:pPr>
            <w:pStyle w:val="15BEDC66080441A0ACF4B68DED4080B8"/>
          </w:pPr>
          <w:r w:rsidRPr="009B077E">
            <w:rPr>
              <w:rStyle w:val="Platshllartext"/>
            </w:rPr>
            <w:t>Namn på motionärer infogas/tas bort via panelen.</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A8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AAB10E9B064B7486039026EC1989AF">
    <w:name w:val="BDAAB10E9B064B7486039026EC1989AF"/>
  </w:style>
  <w:style w:type="paragraph" w:customStyle="1" w:styleId="FDFED27D448C4C79B3E0A24A2FC67B30">
    <w:name w:val="FDFED27D448C4C79B3E0A24A2FC67B30"/>
  </w:style>
  <w:style w:type="paragraph" w:customStyle="1" w:styleId="EC7B6617A7454117AD14FF27FBB3ADF9">
    <w:name w:val="EC7B6617A7454117AD14FF27FBB3ADF9"/>
  </w:style>
  <w:style w:type="paragraph" w:customStyle="1" w:styleId="15BEDC66080441A0ACF4B68DED4080B8">
    <w:name w:val="15BEDC66080441A0ACF4B68DED4080B8"/>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F98AC-BAE7-42BA-A0CC-5D6B55D24EA7}"/>
</file>

<file path=customXml/itemProps2.xml><?xml version="1.0" encoding="utf-8"?>
<ds:datastoreItem xmlns:ds="http://schemas.openxmlformats.org/officeDocument/2006/customXml" ds:itemID="{14883D37-6282-448E-BE61-D77ADDEF5298}"/>
</file>

<file path=customXml/itemProps3.xml><?xml version="1.0" encoding="utf-8"?>
<ds:datastoreItem xmlns:ds="http://schemas.openxmlformats.org/officeDocument/2006/customXml" ds:itemID="{1C909E21-E59C-4006-831D-793B67AAE7D3}"/>
</file>

<file path=customXml/itemProps5.xml><?xml version="1.0" encoding="utf-8"?>
<ds:datastoreItem xmlns:ds="http://schemas.openxmlformats.org/officeDocument/2006/customXml" ds:itemID="{7831A9D7-96C0-4A83-A847-AFBDDB145307}"/>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7548</Characters>
  <Application>Microsoft Office Word</Application>
  <DocSecurity>0</DocSecurity>
  <Lines>122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