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1F60" w:rsidRPr="003127F3" w:rsidRDefault="00F51F60">
      <w:pPr>
        <w:pStyle w:val="Hemstlrubrik"/>
        <w:shd w:val="clear" w:color="000000" w:fill="auto"/>
      </w:pPr>
      <w:r w:rsidRPr="003127F3">
        <w:t>Förslag till riksdagsbeslut</w:t>
      </w:r>
    </w:p>
    <w:p w:rsidR="002557EA" w:rsidRPr="003127F3" w:rsidRDefault="002557EA">
      <w:pPr>
        <w:pStyle w:val="Hemstlatt"/>
        <w:numPr>
          <w:ilvl w:val="0"/>
          <w:numId w:val="1"/>
        </w:numPr>
        <w:shd w:val="clear" w:color="000000" w:fill="auto"/>
      </w:pPr>
      <w:r w:rsidRPr="003127F3">
        <w:t>Riksdagen tillkännager för regeringen som sin mening vad i motionen anförs om en översyn av regelsystemet när det gäller arbetshjälpmedel.</w:t>
      </w:r>
      <w:r w:rsidRPr="003127F3">
        <w:rPr>
          <w:vertAlign w:val="superscript"/>
        </w:rPr>
        <w:t>1</w:t>
      </w:r>
    </w:p>
    <w:p w:rsidR="002557EA" w:rsidRPr="003127F3" w:rsidRDefault="002557EA">
      <w:pPr>
        <w:pStyle w:val="Hemstlatt"/>
        <w:numPr>
          <w:ilvl w:val="0"/>
          <w:numId w:val="1"/>
        </w:numPr>
        <w:shd w:val="clear" w:color="000000" w:fill="auto"/>
      </w:pPr>
      <w:r w:rsidRPr="003127F3">
        <w:t>Riksdagen tillkännager för regeringen som sin mening vad i motionen anförs om förslag till en bättre anpassning av nödvändig fac</w:t>
      </w:r>
      <w:r w:rsidRPr="003127F3">
        <w:t>k</w:t>
      </w:r>
      <w:r w:rsidRPr="003127F3">
        <w:t>litteratur för läshandikappade.</w:t>
      </w:r>
      <w:r w:rsidRPr="003127F3">
        <w:rPr>
          <w:vertAlign w:val="superscript"/>
        </w:rPr>
        <w:t>1</w:t>
      </w:r>
    </w:p>
    <w:p w:rsidR="002557EA" w:rsidRPr="003127F3" w:rsidRDefault="002557EA">
      <w:pPr>
        <w:pStyle w:val="Hemstlatt"/>
        <w:numPr>
          <w:ilvl w:val="0"/>
          <w:numId w:val="1"/>
        </w:numPr>
        <w:shd w:val="clear" w:color="000000" w:fill="auto"/>
      </w:pPr>
      <w:r w:rsidRPr="003127F3">
        <w:t xml:space="preserve">Riksdagen tillkännager för regeringen som sin mening vad i motionen anförs om urholkningen av stödet till personligt biträde. </w:t>
      </w:r>
    </w:p>
    <w:p w:rsidR="00843957" w:rsidRPr="003127F3" w:rsidRDefault="00843957">
      <w:pPr>
        <w:shd w:val="clear" w:color="000000" w:fill="auto"/>
      </w:pPr>
    </w:p>
    <w:p w:rsidR="00843957" w:rsidRPr="003127F3" w:rsidRDefault="00843957">
      <w:pPr>
        <w:pStyle w:val="Normaltindrag"/>
        <w:shd w:val="clear" w:color="000000" w:fill="auto"/>
      </w:pPr>
    </w:p>
    <w:p w:rsidR="00843957" w:rsidRPr="003127F3" w:rsidRDefault="00843957">
      <w:pPr>
        <w:pStyle w:val="Normaltindrag"/>
        <w:shd w:val="clear" w:color="000000" w:fill="auto"/>
      </w:pPr>
    </w:p>
    <w:p w:rsidR="00843957" w:rsidRPr="003127F3" w:rsidRDefault="00843957">
      <w:pPr>
        <w:pStyle w:val="Normaltindrag"/>
        <w:shd w:val="clear" w:color="000000" w:fill="auto"/>
      </w:pPr>
    </w:p>
    <w:p w:rsidR="00843957" w:rsidRPr="003127F3" w:rsidRDefault="00843957">
      <w:pPr>
        <w:pStyle w:val="Normaltindrag"/>
        <w:shd w:val="clear" w:color="000000" w:fill="auto"/>
      </w:pPr>
    </w:p>
    <w:p w:rsidR="00843957" w:rsidRPr="003127F3" w:rsidRDefault="00843957">
      <w:pPr>
        <w:pStyle w:val="Normaltindrag"/>
        <w:shd w:val="clear" w:color="000000" w:fill="auto"/>
      </w:pPr>
    </w:p>
    <w:p w:rsidR="00843957" w:rsidRPr="003127F3" w:rsidRDefault="00843957">
      <w:pPr>
        <w:pStyle w:val="Normaltindrag"/>
        <w:shd w:val="clear" w:color="000000" w:fill="auto"/>
      </w:pPr>
    </w:p>
    <w:p w:rsidR="00843957" w:rsidRPr="003127F3" w:rsidRDefault="00843957">
      <w:pPr>
        <w:pStyle w:val="Normaltindrag"/>
        <w:shd w:val="clear" w:color="000000" w:fill="auto"/>
      </w:pPr>
    </w:p>
    <w:p w:rsidR="00843957" w:rsidRPr="003127F3" w:rsidRDefault="00843957">
      <w:pPr>
        <w:pStyle w:val="Normaltindrag"/>
        <w:shd w:val="clear" w:color="000000" w:fill="auto"/>
      </w:pPr>
    </w:p>
    <w:p w:rsidR="00843957" w:rsidRPr="003127F3" w:rsidRDefault="00843957">
      <w:pPr>
        <w:pStyle w:val="Normaltindrag"/>
        <w:shd w:val="clear" w:color="000000" w:fill="auto"/>
      </w:pPr>
    </w:p>
    <w:p w:rsidR="00843957" w:rsidRPr="003127F3" w:rsidRDefault="00843957">
      <w:pPr>
        <w:pStyle w:val="Normaltindrag"/>
        <w:shd w:val="clear" w:color="000000" w:fill="auto"/>
      </w:pPr>
    </w:p>
    <w:p w:rsidR="00843957" w:rsidRPr="003127F3" w:rsidRDefault="00843957">
      <w:pPr>
        <w:pStyle w:val="Normaltindrag"/>
        <w:shd w:val="clear" w:color="000000" w:fill="auto"/>
      </w:pPr>
    </w:p>
    <w:p w:rsidR="00843957" w:rsidRPr="003127F3" w:rsidRDefault="00843957">
      <w:pPr>
        <w:pStyle w:val="Normaltindrag"/>
        <w:shd w:val="clear" w:color="000000" w:fill="auto"/>
      </w:pPr>
    </w:p>
    <w:p w:rsidR="00843957" w:rsidRPr="003127F3" w:rsidRDefault="00843957">
      <w:pPr>
        <w:pStyle w:val="Normaltindrag"/>
        <w:shd w:val="clear" w:color="000000" w:fill="auto"/>
      </w:pPr>
    </w:p>
    <w:p w:rsidR="00843957" w:rsidRPr="003127F3" w:rsidRDefault="00843957">
      <w:pPr>
        <w:pStyle w:val="Normaltindrag"/>
        <w:shd w:val="clear" w:color="000000" w:fill="auto"/>
      </w:pPr>
    </w:p>
    <w:p w:rsidR="00843957" w:rsidRPr="003127F3" w:rsidRDefault="00843957">
      <w:pPr>
        <w:pStyle w:val="Normaltindrag"/>
        <w:shd w:val="clear" w:color="000000" w:fill="auto"/>
      </w:pPr>
    </w:p>
    <w:p w:rsidR="00843957" w:rsidRPr="003127F3" w:rsidRDefault="00843957">
      <w:pPr>
        <w:pStyle w:val="Normaltindrag"/>
        <w:shd w:val="clear" w:color="000000" w:fill="auto"/>
      </w:pPr>
    </w:p>
    <w:p w:rsidR="00843957" w:rsidRPr="003127F3" w:rsidRDefault="00843957">
      <w:pPr>
        <w:pStyle w:val="Normaltindrag"/>
        <w:shd w:val="clear" w:color="000000" w:fill="auto"/>
      </w:pPr>
    </w:p>
    <w:p w:rsidR="00843957" w:rsidRPr="003127F3" w:rsidRDefault="00843957">
      <w:pPr>
        <w:pStyle w:val="Normaltindrag"/>
        <w:shd w:val="clear" w:color="000000" w:fill="auto"/>
      </w:pPr>
    </w:p>
    <w:p w:rsidR="00843957" w:rsidRPr="003127F3" w:rsidRDefault="00843957">
      <w:pPr>
        <w:pStyle w:val="Normaltindrag"/>
        <w:shd w:val="clear" w:color="000000" w:fill="auto"/>
      </w:pPr>
    </w:p>
    <w:p w:rsidR="00843957" w:rsidRPr="003127F3" w:rsidRDefault="00843957">
      <w:pPr>
        <w:pStyle w:val="Normaltindrag"/>
        <w:shd w:val="clear" w:color="000000" w:fill="auto"/>
      </w:pPr>
    </w:p>
    <w:p w:rsidR="002557EA" w:rsidRPr="003127F3" w:rsidRDefault="002557EA">
      <w:pPr>
        <w:shd w:val="clear" w:color="000000" w:fill="auto"/>
      </w:pPr>
      <w:r w:rsidRPr="003127F3">
        <w:rPr>
          <w:vertAlign w:val="superscript"/>
        </w:rPr>
        <w:lastRenderedPageBreak/>
        <w:t>1</w:t>
      </w:r>
      <w:r w:rsidRPr="003127F3">
        <w:t xml:space="preserve"> Yrkandena 1 och 2 hänvisade till SfU.</w:t>
      </w:r>
    </w:p>
    <w:p w:rsidR="00F51F60" w:rsidRPr="003127F3" w:rsidRDefault="00F51F60">
      <w:pPr>
        <w:pStyle w:val="Rubrik1"/>
        <w:pageBreakBefore/>
        <w:shd w:val="clear" w:color="000000" w:fill="auto"/>
        <w:spacing w:before="0"/>
      </w:pPr>
      <w:r w:rsidRPr="003127F3">
        <w:t>Arbetshjälpmedel</w:t>
      </w:r>
    </w:p>
    <w:p w:rsidR="00F51F60" w:rsidRPr="003127F3" w:rsidRDefault="00B2630F">
      <w:pPr>
        <w:shd w:val="clear" w:color="000000" w:fill="auto"/>
      </w:pPr>
      <w:r w:rsidRPr="003127F3">
        <w:t>Sedan</w:t>
      </w:r>
      <w:r w:rsidR="00F51F60" w:rsidRPr="003127F3">
        <w:t xml:space="preserve"> 1991 har </w:t>
      </w:r>
      <w:r w:rsidR="007F3CD4" w:rsidRPr="003127F3">
        <w:t xml:space="preserve">Försäkringskassan </w:t>
      </w:r>
      <w:r w:rsidR="00F51F60" w:rsidRPr="003127F3">
        <w:t>ansvar för arbetshjälpmedel till funktion</w:t>
      </w:r>
      <w:r w:rsidR="00F51F60" w:rsidRPr="003127F3">
        <w:t>s</w:t>
      </w:r>
      <w:r w:rsidR="00F51F60" w:rsidRPr="003127F3">
        <w:t>hindrade som varit anställda i mer än ett år. Från brukarna har det från första början rapporterats om problem. På vissa håll har lagarna börjat tolkas anno</w:t>
      </w:r>
      <w:r w:rsidR="00F51F60" w:rsidRPr="003127F3">
        <w:t>r</w:t>
      </w:r>
      <w:r w:rsidR="00F51F60" w:rsidRPr="003127F3">
        <w:t xml:space="preserve">lunda jämfört med vad som tidigare gjorts. Det har blivit ett allt större fokus på </w:t>
      </w:r>
      <w:r w:rsidR="007F3CD4" w:rsidRPr="003127F3">
        <w:t xml:space="preserve">arbetsmiljölagen </w:t>
      </w:r>
      <w:r w:rsidR="00F51F60" w:rsidRPr="003127F3">
        <w:t>och arbetsgivarens ansvar för olika anpassningsåtgärder.</w:t>
      </w:r>
    </w:p>
    <w:p w:rsidR="00435032" w:rsidRPr="003127F3" w:rsidRDefault="00435032">
      <w:pPr>
        <w:pStyle w:val="Normaltindrag"/>
        <w:shd w:val="clear" w:color="000000" w:fill="auto"/>
      </w:pPr>
      <w:r w:rsidRPr="003127F3">
        <w:t xml:space="preserve">Arbetsmiljölagens portalparagraf innebär att arbetsmiljön skall anpassas till </w:t>
      </w:r>
      <w:r w:rsidR="007F3CD4" w:rsidRPr="003127F3">
        <w:t>”</w:t>
      </w:r>
      <w:r w:rsidRPr="003127F3">
        <w:t>människors olika förutsättningar i fysiskt och psykiskt avseende</w:t>
      </w:r>
      <w:r w:rsidR="007F3CD4" w:rsidRPr="003127F3">
        <w:t>”</w:t>
      </w:r>
      <w:r w:rsidRPr="003127F3">
        <w:t>. För att detta skall bli verklighet krävs att skyddsombud och regionala skyddsombud är tillräckligt många och att de har bra utbildning. Likaså krävs att Arbetsmi</w:t>
      </w:r>
      <w:r w:rsidRPr="003127F3">
        <w:t>l</w:t>
      </w:r>
      <w:r w:rsidRPr="003127F3">
        <w:t xml:space="preserve">jöverket kan ge stöd åt </w:t>
      </w:r>
      <w:r w:rsidR="00F25881" w:rsidRPr="003127F3">
        <w:t xml:space="preserve">skyddsombud </w:t>
      </w:r>
      <w:r w:rsidRPr="003127F3">
        <w:t>och arbetsgivare för att lagen skall up</w:t>
      </w:r>
      <w:r w:rsidRPr="003127F3">
        <w:t>p</w:t>
      </w:r>
      <w:r w:rsidRPr="003127F3">
        <w:t>fyllas</w:t>
      </w:r>
      <w:r w:rsidR="00911541" w:rsidRPr="003127F3">
        <w:t xml:space="preserve"> </w:t>
      </w:r>
      <w:r w:rsidR="007F3CD4" w:rsidRPr="003127F3">
        <w:t>–</w:t>
      </w:r>
      <w:r w:rsidRPr="003127F3">
        <w:t xml:space="preserve"> särskilt viktigt är samhällets stöd för mindre arbetsplatser.</w:t>
      </w:r>
    </w:p>
    <w:p w:rsidR="00435032" w:rsidRPr="003127F3" w:rsidRDefault="00435032">
      <w:pPr>
        <w:pStyle w:val="Normaltindrag"/>
        <w:shd w:val="clear" w:color="000000" w:fill="auto"/>
      </w:pPr>
      <w:r w:rsidRPr="003127F3">
        <w:t>Arbetslivsinstitutets utbildning av personal inom företagshälsovården är också central. Innan man gör stora förändringar på dessa områden borde man göra en konsekvensanalys av vad detta får effekt på funktionshindrades mö</w:t>
      </w:r>
      <w:r w:rsidRPr="003127F3">
        <w:t>j</w:t>
      </w:r>
      <w:r w:rsidRPr="003127F3">
        <w:t>lighet att deltaga.</w:t>
      </w:r>
    </w:p>
    <w:p w:rsidR="00F51F60" w:rsidRPr="003127F3" w:rsidRDefault="00F51F60">
      <w:pPr>
        <w:pStyle w:val="Normaltindrag"/>
        <w:shd w:val="clear" w:color="000000" w:fill="auto"/>
      </w:pPr>
      <w:r w:rsidRPr="003127F3">
        <w:t>Funktionshindrade som är beroende av arbetstekniska hjälpmedel riskerar att få mycket svårt att komma in på och stanna kvar på arbetsmarknaden om denna förändrade tolkning e</w:t>
      </w:r>
      <w:r w:rsidR="00B2630F" w:rsidRPr="003127F3">
        <w:t xml:space="preserve">tableras hos </w:t>
      </w:r>
      <w:r w:rsidR="007F3CD4" w:rsidRPr="003127F3">
        <w:t>Försäkringskassan</w:t>
      </w:r>
      <w:r w:rsidRPr="003127F3">
        <w:t>.</w:t>
      </w:r>
    </w:p>
    <w:p w:rsidR="00F51F60" w:rsidRPr="003127F3" w:rsidRDefault="008A4359">
      <w:pPr>
        <w:pStyle w:val="Normaltindrag"/>
        <w:shd w:val="clear" w:color="000000" w:fill="auto"/>
      </w:pPr>
      <w:r w:rsidRPr="003127F3">
        <w:t>Få</w:t>
      </w:r>
      <w:r w:rsidR="00F51F60" w:rsidRPr="003127F3">
        <w:t xml:space="preserve"> arbetsgivare är beredda att anställa en person med ett funktionshinder om man vet att man får ta extra kostnader för inköp och underhåll av de a</w:t>
      </w:r>
      <w:r w:rsidR="00F51F60" w:rsidRPr="003127F3">
        <w:t>r</w:t>
      </w:r>
      <w:r w:rsidR="00F51F60" w:rsidRPr="003127F3">
        <w:t>betshjälpmedel som en anställning skulle kräva. Detta kommer ytterligare att begränsa arbetsmarknaden för funktionshindrade.</w:t>
      </w:r>
    </w:p>
    <w:p w:rsidR="00F51F60" w:rsidRPr="003127F3" w:rsidRDefault="00F51F60">
      <w:pPr>
        <w:pStyle w:val="Normaltindrag"/>
        <w:shd w:val="clear" w:color="000000" w:fill="auto"/>
      </w:pPr>
      <w:r w:rsidRPr="003127F3">
        <w:t>Andemeningen med stödet h</w:t>
      </w:r>
      <w:r w:rsidR="00B2630F" w:rsidRPr="003127F3">
        <w:t>ar varit att ge utsatta grupper</w:t>
      </w:r>
      <w:r w:rsidRPr="003127F3">
        <w:t xml:space="preserve"> större möjligh</w:t>
      </w:r>
      <w:r w:rsidRPr="003127F3">
        <w:t>e</w:t>
      </w:r>
      <w:r w:rsidRPr="003127F3">
        <w:t>ter att komma in i arbetslivet. Om det är så att Arbetsmiljölagen</w:t>
      </w:r>
      <w:r w:rsidR="00B2630F" w:rsidRPr="003127F3">
        <w:t>s</w:t>
      </w:r>
      <w:r w:rsidRPr="003127F3">
        <w:t xml:space="preserve"> bestämme</w:t>
      </w:r>
      <w:r w:rsidRPr="003127F3">
        <w:t>l</w:t>
      </w:r>
      <w:r w:rsidRPr="003127F3">
        <w:t>ser om arbetsgivaransvaret tolkas felaktigt och urholkar samhällets ansvar att ge hjälpmedel til</w:t>
      </w:r>
      <w:r w:rsidR="00B2630F" w:rsidRPr="003127F3">
        <w:t xml:space="preserve">l den som är i behov av dessa, </w:t>
      </w:r>
      <w:r w:rsidRPr="003127F3">
        <w:t>så bör detta ses över.</w:t>
      </w:r>
      <w:r w:rsidR="00911541" w:rsidRPr="003127F3">
        <w:t xml:space="preserve"> R</w:t>
      </w:r>
      <w:r w:rsidRPr="003127F3">
        <w:t>ege</w:t>
      </w:r>
      <w:r w:rsidRPr="003127F3">
        <w:t>r</w:t>
      </w:r>
      <w:r w:rsidRPr="003127F3">
        <w:t xml:space="preserve">ingen </w:t>
      </w:r>
      <w:r w:rsidR="00911541" w:rsidRPr="003127F3">
        <w:t xml:space="preserve">bör få </w:t>
      </w:r>
      <w:r w:rsidRPr="003127F3">
        <w:t>i uppdrag att göra en översyn av hur reglerna för att få arbet</w:t>
      </w:r>
      <w:r w:rsidRPr="003127F3">
        <w:t>s</w:t>
      </w:r>
      <w:r w:rsidRPr="003127F3">
        <w:t xml:space="preserve">hjälpmedel tillämpas. Detta bör riksdagen ge regeringen till känna. </w:t>
      </w:r>
    </w:p>
    <w:p w:rsidR="00F51F60" w:rsidRPr="003127F3" w:rsidRDefault="00F51F60">
      <w:pPr>
        <w:pStyle w:val="Rubrik1"/>
        <w:shd w:val="clear" w:color="000000" w:fill="auto"/>
      </w:pPr>
      <w:r w:rsidRPr="003127F3">
        <w:t>Facklitteratur</w:t>
      </w:r>
    </w:p>
    <w:p w:rsidR="00F51F60" w:rsidRPr="003127F3" w:rsidRDefault="00F51F60">
      <w:pPr>
        <w:shd w:val="clear" w:color="000000" w:fill="auto"/>
      </w:pPr>
      <w:r w:rsidRPr="003127F3">
        <w:t>Funktionshindrade i arbetslivet har samma behov som andra att fortbilda sig inom sitt yrkesområde och därmed kunna utvecklas i sin yrkesroll. Nu har många stora svårigheter att få del av information för sin fortbildning.</w:t>
      </w:r>
    </w:p>
    <w:p w:rsidR="00F51F60" w:rsidRPr="003127F3" w:rsidRDefault="00F51F60">
      <w:pPr>
        <w:pStyle w:val="Normaltindrag"/>
        <w:shd w:val="clear" w:color="000000" w:fill="auto"/>
      </w:pPr>
      <w:r w:rsidRPr="003127F3">
        <w:t>Det måste utvecklas ett enkelt och effektivt sätt för exempelvis synskadade och andra läshandikappade att få tillgång till nödvändig facklitteratur. Vän</w:t>
      </w:r>
      <w:r w:rsidRPr="003127F3">
        <w:t>s</w:t>
      </w:r>
      <w:r w:rsidRPr="003127F3">
        <w:t>terpartiet anser att en anpassning av facklitteraturen bör ses som ett personligt arbetshjälpmedel och inte belasta arbetsgivaren.</w:t>
      </w:r>
    </w:p>
    <w:p w:rsidR="00F51F60" w:rsidRPr="003127F3" w:rsidRDefault="00F51F60">
      <w:pPr>
        <w:pStyle w:val="Normaltindrag"/>
        <w:shd w:val="clear" w:color="000000" w:fill="auto"/>
      </w:pPr>
      <w:r w:rsidRPr="003127F3">
        <w:t xml:space="preserve">Försäkringskassan har tidigare bekostat inläsning av facklitteratur inom ramen för bidraget för arbetshjälpmedel till funktionshindrade i arbetslivet. Men även här har </w:t>
      </w:r>
      <w:r w:rsidR="007F3CD4" w:rsidRPr="003127F3">
        <w:t xml:space="preserve">Försäkringskassan </w:t>
      </w:r>
      <w:r w:rsidRPr="003127F3">
        <w:t>börjat ändra sin hållning med motive</w:t>
      </w:r>
      <w:r w:rsidRPr="003127F3">
        <w:t>r</w:t>
      </w:r>
      <w:r w:rsidRPr="003127F3">
        <w:t>ing</w:t>
      </w:r>
      <w:r w:rsidR="007F3CD4" w:rsidRPr="003127F3">
        <w:t>en</w:t>
      </w:r>
      <w:r w:rsidRPr="003127F3">
        <w:t xml:space="preserve"> att facklitteratur inte kan anses vara arbetshjälpmedel. </w:t>
      </w:r>
      <w:r w:rsidR="00911541" w:rsidRPr="003127F3">
        <w:t>Det</w:t>
      </w:r>
      <w:r w:rsidRPr="003127F3">
        <w:t xml:space="preserve"> behöver införas en regel där det klart står att facklitteratur är ett arbetshjälpmedel. Detta bör riksdagen ge regeringen till känna.</w:t>
      </w:r>
    </w:p>
    <w:p w:rsidR="00F51F60" w:rsidRPr="003127F3" w:rsidRDefault="00F51F60">
      <w:pPr>
        <w:pStyle w:val="Rubrik1"/>
        <w:shd w:val="clear" w:color="000000" w:fill="auto"/>
      </w:pPr>
      <w:r w:rsidRPr="003127F3">
        <w:t xml:space="preserve">Stöd till </w:t>
      </w:r>
      <w:r w:rsidR="007F3CD4" w:rsidRPr="003127F3">
        <w:t xml:space="preserve">personligt </w:t>
      </w:r>
      <w:r w:rsidRPr="003127F3">
        <w:t>biträde</w:t>
      </w:r>
    </w:p>
    <w:p w:rsidR="00F51F60" w:rsidRPr="003127F3" w:rsidRDefault="00F51F60">
      <w:pPr>
        <w:shd w:val="clear" w:color="000000" w:fill="auto"/>
      </w:pPr>
      <w:r w:rsidRPr="003127F3">
        <w:t>Stöd till personligt biträde är ett ekonomiskt stöd till en arbetsgivare eller annan som har kostnader för ett personligt biträde till en person med arbet</w:t>
      </w:r>
      <w:r w:rsidRPr="003127F3">
        <w:t>s</w:t>
      </w:r>
      <w:r w:rsidRPr="003127F3">
        <w:t>handikapp.</w:t>
      </w:r>
      <w:r w:rsidR="008A4359" w:rsidRPr="003127F3">
        <w:t xml:space="preserve"> </w:t>
      </w:r>
      <w:r w:rsidRPr="003127F3">
        <w:t>Det kan vara som anställd, som företagare eller fri yrkesutövare</w:t>
      </w:r>
      <w:r w:rsidR="00911541" w:rsidRPr="003127F3">
        <w:t>.</w:t>
      </w:r>
      <w:r w:rsidRPr="003127F3">
        <w:t xml:space="preserve"> Det kan också vara för att kunna ta del av ett arbetsmarknadspolitiskt pr</w:t>
      </w:r>
      <w:r w:rsidRPr="003127F3">
        <w:t>o</w:t>
      </w:r>
      <w:r w:rsidRPr="003127F3">
        <w:t>gram, arbetslivsinriktad rehabilitering eller praktisk arbetslivsorientering.</w:t>
      </w:r>
    </w:p>
    <w:p w:rsidR="00B2630F" w:rsidRPr="003127F3" w:rsidRDefault="00B2630F">
      <w:pPr>
        <w:pStyle w:val="Normaltindrag"/>
        <w:shd w:val="clear" w:color="000000" w:fill="auto"/>
      </w:pPr>
      <w:r w:rsidRPr="003127F3">
        <w:t xml:space="preserve">Regeringen och </w:t>
      </w:r>
      <w:r w:rsidR="00911541" w:rsidRPr="003127F3">
        <w:t>r</w:t>
      </w:r>
      <w:r w:rsidRPr="003127F3">
        <w:t>iksdagen har nyligen beslutat om en höjning av ett annat stödinstrument enligt samma förordning, lönebidraget. Detta är ett positivt steg för att öka möjligheten för människor med funktionshinder att få ett arb</w:t>
      </w:r>
      <w:r w:rsidRPr="003127F3">
        <w:t>e</w:t>
      </w:r>
      <w:r w:rsidRPr="003127F3">
        <w:t xml:space="preserve">te. </w:t>
      </w:r>
    </w:p>
    <w:p w:rsidR="00B2630F" w:rsidRPr="003127F3" w:rsidRDefault="00B2630F">
      <w:pPr>
        <w:pStyle w:val="Normaltindrag"/>
        <w:shd w:val="clear" w:color="000000" w:fill="auto"/>
      </w:pPr>
      <w:r w:rsidRPr="003127F3">
        <w:t>Emellertid är personer med funktionshinder en mycket utsatt grupp på a</w:t>
      </w:r>
      <w:r w:rsidRPr="003127F3">
        <w:t>r</w:t>
      </w:r>
      <w:r w:rsidRPr="003127F3">
        <w:t>betsmarknaden. Som exempel kan nämnas att knappt 50</w:t>
      </w:r>
      <w:r w:rsidR="00911541" w:rsidRPr="003127F3">
        <w:t xml:space="preserve"> procent</w:t>
      </w:r>
      <w:r w:rsidRPr="003127F3">
        <w:t xml:space="preserve"> av gruppen synskadade i förvärvsålder har ett arbete och att endast 13</w:t>
      </w:r>
      <w:r w:rsidR="00911541" w:rsidRPr="003127F3">
        <w:t xml:space="preserve"> procent</w:t>
      </w:r>
      <w:r w:rsidRPr="003127F3">
        <w:t xml:space="preserve"> av dessa har ett heltidsarbete. </w:t>
      </w:r>
    </w:p>
    <w:p w:rsidR="00B2630F" w:rsidRPr="003127F3" w:rsidRDefault="008A4359">
      <w:pPr>
        <w:pStyle w:val="Normaltindrag"/>
        <w:shd w:val="clear" w:color="000000" w:fill="auto"/>
      </w:pPr>
      <w:r w:rsidRPr="003127F3">
        <w:t>Den hårda</w:t>
      </w:r>
      <w:r w:rsidR="00B2630F" w:rsidRPr="003127F3">
        <w:t xml:space="preserve"> konkurrens</w:t>
      </w:r>
      <w:r w:rsidRPr="003127F3">
        <w:t>en</w:t>
      </w:r>
      <w:r w:rsidR="00B2630F" w:rsidRPr="003127F3">
        <w:t xml:space="preserve"> på arbetsmarknaden kräver en utveckling och fö</w:t>
      </w:r>
      <w:r w:rsidR="00B2630F" w:rsidRPr="003127F3">
        <w:t>r</w:t>
      </w:r>
      <w:r w:rsidR="00B2630F" w:rsidRPr="003127F3">
        <w:t xml:space="preserve">stärkning av de stöd som avser personer med funktionshinder som medför nedsatt arbetsförmåga. Det handlar om att skapa likvärdiga förutsättningar för dem som söker arbete eller som måste utvecklas på sin anställning för att kunna behålla jobbet. </w:t>
      </w:r>
    </w:p>
    <w:p w:rsidR="00B2630F" w:rsidRPr="003127F3" w:rsidRDefault="00B2630F">
      <w:pPr>
        <w:pStyle w:val="Normaltindrag"/>
        <w:shd w:val="clear" w:color="000000" w:fill="auto"/>
      </w:pPr>
      <w:r w:rsidRPr="003127F3">
        <w:t xml:space="preserve">Insatsen </w:t>
      </w:r>
      <w:r w:rsidR="007F3CD4" w:rsidRPr="003127F3">
        <w:t>”</w:t>
      </w:r>
      <w:r w:rsidRPr="003127F3">
        <w:t>stöd till personligt biträde</w:t>
      </w:r>
      <w:r w:rsidR="007F3CD4" w:rsidRPr="003127F3">
        <w:t>”</w:t>
      </w:r>
      <w:r w:rsidRPr="003127F3">
        <w:t xml:space="preserve"> har i</w:t>
      </w:r>
      <w:r w:rsidR="00911541" w:rsidRPr="003127F3">
        <w:t xml:space="preserve"> </w:t>
      </w:r>
      <w:r w:rsidRPr="003127F3">
        <w:t>dag en stor betydelse för bland annat synskadade, för att kunna utföra arbetet enligt uppsatta krav i arbetsl</w:t>
      </w:r>
      <w:r w:rsidRPr="003127F3">
        <w:t>i</w:t>
      </w:r>
      <w:r w:rsidRPr="003127F3">
        <w:t>vet. Det kan handla om läs- och skrivhjälp, ledsagning samt andra moment där synnedsättningen är ett hinder.</w:t>
      </w:r>
    </w:p>
    <w:p w:rsidR="00B2630F" w:rsidRPr="003127F3" w:rsidRDefault="00B2630F">
      <w:pPr>
        <w:pStyle w:val="Normaltindrag"/>
        <w:shd w:val="clear" w:color="000000" w:fill="auto"/>
      </w:pPr>
      <w:r w:rsidRPr="003127F3">
        <w:t>För att lösa e</w:t>
      </w:r>
      <w:r w:rsidR="007F3CD4" w:rsidRPr="003127F3">
        <w:t>n del av arbetslöshetsproblemen</w:t>
      </w:r>
      <w:r w:rsidRPr="003127F3">
        <w:t xml:space="preserve"> görs nu olika satsningar för att stimulera småföretagande. Det är en nisch som även borde lämpa sig väl för entreprenör</w:t>
      </w:r>
      <w:r w:rsidR="007F3CD4" w:rsidRPr="003127F3">
        <w:t>s</w:t>
      </w:r>
      <w:r w:rsidRPr="003127F3">
        <w:t>intresserade personer med funktionshinder. Stöd till perso</w:t>
      </w:r>
      <w:r w:rsidRPr="003127F3">
        <w:t>n</w:t>
      </w:r>
      <w:r w:rsidRPr="003127F3">
        <w:t>ligt biträde är i detta sammanhang ofta ett oundgängligt instrument.</w:t>
      </w:r>
    </w:p>
    <w:p w:rsidR="00F51F60" w:rsidRPr="003127F3" w:rsidRDefault="00F51F60">
      <w:pPr>
        <w:pStyle w:val="Normaltindrag"/>
        <w:shd w:val="clear" w:color="000000" w:fill="auto"/>
      </w:pPr>
      <w:r w:rsidRPr="003127F3">
        <w:t>Det nuvarande taket för bidraget har varit oförändrat i drygt 10 år. Detta innebär att effekten av bidraget har urholkats med ökade lönekostnader etc. Vänsterpartiet finner detta otillfredsställande och det försvårar att fler fun</w:t>
      </w:r>
      <w:r w:rsidRPr="003127F3">
        <w:t>k</w:t>
      </w:r>
      <w:r w:rsidRPr="003127F3">
        <w:t>tionshindrade kan ta en plats i arbetslivet. Regeringen bör därför göra en uppföljning av utvecklingen och ge förslag på hur bidragstaket kan höjas.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27F3">
        <w:trPr>
          <w:cantSplit/>
        </w:trPr>
        <w:tc>
          <w:tcPr>
            <w:tcW w:w="3046" w:type="dxa"/>
          </w:tcPr>
          <w:p w:rsidR="002557EA" w:rsidRPr="003127F3" w:rsidRDefault="002557EA">
            <w:pPr>
              <w:pStyle w:val="UnderskriftDatum"/>
              <w:shd w:val="clear" w:color="000000" w:fill="auto"/>
              <w:spacing w:before="240"/>
            </w:pPr>
            <w:r w:rsidRPr="003127F3">
              <w:t>Stockholm den 31 oktober 2006</w:t>
            </w:r>
          </w:p>
        </w:tc>
        <w:tc>
          <w:tcPr>
            <w:tcW w:w="3047" w:type="dxa"/>
          </w:tcPr>
          <w:p w:rsidR="002557EA" w:rsidRPr="003127F3" w:rsidRDefault="002557EA">
            <w:pPr>
              <w:pStyle w:val="Underskrifter"/>
              <w:shd w:val="clear" w:color="000000" w:fill="auto"/>
              <w:spacing w:before="240"/>
            </w:pPr>
          </w:p>
        </w:tc>
      </w:tr>
      <w:tr w:rsidR="00000000" w:rsidRPr="003127F3">
        <w:trPr>
          <w:cantSplit/>
        </w:trPr>
        <w:tc>
          <w:tcPr>
            <w:tcW w:w="3046" w:type="dxa"/>
          </w:tcPr>
          <w:p w:rsidR="002557EA" w:rsidRPr="003127F3" w:rsidRDefault="002557EA">
            <w:pPr>
              <w:pStyle w:val="Underskrifter"/>
              <w:shd w:val="clear" w:color="000000" w:fill="auto"/>
            </w:pPr>
            <w:r w:rsidRPr="003127F3">
              <w:t>Elina Linna (v)</w:t>
            </w:r>
          </w:p>
        </w:tc>
        <w:tc>
          <w:tcPr>
            <w:tcW w:w="3046" w:type="dxa"/>
          </w:tcPr>
          <w:p w:rsidR="002557EA" w:rsidRPr="003127F3" w:rsidRDefault="002557EA">
            <w:pPr>
              <w:pStyle w:val="Underskrifter"/>
              <w:shd w:val="clear" w:color="000000" w:fill="auto"/>
            </w:pPr>
          </w:p>
        </w:tc>
      </w:tr>
      <w:tr w:rsidR="00000000" w:rsidRPr="003127F3">
        <w:trPr>
          <w:cantSplit/>
        </w:trPr>
        <w:tc>
          <w:tcPr>
            <w:tcW w:w="3046" w:type="dxa"/>
          </w:tcPr>
          <w:p w:rsidR="002557EA" w:rsidRPr="003127F3" w:rsidRDefault="002557EA">
            <w:pPr>
              <w:pStyle w:val="Underskrifter"/>
              <w:shd w:val="clear" w:color="000000" w:fill="auto"/>
            </w:pPr>
            <w:r w:rsidRPr="003127F3">
              <w:t>Josefin Brink (v)</w:t>
            </w:r>
          </w:p>
        </w:tc>
        <w:tc>
          <w:tcPr>
            <w:tcW w:w="3046" w:type="dxa"/>
          </w:tcPr>
          <w:p w:rsidR="002557EA" w:rsidRPr="003127F3" w:rsidRDefault="002557EA">
            <w:pPr>
              <w:pStyle w:val="Underskrifter"/>
              <w:shd w:val="clear" w:color="000000" w:fill="auto"/>
            </w:pPr>
            <w:r w:rsidRPr="003127F3">
              <w:t>Torbjörn Björlund (v)</w:t>
            </w:r>
          </w:p>
        </w:tc>
      </w:tr>
      <w:tr w:rsidR="00000000" w:rsidRPr="003127F3">
        <w:trPr>
          <w:cantSplit/>
        </w:trPr>
        <w:tc>
          <w:tcPr>
            <w:tcW w:w="3046" w:type="dxa"/>
          </w:tcPr>
          <w:p w:rsidR="002557EA" w:rsidRPr="003127F3" w:rsidRDefault="002557EA">
            <w:pPr>
              <w:pStyle w:val="Underskrifter"/>
              <w:shd w:val="clear" w:color="000000" w:fill="auto"/>
            </w:pPr>
            <w:r w:rsidRPr="003127F3">
              <w:t>Kalle Larsson (v)</w:t>
            </w:r>
          </w:p>
        </w:tc>
        <w:tc>
          <w:tcPr>
            <w:tcW w:w="3046" w:type="dxa"/>
          </w:tcPr>
          <w:p w:rsidR="002557EA" w:rsidRPr="003127F3" w:rsidRDefault="002557EA">
            <w:pPr>
              <w:pStyle w:val="Underskrifter"/>
              <w:shd w:val="clear" w:color="000000" w:fill="auto"/>
            </w:pPr>
            <w:r w:rsidRPr="003127F3">
              <w:t>Eva Olofsson (v)</w:t>
            </w:r>
          </w:p>
        </w:tc>
      </w:tr>
      <w:tr w:rsidR="00000000" w:rsidRPr="003127F3">
        <w:trPr>
          <w:cantSplit/>
        </w:trPr>
        <w:tc>
          <w:tcPr>
            <w:tcW w:w="3046" w:type="dxa"/>
          </w:tcPr>
          <w:p w:rsidR="002557EA" w:rsidRPr="003127F3" w:rsidRDefault="002557EA">
            <w:pPr>
              <w:pStyle w:val="Underskrifter"/>
              <w:shd w:val="clear" w:color="000000" w:fill="auto"/>
            </w:pPr>
            <w:r w:rsidRPr="003127F3">
              <w:t>LiseLotte Olsson (v)</w:t>
            </w:r>
          </w:p>
        </w:tc>
        <w:tc>
          <w:tcPr>
            <w:tcW w:w="3046" w:type="dxa"/>
          </w:tcPr>
          <w:p w:rsidR="002557EA" w:rsidRPr="003127F3" w:rsidRDefault="002557EA">
            <w:pPr>
              <w:pStyle w:val="Underskrifter"/>
              <w:shd w:val="clear" w:color="000000" w:fill="auto"/>
            </w:pPr>
          </w:p>
        </w:tc>
      </w:tr>
    </w:tbl>
    <w:p w:rsidR="00B2630F" w:rsidRPr="003127F3" w:rsidRDefault="00B2630F">
      <w:pPr>
        <w:pStyle w:val="Normaltindrag"/>
        <w:shd w:val="clear" w:color="000000" w:fill="auto"/>
      </w:pPr>
    </w:p>
    <w:sectPr w:rsidR="00B2630F" w:rsidRPr="003127F3" w:rsidSect="007F3C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57EA" w:rsidRPr="003127F3" w:rsidRDefault="002557EA">
      <w:r w:rsidRPr="003127F3">
        <w:separator/>
      </w:r>
    </w:p>
  </w:endnote>
  <w:endnote w:type="continuationSeparator" w:id="0">
    <w:p w:rsidR="002557EA" w:rsidRPr="003127F3" w:rsidRDefault="002557EA">
      <w:r w:rsidRPr="003127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50C" w:rsidRPr="003127F3" w:rsidRDefault="003127F3" w:rsidP="007F3CD4">
    <w:pPr>
      <w:pStyle w:val="Sidfot"/>
    </w:pPr>
    <w:r w:rsidRPr="003127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54520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CD4" w:rsidRDefault="002557EA">
                          <w:pPr>
                            <w:pStyle w:val="NormalS5sidnrV"/>
                          </w:pPr>
                          <w:r>
                            <w:fldChar w:fldCharType="begin"/>
                          </w:r>
                          <w:r w:rsidR="007F3CD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3CD4" w:rsidRDefault="002557EA">
                    <w:pPr>
                      <w:pStyle w:val="NormalS5sidnrV"/>
                    </w:pPr>
                    <w:r>
                      <w:fldChar w:fldCharType="begin"/>
                    </w:r>
                    <w:r w:rsidR="007F3CD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50C" w:rsidRPr="003127F3" w:rsidRDefault="003127F3" w:rsidP="007F3CD4">
    <w:pPr>
      <w:pStyle w:val="Sidfot"/>
    </w:pPr>
    <w:r w:rsidRPr="003127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2119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CD4" w:rsidRDefault="002557EA">
                          <w:pPr>
                            <w:pStyle w:val="NormalS5sidnrH"/>
                            <w:ind w:right="0"/>
                          </w:pPr>
                          <w:r>
                            <w:fldChar w:fldCharType="begin"/>
                          </w:r>
                          <w:r w:rsidR="007F3CD4">
                            <w:instrText xml:space="preserve"> PAGE *\charformat</w:instrText>
                          </w:r>
                          <w:r>
                            <w:fldChar w:fldCharType="separate"/>
                          </w:r>
                          <w:r w:rsidR="00931AB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3CD4" w:rsidRDefault="002557EA">
                    <w:pPr>
                      <w:pStyle w:val="NormalS5sidnrH"/>
                      <w:ind w:right="0"/>
                    </w:pPr>
                    <w:r>
                      <w:fldChar w:fldCharType="begin"/>
                    </w:r>
                    <w:r w:rsidR="007F3CD4">
                      <w:instrText xml:space="preserve"> PAGE *\charformat</w:instrText>
                    </w:r>
                    <w:r>
                      <w:fldChar w:fldCharType="separate"/>
                    </w:r>
                    <w:r w:rsidR="00931AB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50C" w:rsidRPr="003127F3" w:rsidRDefault="003127F3" w:rsidP="007F3CD4">
    <w:pPr>
      <w:pStyle w:val="Sidfot"/>
    </w:pPr>
    <w:r w:rsidRPr="003127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12087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CD4" w:rsidRDefault="002557EA">
                          <w:pPr>
                            <w:pStyle w:val="NormalS5sidnrH"/>
                            <w:ind w:right="0"/>
                          </w:pPr>
                          <w:r>
                            <w:fldChar w:fldCharType="begin"/>
                          </w:r>
                          <w:r w:rsidR="007F3CD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3CD4" w:rsidRDefault="002557EA">
                    <w:pPr>
                      <w:pStyle w:val="NormalS5sidnrH"/>
                      <w:ind w:right="0"/>
                    </w:pPr>
                    <w:r>
                      <w:fldChar w:fldCharType="begin"/>
                    </w:r>
                    <w:r w:rsidR="007F3CD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57EA" w:rsidRPr="003127F3" w:rsidRDefault="002557EA">
      <w:r w:rsidRPr="003127F3">
        <w:separator/>
      </w:r>
    </w:p>
  </w:footnote>
  <w:footnote w:type="continuationSeparator" w:id="0">
    <w:p w:rsidR="002557EA" w:rsidRPr="003127F3" w:rsidRDefault="002557EA">
      <w:r w:rsidRPr="003127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50C" w:rsidRPr="003127F3" w:rsidRDefault="003127F3" w:rsidP="007F3CD4">
    <w:pPr>
      <w:pStyle w:val="Sidhuvud"/>
    </w:pPr>
    <w:r w:rsidRPr="003127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856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CD4" w:rsidRDefault="002557EA">
                          <w:pPr>
                            <w:pStyle w:val="KantRubrikS5V"/>
                          </w:pPr>
                          <w:r>
                            <w:fldChar w:fldCharType="begin"/>
                          </w:r>
                          <w:r w:rsidR="007F3CD4">
                            <w:instrText xml:space="preserve"> DOCPROPERTY "YearUser" *\charformat </w:instrText>
                          </w:r>
                          <w:r>
                            <w:fldChar w:fldCharType="separate"/>
                          </w:r>
                          <w:r w:rsidR="007F3CD4">
                            <w:t>2006/07</w:t>
                          </w:r>
                          <w:r>
                            <w:fldChar w:fldCharType="end"/>
                          </w:r>
                          <w:r w:rsidR="007F3CD4">
                            <w:t>:</w:t>
                          </w:r>
                          <w:r>
                            <w:fldChar w:fldCharType="begin"/>
                          </w:r>
                          <w:r w:rsidR="007F3CD4">
                            <w:instrText xml:space="preserve"> DOCPROPERTY "Motionsnummer" *\charformat </w:instrText>
                          </w:r>
                          <w:r>
                            <w:fldChar w:fldCharType="separate"/>
                          </w:r>
                          <w:r w:rsidR="007F3CD4">
                            <w:t>A273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3CD4" w:rsidRDefault="002557EA">
                    <w:pPr>
                      <w:pStyle w:val="KantRubrikS5V"/>
                    </w:pPr>
                    <w:r>
                      <w:fldChar w:fldCharType="begin"/>
                    </w:r>
                    <w:r w:rsidR="007F3CD4">
                      <w:instrText xml:space="preserve"> DOCPROPERTY "YearUser" *\charformat </w:instrText>
                    </w:r>
                    <w:r>
                      <w:fldChar w:fldCharType="separate"/>
                    </w:r>
                    <w:r w:rsidR="007F3CD4">
                      <w:t>2006/07</w:t>
                    </w:r>
                    <w:r>
                      <w:fldChar w:fldCharType="end"/>
                    </w:r>
                    <w:r w:rsidR="007F3CD4">
                      <w:t>:</w:t>
                    </w:r>
                    <w:r>
                      <w:fldChar w:fldCharType="begin"/>
                    </w:r>
                    <w:r w:rsidR="007F3CD4">
                      <w:instrText xml:space="preserve"> DOCPROPERTY "Motionsnummer" *\charformat </w:instrText>
                    </w:r>
                    <w:r>
                      <w:fldChar w:fldCharType="separate"/>
                    </w:r>
                    <w:r w:rsidR="007F3CD4">
                      <w:t>A273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50C" w:rsidRPr="003127F3" w:rsidRDefault="003127F3" w:rsidP="007F3CD4">
    <w:pPr>
      <w:pStyle w:val="Sidhuvud"/>
    </w:pPr>
    <w:r w:rsidRPr="003127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20725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CD4" w:rsidRDefault="002557EA">
                          <w:pPr>
                            <w:pStyle w:val="KantRubrikS5H"/>
                            <w:ind w:right="0"/>
                          </w:pPr>
                          <w:r>
                            <w:fldChar w:fldCharType="begin"/>
                          </w:r>
                          <w:r w:rsidR="007F3CD4">
                            <w:instrText xml:space="preserve"> DOCPROPERTY "YearUser" *\charformat </w:instrText>
                          </w:r>
                          <w:r>
                            <w:fldChar w:fldCharType="separate"/>
                          </w:r>
                          <w:r w:rsidR="007F3CD4">
                            <w:t>2006/07</w:t>
                          </w:r>
                          <w:r>
                            <w:fldChar w:fldCharType="end"/>
                          </w:r>
                          <w:r w:rsidR="007F3CD4">
                            <w:t>:</w:t>
                          </w:r>
                          <w:r>
                            <w:fldChar w:fldCharType="begin"/>
                          </w:r>
                          <w:r w:rsidR="007F3CD4">
                            <w:instrText xml:space="preserve"> DOCPROPERTY "Motionsnummer" *\charformat </w:instrText>
                          </w:r>
                          <w:r>
                            <w:fldChar w:fldCharType="separate"/>
                          </w:r>
                          <w:r w:rsidR="007F3CD4">
                            <w:t>A273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3CD4" w:rsidRDefault="002557EA">
                    <w:pPr>
                      <w:pStyle w:val="KantRubrikS5H"/>
                      <w:ind w:right="0"/>
                    </w:pPr>
                    <w:r>
                      <w:fldChar w:fldCharType="begin"/>
                    </w:r>
                    <w:r w:rsidR="007F3CD4">
                      <w:instrText xml:space="preserve"> DOCPROPERTY "YearUser" *\charformat </w:instrText>
                    </w:r>
                    <w:r>
                      <w:fldChar w:fldCharType="separate"/>
                    </w:r>
                    <w:r w:rsidR="007F3CD4">
                      <w:t>2006/07</w:t>
                    </w:r>
                    <w:r>
                      <w:fldChar w:fldCharType="end"/>
                    </w:r>
                    <w:r w:rsidR="007F3CD4">
                      <w:t>:</w:t>
                    </w:r>
                    <w:r>
                      <w:fldChar w:fldCharType="begin"/>
                    </w:r>
                    <w:r w:rsidR="007F3CD4">
                      <w:instrText xml:space="preserve"> DOCPROPERTY "Motionsnummer" *\charformat </w:instrText>
                    </w:r>
                    <w:r>
                      <w:fldChar w:fldCharType="separate"/>
                    </w:r>
                    <w:r w:rsidR="007F3CD4">
                      <w:t>A273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7EA" w:rsidRPr="003127F3" w:rsidRDefault="002557EA">
    <w:pPr>
      <w:pStyle w:val="FSHNormal"/>
      <w:tabs>
        <w:tab w:val="right" w:pos="5840"/>
      </w:tabs>
    </w:pPr>
    <w:r w:rsidRPr="003127F3">
      <w:br/>
    </w:r>
    <w:r w:rsidRPr="003127F3">
      <w:fldChar w:fldCharType="begin" w:fldLock="1"/>
    </w:r>
    <w:r w:rsidRPr="003127F3">
      <w:instrText xml:space="preserve"> DOCPROPERTY</w:instrText>
    </w:r>
    <w:r w:rsidRPr="003127F3">
      <w:rPr>
        <w:sz w:val="18"/>
      </w:rPr>
      <w:instrText xml:space="preserve"> "YearUser" *\charformat </w:instrText>
    </w:r>
    <w:r w:rsidRPr="003127F3">
      <w:fldChar w:fldCharType="separate"/>
    </w:r>
    <w:r w:rsidRPr="003127F3">
      <w:t>2006/07</w:t>
    </w:r>
    <w:r w:rsidRPr="003127F3">
      <w:fldChar w:fldCharType="end"/>
    </w:r>
    <w:r w:rsidRPr="003127F3">
      <w:t xml:space="preserve"> </w:t>
    </w:r>
    <w:r w:rsidRPr="003127F3">
      <w:tab/>
      <w:t xml:space="preserve">mnr: </w:t>
    </w:r>
    <w:r w:rsidRPr="003127F3">
      <w:fldChar w:fldCharType="begin" w:fldLock="1"/>
    </w:r>
    <w:r w:rsidRPr="003127F3">
      <w:instrText xml:space="preserve"> DOCPROPERTY</w:instrText>
    </w:r>
    <w:r w:rsidRPr="003127F3">
      <w:rPr>
        <w:sz w:val="18"/>
      </w:rPr>
      <w:instrText xml:space="preserve"> "Motionsnummer" *\charformat </w:instrText>
    </w:r>
    <w:r w:rsidRPr="003127F3">
      <w:fldChar w:fldCharType="separate"/>
    </w:r>
    <w:r w:rsidRPr="003127F3">
      <w:t>A273</w:t>
    </w:r>
    <w:r w:rsidRPr="003127F3">
      <w:fldChar w:fldCharType="end"/>
    </w:r>
    <w:r w:rsidRPr="003127F3">
      <w:br/>
    </w:r>
    <w:r w:rsidRPr="003127F3">
      <w:fldChar w:fldCharType="begin" w:fldLock="1"/>
    </w:r>
    <w:r w:rsidRPr="003127F3">
      <w:instrText xml:space="preserve"> DOCPROPERTY</w:instrText>
    </w:r>
    <w:r w:rsidRPr="003127F3">
      <w:rPr>
        <w:sz w:val="18"/>
      </w:rPr>
      <w:instrText xml:space="preserve"> "Samling" *\charformat </w:instrText>
    </w:r>
    <w:r w:rsidRPr="003127F3">
      <w:fldChar w:fldCharType="end"/>
    </w:r>
    <w:r w:rsidRPr="003127F3">
      <w:tab/>
      <w:t xml:space="preserve">pnr: </w:t>
    </w:r>
    <w:r w:rsidRPr="003127F3">
      <w:fldChar w:fldCharType="begin" w:fldLock="1"/>
    </w:r>
    <w:r w:rsidRPr="003127F3">
      <w:instrText xml:space="preserve"> DOCPROPERTY</w:instrText>
    </w:r>
    <w:r w:rsidRPr="003127F3">
      <w:rPr>
        <w:sz w:val="18"/>
      </w:rPr>
      <w:instrText xml:space="preserve"> "Partinummer" *\charformat </w:instrText>
    </w:r>
    <w:r w:rsidRPr="003127F3">
      <w:fldChar w:fldCharType="separate"/>
    </w:r>
    <w:r w:rsidRPr="003127F3">
      <w:t>v421</w:t>
    </w:r>
    <w:r w:rsidRPr="003127F3">
      <w:fldChar w:fldCharType="end"/>
    </w:r>
  </w:p>
  <w:p w:rsidR="002557EA" w:rsidRPr="003127F3" w:rsidRDefault="002557EA">
    <w:pPr>
      <w:pStyle w:val="FSHRub1"/>
    </w:pPr>
    <w:r w:rsidRPr="003127F3">
      <w:t>Motion till riksdagen</w:t>
    </w:r>
    <w:r w:rsidRPr="003127F3">
      <w:br/>
    </w:r>
    <w:r w:rsidRPr="003127F3">
      <w:fldChar w:fldCharType="begin" w:fldLock="1"/>
    </w:r>
    <w:r w:rsidRPr="003127F3">
      <w:instrText xml:space="preserve"> DOCPROPERTY "YearUser" *\charformat </w:instrText>
    </w:r>
    <w:r w:rsidRPr="003127F3">
      <w:fldChar w:fldCharType="separate"/>
    </w:r>
    <w:r w:rsidRPr="003127F3">
      <w:t>2006/07</w:t>
    </w:r>
    <w:r w:rsidRPr="003127F3">
      <w:fldChar w:fldCharType="end"/>
    </w:r>
    <w:r w:rsidRPr="003127F3">
      <w:t>:</w:t>
    </w:r>
    <w:r w:rsidRPr="003127F3">
      <w:fldChar w:fldCharType="begin" w:fldLock="1"/>
    </w:r>
    <w:r w:rsidRPr="003127F3">
      <w:instrText xml:space="preserve"> DOCPROPERTY "Motionsnummer" *\charformat </w:instrText>
    </w:r>
    <w:r w:rsidRPr="003127F3">
      <w:fldChar w:fldCharType="separate"/>
    </w:r>
    <w:r w:rsidRPr="003127F3">
      <w:t>A273</w:t>
    </w:r>
    <w:r w:rsidRPr="003127F3">
      <w:fldChar w:fldCharType="end"/>
    </w:r>
  </w:p>
  <w:p w:rsidR="002557EA" w:rsidRPr="003127F3" w:rsidRDefault="002557EA">
    <w:pPr>
      <w:pStyle w:val="FSHNormalS5"/>
    </w:pPr>
    <w:r w:rsidRPr="003127F3">
      <w:fldChar w:fldCharType="begin" w:fldLock="1"/>
    </w:r>
    <w:r w:rsidRPr="003127F3">
      <w:instrText xml:space="preserve"> DOCPROPERTY "MotionarText" *\charformat </w:instrText>
    </w:r>
    <w:r w:rsidRPr="003127F3">
      <w:fldChar w:fldCharType="separate"/>
    </w:r>
    <w:r w:rsidRPr="003127F3">
      <w:t>av Elina Linna m.fl. (v)</w:t>
    </w:r>
    <w:r w:rsidRPr="003127F3">
      <w:fldChar w:fldCharType="end"/>
    </w:r>
    <w:r w:rsidRPr="003127F3">
      <w:br/>
    </w:r>
    <w:r w:rsidRPr="003127F3">
      <w:fldChar w:fldCharType="begin" w:fldLock="1"/>
    </w:r>
    <w:r w:rsidRPr="003127F3">
      <w:instrText xml:space="preserve"> DOCPROPERTY "SvarFrasKort" *\charformat </w:instrText>
    </w:r>
    <w:r w:rsidRPr="003127F3">
      <w:fldChar w:fldCharType="end"/>
    </w:r>
  </w:p>
  <w:p w:rsidR="002557EA" w:rsidRPr="003127F3" w:rsidRDefault="002557EA">
    <w:pPr>
      <w:pStyle w:val="FSHTitel"/>
    </w:pPr>
    <w:r w:rsidRPr="003127F3">
      <w:fldChar w:fldCharType="begin" w:fldLock="1"/>
    </w:r>
    <w:r w:rsidRPr="003127F3">
      <w:instrText xml:space="preserve"> DOCPROPERTY</w:instrText>
    </w:r>
    <w:r w:rsidRPr="003127F3">
      <w:rPr>
        <w:sz w:val="18"/>
      </w:rPr>
      <w:instrText xml:space="preserve"> "RubrikSvar" *\charformat </w:instrText>
    </w:r>
    <w:r w:rsidRPr="003127F3">
      <w:fldChar w:fldCharType="separate"/>
    </w:r>
    <w:r w:rsidRPr="003127F3">
      <w:t>Stöd i arbetslivet för funktionshindrade</w:t>
    </w:r>
    <w:r w:rsidRPr="003127F3">
      <w:fldChar w:fldCharType="end"/>
    </w:r>
  </w:p>
  <w:p w:rsidR="002557EA" w:rsidRPr="003127F3" w:rsidRDefault="002557EA">
    <w:pPr>
      <w:pStyle w:val="Normal00"/>
    </w:pPr>
  </w:p>
  <w:p w:rsidR="007F3CD4" w:rsidRPr="003127F3" w:rsidRDefault="007F3C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7204F1"/>
    <w:multiLevelType w:val="hybridMultilevel"/>
    <w:tmpl w:val="81BEFD1A"/>
    <w:lvl w:ilvl="0" w:tplc="FBE66D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681C532E">
      <w:start w:val="1"/>
      <w:numFmt w:val="decimal"/>
      <w:lvlText w:val="%1."/>
      <w:lvlJc w:val="left"/>
      <w:pPr>
        <w:tabs>
          <w:tab w:val="num" w:pos="340"/>
        </w:tabs>
        <w:ind w:left="340" w:hanging="340"/>
      </w:pPr>
    </w:lvl>
    <w:lvl w:ilvl="1" w:tplc="A6FA6B4E" w:tentative="1">
      <w:start w:val="1"/>
      <w:numFmt w:val="lowerLetter"/>
      <w:lvlText w:val="%2."/>
      <w:lvlJc w:val="left"/>
      <w:pPr>
        <w:tabs>
          <w:tab w:val="num" w:pos="1440"/>
        </w:tabs>
        <w:ind w:left="1440" w:hanging="360"/>
      </w:pPr>
    </w:lvl>
    <w:lvl w:ilvl="2" w:tplc="1F4C1812" w:tentative="1">
      <w:start w:val="1"/>
      <w:numFmt w:val="lowerRoman"/>
      <w:lvlText w:val="%3."/>
      <w:lvlJc w:val="right"/>
      <w:pPr>
        <w:tabs>
          <w:tab w:val="num" w:pos="2160"/>
        </w:tabs>
        <w:ind w:left="2160" w:hanging="180"/>
      </w:pPr>
    </w:lvl>
    <w:lvl w:ilvl="3" w:tplc="D0EA6062" w:tentative="1">
      <w:start w:val="1"/>
      <w:numFmt w:val="decimal"/>
      <w:lvlText w:val="%4."/>
      <w:lvlJc w:val="left"/>
      <w:pPr>
        <w:tabs>
          <w:tab w:val="num" w:pos="2880"/>
        </w:tabs>
        <w:ind w:left="2880" w:hanging="360"/>
      </w:pPr>
    </w:lvl>
    <w:lvl w:ilvl="4" w:tplc="1A127780" w:tentative="1">
      <w:start w:val="1"/>
      <w:numFmt w:val="lowerLetter"/>
      <w:lvlText w:val="%5."/>
      <w:lvlJc w:val="left"/>
      <w:pPr>
        <w:tabs>
          <w:tab w:val="num" w:pos="3600"/>
        </w:tabs>
        <w:ind w:left="3600" w:hanging="360"/>
      </w:pPr>
    </w:lvl>
    <w:lvl w:ilvl="5" w:tplc="FAE6FAF4" w:tentative="1">
      <w:start w:val="1"/>
      <w:numFmt w:val="lowerRoman"/>
      <w:lvlText w:val="%6."/>
      <w:lvlJc w:val="right"/>
      <w:pPr>
        <w:tabs>
          <w:tab w:val="num" w:pos="4320"/>
        </w:tabs>
        <w:ind w:left="4320" w:hanging="180"/>
      </w:pPr>
    </w:lvl>
    <w:lvl w:ilvl="6" w:tplc="2746FB38" w:tentative="1">
      <w:start w:val="1"/>
      <w:numFmt w:val="decimal"/>
      <w:lvlText w:val="%7."/>
      <w:lvlJc w:val="left"/>
      <w:pPr>
        <w:tabs>
          <w:tab w:val="num" w:pos="5040"/>
        </w:tabs>
        <w:ind w:left="5040" w:hanging="360"/>
      </w:pPr>
    </w:lvl>
    <w:lvl w:ilvl="7" w:tplc="358ED7B2" w:tentative="1">
      <w:start w:val="1"/>
      <w:numFmt w:val="lowerLetter"/>
      <w:lvlText w:val="%8."/>
      <w:lvlJc w:val="left"/>
      <w:pPr>
        <w:tabs>
          <w:tab w:val="num" w:pos="5760"/>
        </w:tabs>
        <w:ind w:left="5760" w:hanging="360"/>
      </w:pPr>
    </w:lvl>
    <w:lvl w:ilvl="8" w:tplc="65888B10" w:tentative="1">
      <w:start w:val="1"/>
      <w:numFmt w:val="lowerRoman"/>
      <w:lvlText w:val="%9."/>
      <w:lvlJc w:val="right"/>
      <w:pPr>
        <w:tabs>
          <w:tab w:val="num" w:pos="6480"/>
        </w:tabs>
        <w:ind w:left="6480" w:hanging="180"/>
      </w:pPr>
    </w:lvl>
  </w:abstractNum>
  <w:abstractNum w:abstractNumId="15" w15:restartNumberingAfterBreak="0">
    <w:nsid w:val="74E42298"/>
    <w:multiLevelType w:val="hybridMultilevel"/>
    <w:tmpl w:val="EB7EEC30"/>
    <w:lvl w:ilvl="0" w:tplc="7F5A28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8790252">
    <w:abstractNumId w:val="14"/>
  </w:num>
  <w:num w:numId="2" w16cid:durableId="915285012">
    <w:abstractNumId w:val="10"/>
  </w:num>
  <w:num w:numId="3" w16cid:durableId="1406562145">
    <w:abstractNumId w:val="12"/>
  </w:num>
  <w:num w:numId="4" w16cid:durableId="858852015">
    <w:abstractNumId w:val="13"/>
  </w:num>
  <w:num w:numId="5" w16cid:durableId="385183856">
    <w:abstractNumId w:val="8"/>
  </w:num>
  <w:num w:numId="6" w16cid:durableId="1436512828">
    <w:abstractNumId w:val="3"/>
  </w:num>
  <w:num w:numId="7" w16cid:durableId="1207454443">
    <w:abstractNumId w:val="2"/>
  </w:num>
  <w:num w:numId="8" w16cid:durableId="1270088448">
    <w:abstractNumId w:val="1"/>
  </w:num>
  <w:num w:numId="9" w16cid:durableId="946546042">
    <w:abstractNumId w:val="0"/>
  </w:num>
  <w:num w:numId="10" w16cid:durableId="1895433741">
    <w:abstractNumId w:val="9"/>
  </w:num>
  <w:num w:numId="11" w16cid:durableId="1538005007">
    <w:abstractNumId w:val="7"/>
  </w:num>
  <w:num w:numId="12" w16cid:durableId="861819056">
    <w:abstractNumId w:val="6"/>
  </w:num>
  <w:num w:numId="13" w16cid:durableId="980040024">
    <w:abstractNumId w:val="5"/>
  </w:num>
  <w:num w:numId="14" w16cid:durableId="916551825">
    <w:abstractNumId w:val="4"/>
  </w:num>
  <w:num w:numId="15" w16cid:durableId="692417291">
    <w:abstractNumId w:val="11"/>
  </w:num>
  <w:num w:numId="16" w16cid:durableId="11067728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8B923F15-4996-4696-A089-6A5BE8BF8E1B},{52110FCA-F9E2-4E09-B0D3-02206356AC15},{CA6150FB-5665-40EF-A0D0-2FA22432C22C},{7719F267-5625-4124-AC19-C21B84EE23A7},{C8129375-7C65-4B2D-94A1-2D02B22B4ED0},{06478B68-C776-4FFD-96E4-23144F4B9796}"/>
  </w:docVars>
  <w:rsids>
    <w:rsidRoot w:val="003127F3"/>
    <w:rsid w:val="00002742"/>
    <w:rsid w:val="000220F8"/>
    <w:rsid w:val="00034058"/>
    <w:rsid w:val="00040D14"/>
    <w:rsid w:val="0004381F"/>
    <w:rsid w:val="00064BC3"/>
    <w:rsid w:val="00066474"/>
    <w:rsid w:val="000665E6"/>
    <w:rsid w:val="00066775"/>
    <w:rsid w:val="00072FB9"/>
    <w:rsid w:val="0007598F"/>
    <w:rsid w:val="000879F3"/>
    <w:rsid w:val="000B2040"/>
    <w:rsid w:val="000E431D"/>
    <w:rsid w:val="000E48DA"/>
    <w:rsid w:val="000E5207"/>
    <w:rsid w:val="000F5ADD"/>
    <w:rsid w:val="00100531"/>
    <w:rsid w:val="0010382E"/>
    <w:rsid w:val="0015550C"/>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57EA"/>
    <w:rsid w:val="002818D3"/>
    <w:rsid w:val="002911A7"/>
    <w:rsid w:val="002943C8"/>
    <w:rsid w:val="00295E6D"/>
    <w:rsid w:val="002A2A6B"/>
    <w:rsid w:val="002C2373"/>
    <w:rsid w:val="002D11A8"/>
    <w:rsid w:val="003127F3"/>
    <w:rsid w:val="00314F87"/>
    <w:rsid w:val="0032051D"/>
    <w:rsid w:val="003303B5"/>
    <w:rsid w:val="003366E9"/>
    <w:rsid w:val="00342FB4"/>
    <w:rsid w:val="00353736"/>
    <w:rsid w:val="0036065A"/>
    <w:rsid w:val="003866EC"/>
    <w:rsid w:val="00391AF5"/>
    <w:rsid w:val="003B418B"/>
    <w:rsid w:val="003F100A"/>
    <w:rsid w:val="00435032"/>
    <w:rsid w:val="00445271"/>
    <w:rsid w:val="00447A04"/>
    <w:rsid w:val="004527C3"/>
    <w:rsid w:val="00487F7A"/>
    <w:rsid w:val="004971B2"/>
    <w:rsid w:val="004A0504"/>
    <w:rsid w:val="004B5278"/>
    <w:rsid w:val="004D0492"/>
    <w:rsid w:val="004E38D9"/>
    <w:rsid w:val="004E4AF7"/>
    <w:rsid w:val="005000F2"/>
    <w:rsid w:val="00531020"/>
    <w:rsid w:val="00545150"/>
    <w:rsid w:val="00545421"/>
    <w:rsid w:val="0055072A"/>
    <w:rsid w:val="005525A5"/>
    <w:rsid w:val="005544CE"/>
    <w:rsid w:val="005B145B"/>
    <w:rsid w:val="005D3F50"/>
    <w:rsid w:val="00601C6D"/>
    <w:rsid w:val="00603CD4"/>
    <w:rsid w:val="006346C1"/>
    <w:rsid w:val="00653DD0"/>
    <w:rsid w:val="00686914"/>
    <w:rsid w:val="006B5732"/>
    <w:rsid w:val="006B6262"/>
    <w:rsid w:val="00727C6F"/>
    <w:rsid w:val="00740D6D"/>
    <w:rsid w:val="00743F76"/>
    <w:rsid w:val="00770030"/>
    <w:rsid w:val="00774959"/>
    <w:rsid w:val="007852B2"/>
    <w:rsid w:val="00794149"/>
    <w:rsid w:val="007B67A7"/>
    <w:rsid w:val="007C6092"/>
    <w:rsid w:val="007E119E"/>
    <w:rsid w:val="007F3CD4"/>
    <w:rsid w:val="00843957"/>
    <w:rsid w:val="00846903"/>
    <w:rsid w:val="00895076"/>
    <w:rsid w:val="008A4359"/>
    <w:rsid w:val="008A4532"/>
    <w:rsid w:val="008F0A96"/>
    <w:rsid w:val="009062A0"/>
    <w:rsid w:val="00911541"/>
    <w:rsid w:val="00931AB5"/>
    <w:rsid w:val="009451E7"/>
    <w:rsid w:val="00956E7F"/>
    <w:rsid w:val="00970D4F"/>
    <w:rsid w:val="00971D70"/>
    <w:rsid w:val="009A4377"/>
    <w:rsid w:val="009A6043"/>
    <w:rsid w:val="009C77DC"/>
    <w:rsid w:val="009D0673"/>
    <w:rsid w:val="00A053C6"/>
    <w:rsid w:val="00A055B3"/>
    <w:rsid w:val="00A15D71"/>
    <w:rsid w:val="00A21BC5"/>
    <w:rsid w:val="00A531E3"/>
    <w:rsid w:val="00A736FF"/>
    <w:rsid w:val="00AA1434"/>
    <w:rsid w:val="00AB5000"/>
    <w:rsid w:val="00AC4310"/>
    <w:rsid w:val="00AC63D9"/>
    <w:rsid w:val="00AE2EF8"/>
    <w:rsid w:val="00AF5881"/>
    <w:rsid w:val="00B13BF0"/>
    <w:rsid w:val="00B2630F"/>
    <w:rsid w:val="00B33C81"/>
    <w:rsid w:val="00B34666"/>
    <w:rsid w:val="00B67E5B"/>
    <w:rsid w:val="00BA4894"/>
    <w:rsid w:val="00BA6BE0"/>
    <w:rsid w:val="00BB6D75"/>
    <w:rsid w:val="00BD43A8"/>
    <w:rsid w:val="00BF51FC"/>
    <w:rsid w:val="00C1285C"/>
    <w:rsid w:val="00C27B7D"/>
    <w:rsid w:val="00C32A06"/>
    <w:rsid w:val="00C44394"/>
    <w:rsid w:val="00C533BA"/>
    <w:rsid w:val="00C54951"/>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0270B"/>
    <w:rsid w:val="00E22893"/>
    <w:rsid w:val="00E349C2"/>
    <w:rsid w:val="00E360DE"/>
    <w:rsid w:val="00E43F38"/>
    <w:rsid w:val="00E5074A"/>
    <w:rsid w:val="00E521CB"/>
    <w:rsid w:val="00E728F6"/>
    <w:rsid w:val="00E75D28"/>
    <w:rsid w:val="00E84F25"/>
    <w:rsid w:val="00EA7AB2"/>
    <w:rsid w:val="00EC007B"/>
    <w:rsid w:val="00F21B30"/>
    <w:rsid w:val="00F25881"/>
    <w:rsid w:val="00F273EA"/>
    <w:rsid w:val="00F42CB9"/>
    <w:rsid w:val="00F51F60"/>
    <w:rsid w:val="00F664D3"/>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39C298-EE51-429F-8C56-42EBEA7E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F3CD4"/>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4993</Characters>
  <Application>Microsoft Office Word</Application>
  <DocSecurity>4</DocSecurity>
  <Lines>118</Lines>
  <Paragraphs>36</Paragraphs>
  <ScaleCrop>false</ScaleCrop>
  <HeadingPairs>
    <vt:vector size="2" baseType="variant">
      <vt:variant>
        <vt:lpstr>Rubrik</vt:lpstr>
      </vt:variant>
      <vt:variant>
        <vt:i4>1</vt:i4>
      </vt:variant>
    </vt:vector>
  </HeadingPairs>
  <TitlesOfParts>
    <vt:vector size="1" baseType="lpstr">
      <vt:lpstr>v421</vt:lpstr>
    </vt:vector>
  </TitlesOfParts>
  <Company>Riksdagen</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v421</dc:title>
  <dc:subject>v421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2006-10-28T12:09:00Z</cp:lastPrinted>
  <dcterms:created xsi:type="dcterms:W3CDTF">2025-12-16T23:28:00Z</dcterms:created>
  <dcterms:modified xsi:type="dcterms:W3CDTF">2025-12-16T23:28:00Z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Stöd i arbetslivet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i arbetslivet för funktionshindrade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Elina Linna m.fl. (v)</vt:lpwstr>
  </property>
  <property fmtid="{D5CDD505-2E9C-101B-9397-08002B2CF9AE}" pid="26" name="MotionarLista">
    <vt:lpwstr>Linna, Elina (v)\Brink, Josefin (v)\Björlund, Torbjörn (v)\Larsson, Kalle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Josefin Brink (v), Torbjörn Björlund (v), Kalle Larsson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A273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20062007000000000118000004210075</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20062007000000000118000004210075</vt:lpwstr>
  </property>
  <property fmtid="{D5CDD505-2E9C-101B-9397-08002B2CF9AE}" pid="50" name="nummer">
    <vt:lpwstr>273</vt:lpwstr>
  </property>
  <property fmtid="{D5CDD505-2E9C-101B-9397-08002B2CF9AE}" pid="51" name="utskottsbeteckning">
    <vt:lpwstr>A</vt:lpwstr>
  </property>
  <property fmtid="{D5CDD505-2E9C-101B-9397-08002B2CF9AE}" pid="52" name="GlobalUID">
    <vt:lpwstr>{1F25F249-E707-49AE-9328-87E84AE2B923}</vt:lpwstr>
  </property>
  <property fmtid="{D5CDD505-2E9C-101B-9397-08002B2CF9AE}" pid="53" name="Överföringar">
    <vt:i4>0</vt:i4>
  </property>
  <property fmtid="{D5CDD505-2E9C-101B-9397-08002B2CF9AE}" pid="54" name="Checksum">
    <vt:lpwstr>*1002308389671*</vt:lpwstr>
  </property>
  <property fmtid="{D5CDD505-2E9C-101B-9397-08002B2CF9AE}" pid="55" name="skuggnummer">
    <vt:lpwstr>1946</vt:lpwstr>
  </property>
  <property fmtid="{D5CDD505-2E9C-101B-9397-08002B2CF9AE}" pid="56" name="urixVersion">
    <vt:lpwstr>3.1.4.1</vt:lpwstr>
  </property>
  <property fmtid="{D5CDD505-2E9C-101B-9397-08002B2CF9AE}" pid="57" name="urixOrigin">
    <vt:lpwstr>070222 10:39:01.765</vt:lpwstr>
  </property>
  <property fmtid="{D5CDD505-2E9C-101B-9397-08002B2CF9AE}" pid="58" name="urixGuid">
    <vt:lpwstr>{F3D1B3CB-1E61-44B7-AB01-125B2537F3F7}</vt:lpwstr>
  </property>
</Properties>
</file>