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7D1C693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11BDBE8F27D942B9A65F8A7097B8385C"/>
        </w:placeholder>
        <w15:appearance w15:val="hidden"/>
        <w:text/>
      </w:sdtPr>
      <w:sdtEndPr/>
      <w:sdtContent>
        <w:p w:rsidR="00AF30DD" w:rsidP="00CC4C93" w:rsidRDefault="00AF30DD" w14:paraId="15BBA90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463c3bef-88d1-4eea-9702-146ccd9f0f81"/>
        <w:id w:val="1821004347"/>
        <w:lock w:val="sdtLocked"/>
      </w:sdtPr>
      <w:sdtEndPr/>
      <w:sdtContent>
        <w:p w:rsidR="009550FD" w:rsidRDefault="003E0CD5" w14:paraId="3920B17C" w14:textId="77777777">
          <w:pPr>
            <w:pStyle w:val="Frslagstext"/>
          </w:pPr>
          <w:r>
            <w:t>Riksdagen tillkännager för regeringen som sin mening vad som anförs i motionen om lagfartsavgiften.</w:t>
          </w:r>
        </w:p>
      </w:sdtContent>
    </w:sdt>
    <w:p w:rsidR="00AF30DD" w:rsidP="00AF30DD" w:rsidRDefault="000156D9" w14:paraId="33461651" w14:textId="77777777">
      <w:pPr>
        <w:pStyle w:val="Rubrik1"/>
      </w:pPr>
      <w:bookmarkStart w:name="MotionsStart" w:id="1"/>
      <w:bookmarkEnd w:id="1"/>
      <w:r>
        <w:t>Motivering</w:t>
      </w:r>
    </w:p>
    <w:p w:rsidR="00DE4C3A" w:rsidP="00DE4C3A" w:rsidRDefault="00DE4C3A" w14:paraId="22D2F067" w14:textId="5454FF0F">
      <w:pPr>
        <w:pStyle w:val="Normalutanindragellerluft"/>
      </w:pPr>
      <w:r>
        <w:t xml:space="preserve">Vid köp av fastigheter utgår en lagfartsavgift beräknad på 1,5 % på köpeskillingen </w:t>
      </w:r>
      <w:r w:rsidR="0017514F">
        <w:t xml:space="preserve">samt därutöver </w:t>
      </w:r>
      <w:r>
        <w:t>en expeditionsavgift à 825 kronor. Om då köpeskillingen är exempelvis två miljoner kronor blir lagfartsavgiften 30 825 kronor.</w:t>
      </w:r>
    </w:p>
    <w:p w:rsidR="00DE4C3A" w:rsidP="00DE4C3A" w:rsidRDefault="00DE4C3A" w14:paraId="115D6421" w14:textId="77777777">
      <w:pPr>
        <w:pStyle w:val="Normalutanindragellerluft"/>
      </w:pPr>
    </w:p>
    <w:p w:rsidR="00DE4C3A" w:rsidP="00DE4C3A" w:rsidRDefault="00DE4C3A" w14:paraId="46D70F1E" w14:textId="325B178C">
      <w:pPr>
        <w:pStyle w:val="Normalutanindragellerluft"/>
      </w:pPr>
      <w:r>
        <w:t xml:space="preserve">Lagfartsavgiftens storlek </w:t>
      </w:r>
      <w:r w:rsidR="0017514F">
        <w:t xml:space="preserve">kan anses vara </w:t>
      </w:r>
      <w:r>
        <w:t xml:space="preserve">orimlig i förhållande till arbetsinsatsen för att handlägga en lagfart. </w:t>
      </w:r>
      <w:r w:rsidR="0017514F">
        <w:t xml:space="preserve">Tiden för handläggning </w:t>
      </w:r>
      <w:r w:rsidR="006C153B">
        <w:t xml:space="preserve">per ärende </w:t>
      </w:r>
      <w:r w:rsidR="0017514F">
        <w:t>på aktuell myndighet är bedömt begränsad</w:t>
      </w:r>
      <w:r>
        <w:t xml:space="preserve">. Med andra ord kan det inte vara </w:t>
      </w:r>
      <w:r w:rsidR="00E47781">
        <w:t xml:space="preserve">fyra </w:t>
      </w:r>
      <w:r>
        <w:t>gånger mer arbete med en fastighet som kostar 2 miljoner jämfört med en som kostar 0,5 miljoner. En myndighet som har monopol får inte utnyttja sin position.</w:t>
      </w:r>
    </w:p>
    <w:p w:rsidR="00DE4C3A" w:rsidP="00DE4C3A" w:rsidRDefault="00DE4C3A" w14:paraId="436BD687" w14:textId="77777777">
      <w:pPr>
        <w:pStyle w:val="Normalutanindragellerluft"/>
      </w:pPr>
    </w:p>
    <w:p w:rsidR="00AF30DD" w:rsidP="00DE4C3A" w:rsidRDefault="00DE4C3A" w14:paraId="1B11D0B6" w14:textId="77777777">
      <w:pPr>
        <w:pStyle w:val="Normalutanindragellerluft"/>
      </w:pPr>
      <w:r>
        <w:t>Regeringen bör därför se över möjligheten att ge lagfartsavgiften en rimlig proportion i förhållande till det nedlagda arbetet.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AB981FB72CB4DAA95883688C9DE7393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0959F2" w:rsidRDefault="000959F2" w14:paraId="22C20182" w14:textId="49F3D211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7613B" w:rsidRDefault="00C7613B" w14:paraId="19116174" w14:textId="77777777"/>
    <w:sectPr w:rsidR="00C7613B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127BDA" w14:textId="77777777" w:rsidR="00DE4C3A" w:rsidRDefault="00DE4C3A" w:rsidP="000C1CAD">
      <w:pPr>
        <w:spacing w:line="240" w:lineRule="auto"/>
      </w:pPr>
      <w:r>
        <w:separator/>
      </w:r>
    </w:p>
  </w:endnote>
  <w:endnote w:type="continuationSeparator" w:id="0">
    <w:p w14:paraId="39649B0C" w14:textId="77777777" w:rsidR="00DE4C3A" w:rsidRDefault="00DE4C3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F6873" w14:textId="77777777" w:rsidR="00C850B3" w:rsidRDefault="00C850B3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7D95B6" w14:textId="77777777" w:rsidR="00C629D6" w:rsidRDefault="00C629D6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09:28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D12F61" w14:textId="77777777" w:rsidR="00DE4C3A" w:rsidRDefault="00DE4C3A" w:rsidP="000C1CAD">
      <w:pPr>
        <w:spacing w:line="240" w:lineRule="auto"/>
      </w:pPr>
      <w:r>
        <w:separator/>
      </w:r>
    </w:p>
  </w:footnote>
  <w:footnote w:type="continuationSeparator" w:id="0">
    <w:p w14:paraId="4685B957" w14:textId="77777777" w:rsidR="00DE4C3A" w:rsidRDefault="00DE4C3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C850B3" w:rsidP="00283E0F" w:rsidRDefault="00C850B3" w14:paraId="2E733C1E" w14:textId="77777777">
    <w:pPr>
      <w:pStyle w:val="FSHNormal"/>
      <w:spacing w:before="1200"/>
    </w:pPr>
    <w:r w:rsidRPr="00865FA2">
      <w:rPr>
        <w:rStyle w:val="Platshllartext"/>
        <w:color w:val="auto"/>
      </w:rPr>
      <w:fldChar w:fldCharType="begin"/>
    </w:r>
    <w:r w:rsidRPr="00865FA2">
      <w:rPr>
        <w:rStyle w:val="Platshllartext"/>
        <w:color w:val="auto"/>
      </w:rPr>
      <w:instrText xml:space="preserve"> DOCPROPERTY  Motionsnummer </w:instrText>
    </w:r>
    <w:r w:rsidRPr="00865FA2">
      <w:rPr>
        <w:rStyle w:val="Platshllartext"/>
        <w:color w:val="auto"/>
      </w:rPr>
      <w:fldChar w:fldCharType="separate"/>
    </w:r>
    <w:r w:rsidR="00C629D6">
      <w:rPr>
        <w:rStyle w:val="Platshllartext"/>
        <w:color w:val="auto"/>
      </w:rPr>
      <w:t>M1530</w:t>
    </w:r>
    <w:r w:rsidRPr="00865FA2">
      <w:rPr>
        <w:rStyle w:val="Platshllartext"/>
        <w:color w:val="auto"/>
      </w:rPr>
      <w:fldChar w:fldCharType="end"/>
    </w: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C850B3" w:rsidP="00283E0F" w:rsidRDefault="00F95F67" w14:paraId="51387042" w14:textId="3558618D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C850B3">
          <w:t>Motion till riksdagen</w:t>
        </w:r>
        <w:r w:rsidR="00C850B3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C850B3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2612</w:t>
        </w:r>
      </w:sdtContent>
    </w:sdt>
  </w:p>
  <w:p w:rsidR="00C850B3" w:rsidP="00283E0F" w:rsidRDefault="00F95F67" w14:paraId="7D37687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R Andersson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C850B3" w:rsidP="00283E0F" w:rsidRDefault="00DE4C3A" w14:paraId="51B0A5C7" w14:textId="0A00641D">
        <w:pPr>
          <w:pStyle w:val="FSHRub2"/>
        </w:pPr>
        <w:r>
          <w:t>Lagfartsavgiften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C850B3" w:rsidP="00283E0F" w:rsidRDefault="00C850B3" w14:paraId="00D4B4D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5E67CA0-1610-4D92-948A-19A5BB4195C7}"/>
  </w:docVars>
  <w:rsids>
    <w:rsidRoot w:val="00DE4C3A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959F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0C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14F"/>
    <w:rsid w:val="00175F8E"/>
    <w:rsid w:val="00177678"/>
    <w:rsid w:val="0018255B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50FA"/>
    <w:rsid w:val="003A517F"/>
    <w:rsid w:val="003B1AFC"/>
    <w:rsid w:val="003B2109"/>
    <w:rsid w:val="003C0D8C"/>
    <w:rsid w:val="003C1239"/>
    <w:rsid w:val="003C1A2D"/>
    <w:rsid w:val="003C3343"/>
    <w:rsid w:val="003E0CD5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153B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50FD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1BFB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1526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956"/>
    <w:rsid w:val="00C53BDA"/>
    <w:rsid w:val="00C5786A"/>
    <w:rsid w:val="00C57A48"/>
    <w:rsid w:val="00C57C2E"/>
    <w:rsid w:val="00C60742"/>
    <w:rsid w:val="00C629D6"/>
    <w:rsid w:val="00C678A4"/>
    <w:rsid w:val="00C7077B"/>
    <w:rsid w:val="00C71283"/>
    <w:rsid w:val="00C73C3A"/>
    <w:rsid w:val="00C744E0"/>
    <w:rsid w:val="00C7613B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4C3A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6334"/>
    <w:rsid w:val="00E24663"/>
    <w:rsid w:val="00E31332"/>
    <w:rsid w:val="00E3535A"/>
    <w:rsid w:val="00E35849"/>
    <w:rsid w:val="00E365ED"/>
    <w:rsid w:val="00E40BCA"/>
    <w:rsid w:val="00E43927"/>
    <w:rsid w:val="00E45A1C"/>
    <w:rsid w:val="00E47781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5F67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8EC7909"/>
  <w15:chartTrackingRefBased/>
  <w15:docId w15:val="{FEAF534E-09B0-4F97-A38E-B58BBE68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9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1674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1692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85352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3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74294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195244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054693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62864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235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225393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47810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9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05994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5169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82368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45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221979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43245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45287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73031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227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90896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983534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108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1BDBE8F27D942B9A65F8A7097B838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138ECD-F9F9-468C-9F45-97390A27D9EB}"/>
      </w:docPartPr>
      <w:docPartBody>
        <w:p w:rsidR="00774A93" w:rsidRDefault="00774A93">
          <w:pPr>
            <w:pStyle w:val="11BDBE8F27D942B9A65F8A7097B8385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AB981FB72CB4DAA95883688C9DE73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47CAF9-37DD-4F75-8FCD-8BA6B50736F7}"/>
      </w:docPartPr>
      <w:docPartBody>
        <w:p w:rsidR="00774A93" w:rsidRDefault="00774A93">
          <w:pPr>
            <w:pStyle w:val="CAB981FB72CB4DAA95883688C9DE7393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93"/>
    <w:rsid w:val="0077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11BDBE8F27D942B9A65F8A7097B8385C">
    <w:name w:val="11BDBE8F27D942B9A65F8A7097B8385C"/>
  </w:style>
  <w:style w:type="paragraph" w:customStyle="1" w:styleId="9D9C54B471004B29B032287F068DF910">
    <w:name w:val="9D9C54B471004B29B032287F068DF910"/>
  </w:style>
  <w:style w:type="paragraph" w:customStyle="1" w:styleId="CAB981FB72CB4DAA95883688C9DE7393">
    <w:name w:val="CAB981FB72CB4DAA95883688C9DE73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2640</RubrikLookup>
    <MotionGuid xmlns="00d11361-0b92-4bae-a181-288d6a55b763">d875e3c0-d80f-4339-affc-e2632aeaff06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5200C2-C69C-4824-B408-8BF04B0645F8}"/>
</file>

<file path=customXml/itemProps2.xml><?xml version="1.0" encoding="utf-8"?>
<ds:datastoreItem xmlns:ds="http://schemas.openxmlformats.org/officeDocument/2006/customXml" ds:itemID="{08DD823F-3559-4AE4-A6FB-8401E0A34367}"/>
</file>

<file path=customXml/itemProps3.xml><?xml version="1.0" encoding="utf-8"?>
<ds:datastoreItem xmlns:ds="http://schemas.openxmlformats.org/officeDocument/2006/customXml" ds:itemID="{6B297F2D-0A94-4AAF-8CAD-290D98EF025E}"/>
</file>

<file path=customXml/itemProps4.xml><?xml version="1.0" encoding="utf-8"?>
<ds:datastoreItem xmlns:ds="http://schemas.openxmlformats.org/officeDocument/2006/customXml" ds:itemID="{1D93090E-76EC-4FEA-91B2-A1B941FA908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26</TotalTime>
  <Pages>1</Pages>
  <Words>136</Words>
  <Characters>765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201314M1530 Stämpelskatt</vt:lpstr>
      <vt:lpstr/>
    </vt:vector>
  </TitlesOfParts>
  <Company>Riksdagen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201314M1530 Lagfartsavgiften</dc:title>
  <dc:subject>Lagfartsavgiften</dc:subject>
  <dc:creator>It-avdelningen</dc:creator>
  <cp:keywords/>
  <dc:description/>
  <cp:lastModifiedBy>Tuula Zetterman</cp:lastModifiedBy>
  <cp:revision>13</cp:revision>
  <cp:lastPrinted>2014-11-10T08:28:00Z</cp:lastPrinted>
  <dcterms:created xsi:type="dcterms:W3CDTF">2014-10-26T17:00:00Z</dcterms:created>
  <dcterms:modified xsi:type="dcterms:W3CDTF">2014-11-10T20:22:00Z</dcterms:modified>
  <cp:category>1.0.7g 20140714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Mall:1.0.7. Panel:1.0.0.</vt:lpwstr>
  </property>
  <property fmtid="{D5CDD505-2E9C-101B-9397-08002B2CF9AE}" pid="4" name="DokFormat">
    <vt:lpwstr>A4</vt:lpwstr>
  </property>
  <property fmtid="{D5CDD505-2E9C-101B-9397-08002B2CF9AE}" pid="5" name="SignDat">
    <vt:lpwstr>Stockholm den 10 november 2014</vt:lpwstr>
  </property>
  <property fmtid="{D5CDD505-2E9C-101B-9397-08002B2CF9AE}" pid="6" name="avsändar-e-post">
    <vt:lpwstr>johan.carlsson@riksdagen.se </vt:lpwstr>
  </property>
  <property fmtid="{D5CDD505-2E9C-101B-9397-08002B2CF9AE}" pid="7" name="Checksum">
    <vt:lpwstr>*T619C4C05A043*</vt:lpwstr>
  </property>
  <property fmtid="{D5CDD505-2E9C-101B-9397-08002B2CF9AE}" pid="8" name="dev">
    <vt:lpwstr>0</vt:lpwstr>
  </property>
  <property fmtid="{D5CDD505-2E9C-101B-9397-08002B2CF9AE}" pid="9" name="avsändar-e-post2">
    <vt:lpwstr> </vt:lpwstr>
  </property>
  <property fmtid="{D5CDD505-2E9C-101B-9397-08002B2CF9AE}" pid="10" name="avbr">
    <vt:lpwstr>0</vt:lpwstr>
  </property>
  <property fmtid="{D5CDD505-2E9C-101B-9397-08002B2CF9AE}" pid="11" name="genomf">
    <vt:lpwstr>1</vt:lpwstr>
  </property>
  <property fmtid="{D5CDD505-2E9C-101B-9397-08002B2CF9AE}" pid="12" name="MotTypXML">
    <vt:lpwstr>enskild</vt:lpwstr>
  </property>
  <property fmtid="{D5CDD505-2E9C-101B-9397-08002B2CF9AE}" pid="13" name="AntalParti">
    <vt:lpwstr>1</vt:lpwstr>
  </property>
  <property fmtid="{D5CDD505-2E9C-101B-9397-08002B2CF9AE}" pid="14" name="PartiLogo">
    <vt:lpwstr> </vt:lpwstr>
  </property>
  <property fmtid="{D5CDD505-2E9C-101B-9397-08002B2CF9AE}" pid="15" name="AntalLed">
    <vt:lpwstr> </vt:lpwstr>
  </property>
  <property fmtid="{D5CDD505-2E9C-101B-9397-08002B2CF9AE}" pid="16" name="Sekr">
    <vt:lpwstr> </vt:lpwstr>
  </property>
  <property fmtid="{D5CDD505-2E9C-101B-9397-08002B2CF9AE}" pid="17" name="ArbRubr">
    <vt:lpwstr> </vt:lpwstr>
  </property>
  <property fmtid="{D5CDD505-2E9C-101B-9397-08002B2CF9AE}" pid="18" name="Motionsnummer">
    <vt:lpwstr>M1530</vt:lpwstr>
  </property>
  <property fmtid="{D5CDD505-2E9C-101B-9397-08002B2CF9AE}" pid="19" name="partibeteckning">
    <vt:lpwstr> </vt:lpwstr>
  </property>
  <property fmtid="{D5CDD505-2E9C-101B-9397-08002B2CF9AE}" pid="20" name="ContentTypeId">
    <vt:lpwstr>0x0100DBE5028413615944A18407C0F386EC700049E1B0D203DD264D8B642C5E9394F7F2</vt:lpwstr>
  </property>
  <property fmtid="{D5CDD505-2E9C-101B-9397-08002B2CF9AE}" pid="21" name="_CopySource">
    <vt:lpwstr>http://filur.riksdagen.se/drop/DropOffLibrary/T619C4C05A043.docx</vt:lpwstr>
  </property>
</Properties>
</file>