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CE09AE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2017/18</w:t>
            </w:r>
            <w:r w:rsidR="00C07F65">
              <w:rPr>
                <w:b/>
              </w:rPr>
              <w:t>:</w:t>
            </w:r>
            <w:r w:rsidR="004902D3">
              <w:rPr>
                <w:b/>
              </w:rPr>
              <w:t>55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320845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4902D3">
              <w:t>08-09</w:t>
            </w:r>
            <w:r w:rsidR="00D021DB">
              <w:t xml:space="preserve"> 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4902D3" w:rsidP="0089581D">
            <w:pPr>
              <w:ind w:right="-269"/>
            </w:pPr>
            <w:r>
              <w:t>10:30-</w:t>
            </w:r>
            <w:r w:rsidR="00F50228">
              <w:t>10:33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9460B9" w:rsidTr="008035C8">
        <w:tc>
          <w:tcPr>
            <w:tcW w:w="567" w:type="dxa"/>
          </w:tcPr>
          <w:p w:rsidR="009460B9" w:rsidRDefault="009460B9" w:rsidP="00A257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257B8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C15B79" w:rsidRDefault="001B0A1C" w:rsidP="009F15A5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344D76" w:rsidRPr="00344D76" w:rsidRDefault="00344D76" w:rsidP="00344D76">
            <w:pPr>
              <w:outlineLvl w:val="0"/>
            </w:pPr>
            <w:r w:rsidRPr="00344D76">
              <w:rPr>
                <w:bCs/>
              </w:rPr>
              <w:t>Kommissionens svar på utlåtande 2017/18:FiU17 Diskussionsunderlag om framtiden för EU:s finanser</w:t>
            </w:r>
            <w:r>
              <w:rPr>
                <w:bCs/>
              </w:rPr>
              <w:t>.</w:t>
            </w:r>
          </w:p>
          <w:p w:rsidR="00AE5BBD" w:rsidRPr="00AE5BBD" w:rsidRDefault="00AE5BBD" w:rsidP="006D5482">
            <w:pPr>
              <w:outlineLvl w:val="0"/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11457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1406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305C38" w:rsidRDefault="00344D76" w:rsidP="00305C38">
            <w:pPr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Bemyndigande</w:t>
            </w:r>
          </w:p>
          <w:p w:rsidR="00BB6541" w:rsidRPr="00BB6541" w:rsidRDefault="00BB6541" w:rsidP="00305C38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Utskottet </w:t>
            </w:r>
            <w:r w:rsidR="004902D3">
              <w:rPr>
                <w:bCs/>
              </w:rPr>
              <w:t>bemyndigade ordföranden att justera dagens protokoll.</w:t>
            </w:r>
          </w:p>
          <w:p w:rsidR="00305C38" w:rsidRDefault="00305C38" w:rsidP="00902D30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1406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344D76" w:rsidRDefault="00344D76" w:rsidP="00344D76">
            <w:pPr>
              <w:outlineLvl w:val="0"/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Kommissionens förslag till Europaparlamentets och rådets förordning om inrättande av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InvestEU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-programmet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t>Utskottet inledde s</w:t>
            </w:r>
            <w:r w:rsidRPr="00555061">
              <w:t>ubsidiaritetsprövning</w:t>
            </w:r>
            <w:r>
              <w:t>en av KOM(2018) 439.</w:t>
            </w:r>
          </w:p>
          <w:p w:rsidR="00344D76" w:rsidRDefault="00344D76" w:rsidP="00344D76">
            <w:pPr>
              <w:rPr>
                <w:color w:val="000000"/>
              </w:rPr>
            </w:pPr>
          </w:p>
          <w:p w:rsidR="00344D76" w:rsidRDefault="00344D76" w:rsidP="00344D76">
            <w:pPr>
              <w:rPr>
                <w:color w:val="000000"/>
              </w:rPr>
            </w:pPr>
            <w:r>
              <w:rPr>
                <w:color w:val="000000"/>
              </w:rPr>
              <w:t>Under förutsättning att förslaget kommer att hänvisas till utskottet för subsidiaritetsprövning under denna valperiod beslutade utskottet att meddela att förslaget inte strider mot subsidiaritetsprincipen.</w:t>
            </w:r>
          </w:p>
          <w:p w:rsidR="00F50228" w:rsidRDefault="00F50228" w:rsidP="00344D76">
            <w:pPr>
              <w:rPr>
                <w:color w:val="000000"/>
              </w:rPr>
            </w:pPr>
          </w:p>
          <w:p w:rsidR="00F50228" w:rsidRDefault="00F50228" w:rsidP="00344D76">
            <w:pPr>
              <w:rPr>
                <w:sz w:val="22"/>
              </w:rPr>
            </w:pPr>
            <w:r>
              <w:rPr>
                <w:color w:val="000000"/>
              </w:rPr>
              <w:t>SD-ledam</w:t>
            </w:r>
            <w:r w:rsidR="00CE29D9">
              <w:rPr>
                <w:color w:val="000000"/>
              </w:rPr>
              <w:t>öterna</w:t>
            </w:r>
            <w:r>
              <w:rPr>
                <w:color w:val="000000"/>
              </w:rPr>
              <w:t xml:space="preserve"> anmälde avvikande mening </w:t>
            </w:r>
            <w:r w:rsidR="00685024">
              <w:rPr>
                <w:color w:val="000000"/>
              </w:rPr>
              <w:t>enligt bilaga 2.</w:t>
            </w:r>
          </w:p>
          <w:p w:rsidR="00D021DB" w:rsidRPr="00305C38" w:rsidRDefault="00D021DB" w:rsidP="00344D7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1406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344D76" w:rsidRPr="00344D76" w:rsidRDefault="00344D76" w:rsidP="00344D76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344D76">
              <w:rPr>
                <w:b/>
                <w:color w:val="000000"/>
                <w:szCs w:val="24"/>
              </w:rPr>
              <w:t>Utvärderingen av penningpolitiken 2015–2020</w:t>
            </w:r>
          </w:p>
          <w:p w:rsidR="00344D76" w:rsidRDefault="00344D76" w:rsidP="00344D7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beslutade att </w:t>
            </w:r>
            <w:r w:rsidR="00F50228">
              <w:rPr>
                <w:color w:val="000000"/>
                <w:szCs w:val="24"/>
              </w:rPr>
              <w:t xml:space="preserve">det nytillträdda utskottet efter riksdagsvalet 2018 ska slutföra rekryteringen av utvärderare av den svenska penningpolitiken 2015–2018. </w:t>
            </w:r>
          </w:p>
          <w:p w:rsidR="00344D76" w:rsidRDefault="00344D76" w:rsidP="00344D7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344D76" w:rsidRPr="00344D76" w:rsidRDefault="00344D76" w:rsidP="00344D7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021DB" w:rsidRPr="00305C38" w:rsidRDefault="00D021DB" w:rsidP="00344D76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Default="002C538C" w:rsidP="002C538C">
            <w:pPr>
              <w:tabs>
                <w:tab w:val="left" w:pos="1701"/>
              </w:tabs>
            </w:pPr>
            <w:r>
              <w:t>Vid protokollet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3C0E60" w:rsidRDefault="003C0E60" w:rsidP="002C538C">
            <w:pPr>
              <w:tabs>
                <w:tab w:val="left" w:pos="1701"/>
              </w:tabs>
            </w:pPr>
          </w:p>
          <w:p w:rsidR="00305C38" w:rsidRDefault="00F50228" w:rsidP="002C538C">
            <w:pPr>
              <w:tabs>
                <w:tab w:val="left" w:pos="1701"/>
              </w:tabs>
            </w:pPr>
            <w:r>
              <w:t xml:space="preserve">Pia Sandberg </w:t>
            </w:r>
          </w:p>
          <w:p w:rsidR="00F50228" w:rsidRDefault="00F50228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  <w:r>
              <w:t xml:space="preserve">Justeras </w:t>
            </w: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2C538C" w:rsidRDefault="002C538C" w:rsidP="002C538C">
            <w:pPr>
              <w:tabs>
                <w:tab w:val="left" w:pos="1701"/>
              </w:tabs>
            </w:pPr>
          </w:p>
          <w:p w:rsidR="002C538C" w:rsidRPr="00BD39D1" w:rsidRDefault="001D09A0" w:rsidP="002C538C">
            <w:pPr>
              <w:outlineLvl w:val="0"/>
            </w:pPr>
            <w:r>
              <w:t>Fredrik Olovsson</w:t>
            </w: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CE09AE">
        <w:rPr>
          <w:sz w:val="22"/>
          <w:szCs w:val="22"/>
        </w:rPr>
        <w:t>2017/</w:t>
      </w:r>
      <w:r w:rsidR="00692522">
        <w:rPr>
          <w:sz w:val="22"/>
          <w:szCs w:val="22"/>
        </w:rPr>
        <w:t>1</w:t>
      </w:r>
      <w:r w:rsidR="00CE09AE">
        <w:rPr>
          <w:sz w:val="22"/>
          <w:szCs w:val="22"/>
        </w:rPr>
        <w:t>8</w:t>
      </w:r>
      <w:r w:rsidRPr="00282678">
        <w:rPr>
          <w:sz w:val="22"/>
          <w:szCs w:val="22"/>
        </w:rPr>
        <w:t>:</w:t>
      </w:r>
      <w:r w:rsidR="00344D76">
        <w:rPr>
          <w:sz w:val="22"/>
          <w:szCs w:val="22"/>
        </w:rPr>
        <w:t>55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305C38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320845">
              <w:rPr>
                <w:sz w:val="22"/>
                <w:szCs w:val="22"/>
              </w:rPr>
              <w:t>-4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Fredrik Olovsson (S), </w:t>
            </w:r>
            <w:r w:rsidRPr="000E151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50228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10AFE" w:rsidP="001D09A0">
            <w:pPr>
              <w:tabs>
                <w:tab w:val="left" w:pos="-70"/>
              </w:tabs>
              <w:ind w:left="-354" w:firstLine="426"/>
              <w:rPr>
                <w:i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Elisabeth Svantesson</w:t>
            </w:r>
            <w:r w:rsidR="00AA0DFB">
              <w:rPr>
                <w:snapToGrid w:val="0"/>
                <w:sz w:val="22"/>
                <w:szCs w:val="22"/>
              </w:rPr>
              <w:t xml:space="preserve"> (M)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, </w:t>
            </w:r>
            <w:r w:rsidR="001D09A0" w:rsidRPr="000E151F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50228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Monica Green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50228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8C79F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79F1">
              <w:rPr>
                <w:snapToGrid w:val="0"/>
                <w:sz w:val="22"/>
                <w:szCs w:val="22"/>
              </w:rPr>
              <w:t>Maria Plass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50228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7B1842" w:rsidP="00114574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</w:t>
            </w:r>
            <w:r w:rsidR="00114574" w:rsidRPr="000E151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F50228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F50228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Jörgen Andersson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F50228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C82D0B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="0030711A"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F50228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F50228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F50228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430C08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Niklas Wykman</w:t>
            </w:r>
            <w:r w:rsidR="0030711A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F50228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7B1842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Marie Granlund</w:t>
            </w:r>
            <w:r w:rsidR="0030711A" w:rsidRPr="000E151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F50228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F50228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254784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30711A">
              <w:rPr>
                <w:snapToGrid w:val="0"/>
                <w:sz w:val="22"/>
                <w:szCs w:val="22"/>
              </w:rPr>
              <w:t xml:space="preserve"> (L</w:t>
            </w:r>
            <w:r w:rsidR="0030711A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F50228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F50228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A67C77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</w:t>
            </w:r>
            <w:r w:rsidR="00474848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F50228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30711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7B1842" w:rsidP="0030711A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Niklas Karlsson</w:t>
            </w:r>
            <w:r w:rsidR="0030711A" w:rsidRPr="000E151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F50228" w:rsidP="003071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11A" w:rsidRPr="000E151F" w:rsidRDefault="0030711A" w:rsidP="0030711A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30C08" w:rsidP="007B1842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236DB7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236DB7" w:rsidRPr="000E151F">
              <w:rPr>
                <w:snapToGrid w:val="0"/>
                <w:sz w:val="22"/>
                <w:szCs w:val="22"/>
              </w:rPr>
              <w:t>Fredrik Schulte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53772" w:rsidP="007B1842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="007B1842"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="001D09A0"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6AA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Anette Åkesson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6AAA" w:rsidRPr="000E151F" w:rsidRDefault="00116AAA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F53772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13B42">
              <w:rPr>
                <w:snapToGrid w:val="0"/>
                <w:sz w:val="22"/>
                <w:szCs w:val="22"/>
                <w:lang w:val="en-US"/>
              </w:rPr>
              <w:t>Kalle</w:t>
            </w:r>
            <w:proofErr w:type="spellEnd"/>
            <w:r w:rsidR="00013B42">
              <w:rPr>
                <w:snapToGrid w:val="0"/>
                <w:sz w:val="22"/>
                <w:szCs w:val="22"/>
                <w:lang w:val="en-US"/>
              </w:rPr>
              <w:t xml:space="preserve"> Olsson </w:t>
            </w:r>
            <w:r w:rsidR="00114574"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43E57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543E57">
              <w:rPr>
                <w:snapToGrid w:val="0"/>
                <w:sz w:val="22"/>
                <w:szCs w:val="22"/>
                <w:lang w:val="en-US"/>
              </w:rPr>
              <w:t>Jimmy Ståhl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3E57" w:rsidRPr="000E151F" w:rsidRDefault="00543E57" w:rsidP="00114574">
            <w:pPr>
              <w:rPr>
                <w:sz w:val="22"/>
                <w:szCs w:val="22"/>
              </w:rPr>
            </w:pPr>
          </w:p>
        </w:tc>
      </w:tr>
      <w:tr w:rsidR="00126BB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Jörgen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Warborn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F50228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BB8" w:rsidRPr="000E151F" w:rsidRDefault="00126BB8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Johan Forsell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B1842" w:rsidRPr="000E151F">
              <w:rPr>
                <w:snapToGrid w:val="0"/>
                <w:sz w:val="22"/>
                <w:szCs w:val="22"/>
              </w:rPr>
              <w:t xml:space="preserve">Peter Persson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2206E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Peter Helander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06E4" w:rsidRPr="000E151F" w:rsidRDefault="002206E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7B11C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Jenny Petersson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11CA" w:rsidRPr="000E151F" w:rsidRDefault="007B11CA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7B184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7B1842">
              <w:rPr>
                <w:snapToGrid w:val="0"/>
                <w:sz w:val="22"/>
                <w:szCs w:val="22"/>
              </w:rPr>
              <w:t xml:space="preserve">Leif Petersson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Johnny Skalin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2547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254784">
              <w:rPr>
                <w:snapToGrid w:val="0"/>
                <w:sz w:val="22"/>
                <w:szCs w:val="22"/>
              </w:rPr>
              <w:t>Mathias Sundin</w:t>
            </w:r>
            <w:r w:rsidRPr="000E151F">
              <w:rPr>
                <w:snapToGrid w:val="0"/>
                <w:sz w:val="22"/>
                <w:szCs w:val="22"/>
              </w:rPr>
              <w:t xml:space="preserve"> (</w:t>
            </w:r>
            <w:r w:rsidR="005A5091">
              <w:rPr>
                <w:snapToGrid w:val="0"/>
                <w:sz w:val="22"/>
                <w:szCs w:val="22"/>
              </w:rPr>
              <w:t>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Håkan Svenneling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Emma Henriksson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36066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Mathias Tegnér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0664" w:rsidRPr="000E151F" w:rsidRDefault="0036066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David Lång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F50228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C6347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47C" w:rsidRPr="000E151F" w:rsidRDefault="00C6347C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Ferm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47C" w:rsidRPr="000E151F" w:rsidRDefault="00C6347C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47C" w:rsidRPr="000E151F" w:rsidRDefault="00C6347C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47C" w:rsidRPr="000E151F" w:rsidRDefault="00C6347C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47C" w:rsidRPr="000E151F" w:rsidRDefault="00C6347C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47C" w:rsidRPr="000E151F" w:rsidRDefault="00C6347C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47C" w:rsidRPr="000E151F" w:rsidRDefault="00C6347C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47C" w:rsidRPr="000E151F" w:rsidRDefault="00C6347C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47C" w:rsidRPr="000E151F" w:rsidRDefault="00C6347C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47C" w:rsidRPr="000E151F" w:rsidRDefault="00C6347C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47C" w:rsidRPr="000E151F" w:rsidRDefault="00C6347C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47C" w:rsidRPr="000E151F" w:rsidRDefault="00C6347C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47C" w:rsidRPr="000E151F" w:rsidRDefault="00C6347C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Per Åsling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Karin Rågsjö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F50228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EC12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3A69D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3A69D1">
              <w:rPr>
                <w:snapToGrid w:val="0"/>
                <w:sz w:val="22"/>
                <w:szCs w:val="22"/>
              </w:rPr>
              <w:t>Larry Söder</w:t>
            </w:r>
            <w:r w:rsidRPr="00EC1224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224" w:rsidRPr="000E151F" w:rsidRDefault="00EC122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11457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Arnholm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C74946" w:rsidP="008B71CE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B71CE">
              <w:rPr>
                <w:snapToGrid w:val="0"/>
                <w:sz w:val="22"/>
                <w:szCs w:val="22"/>
              </w:rPr>
              <w:t>Said Abdu</w:t>
            </w:r>
            <w:r>
              <w:rPr>
                <w:snapToGrid w:val="0"/>
                <w:sz w:val="22"/>
                <w:szCs w:val="22"/>
              </w:rPr>
              <w:t xml:space="preserve"> (L</w:t>
            </w:r>
            <w:r w:rsidR="00114574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577C45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Aron Modig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7C45" w:rsidRPr="000E151F" w:rsidRDefault="00577C45" w:rsidP="00114574">
            <w:pPr>
              <w:rPr>
                <w:sz w:val="22"/>
                <w:szCs w:val="22"/>
              </w:rPr>
            </w:pPr>
          </w:p>
        </w:tc>
      </w:tr>
      <w:tr w:rsidR="00583B9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 w:rsidRPr="000E151F">
              <w:rPr>
                <w:snapToGrid w:val="0"/>
                <w:sz w:val="22"/>
                <w:szCs w:val="22"/>
              </w:rPr>
              <w:t>Polfjärd</w:t>
            </w:r>
            <w:proofErr w:type="spellEnd"/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B96" w:rsidRPr="000E151F" w:rsidRDefault="00583B96" w:rsidP="00114574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D274E9" w:rsidRDefault="00D274E9">
      <w:pPr>
        <w:widowControl/>
        <w:rPr>
          <w:sz w:val="20"/>
        </w:rPr>
      </w:pPr>
      <w:r>
        <w:rPr>
          <w:sz w:val="20"/>
        </w:rPr>
        <w:br w:type="page"/>
      </w:r>
    </w:p>
    <w:p w:rsidR="00D274E9" w:rsidRDefault="00D274E9" w:rsidP="00D274E9">
      <w:pPr>
        <w:rPr>
          <w:szCs w:val="24"/>
        </w:rPr>
      </w:pPr>
    </w:p>
    <w:p w:rsidR="00D274E9" w:rsidRDefault="00D274E9" w:rsidP="00D274E9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</w:t>
      </w:r>
      <w:r>
        <w:rPr>
          <w:sz w:val="22"/>
        </w:rPr>
        <w:t>Bilaga 2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2017/18</w:t>
      </w:r>
      <w:r w:rsidRPr="00282678">
        <w:rPr>
          <w:sz w:val="22"/>
          <w:szCs w:val="22"/>
        </w:rPr>
        <w:t>:</w:t>
      </w:r>
      <w:r>
        <w:rPr>
          <w:sz w:val="22"/>
          <w:szCs w:val="22"/>
        </w:rPr>
        <w:t>55</w:t>
      </w:r>
    </w:p>
    <w:p w:rsidR="00D274E9" w:rsidRDefault="00D274E9" w:rsidP="00D274E9">
      <w:pPr>
        <w:rPr>
          <w:szCs w:val="24"/>
        </w:rPr>
      </w:pPr>
    </w:p>
    <w:p w:rsidR="00D274E9" w:rsidRDefault="00D274E9" w:rsidP="00D274E9">
      <w:pPr>
        <w:rPr>
          <w:szCs w:val="24"/>
        </w:rPr>
      </w:pPr>
    </w:p>
    <w:p w:rsidR="00D274E9" w:rsidRDefault="00D274E9" w:rsidP="00D274E9">
      <w:pPr>
        <w:rPr>
          <w:szCs w:val="24"/>
        </w:rPr>
      </w:pPr>
    </w:p>
    <w:p w:rsidR="00D274E9" w:rsidRPr="00E46AE9" w:rsidRDefault="00D274E9" w:rsidP="00D274E9">
      <w:pPr>
        <w:rPr>
          <w:szCs w:val="24"/>
        </w:rPr>
      </w:pPr>
      <w:proofErr w:type="spellStart"/>
      <w:r w:rsidRPr="00E46AE9">
        <w:rPr>
          <w:szCs w:val="24"/>
        </w:rPr>
        <w:t>InvestEU</w:t>
      </w:r>
      <w:proofErr w:type="spellEnd"/>
      <w:r w:rsidRPr="00E46AE9">
        <w:rPr>
          <w:szCs w:val="24"/>
        </w:rPr>
        <w:t xml:space="preserve">-programmet bygger vidare på Junckerplanens </w:t>
      </w:r>
      <w:proofErr w:type="spellStart"/>
      <w:r w:rsidRPr="00E46AE9">
        <w:rPr>
          <w:szCs w:val="24"/>
        </w:rPr>
        <w:t>Efsi</w:t>
      </w:r>
      <w:proofErr w:type="spellEnd"/>
      <w:r w:rsidRPr="00E46AE9">
        <w:rPr>
          <w:szCs w:val="24"/>
        </w:rPr>
        <w:t xml:space="preserve"> (Europeiska fonden för strategiska investeringar). </w:t>
      </w:r>
      <w:proofErr w:type="spellStart"/>
      <w:r w:rsidRPr="00E46AE9">
        <w:rPr>
          <w:szCs w:val="24"/>
        </w:rPr>
        <w:t>InvestEU</w:t>
      </w:r>
      <w:proofErr w:type="spellEnd"/>
      <w:r w:rsidRPr="00E46AE9">
        <w:rPr>
          <w:szCs w:val="24"/>
        </w:rPr>
        <w:t xml:space="preserve"> är dock inriktat på EU-projekt som tillför så kallat ”europeiskt mervärde” och främjar finansiering för att nå EU:s politiska mål. </w:t>
      </w:r>
    </w:p>
    <w:p w:rsidR="00D274E9" w:rsidRPr="00E46AE9" w:rsidRDefault="00D274E9" w:rsidP="00D274E9">
      <w:pPr>
        <w:rPr>
          <w:szCs w:val="24"/>
        </w:rPr>
      </w:pPr>
    </w:p>
    <w:p w:rsidR="00D274E9" w:rsidRPr="00E46AE9" w:rsidRDefault="00D274E9" w:rsidP="00D274E9">
      <w:pPr>
        <w:rPr>
          <w:szCs w:val="24"/>
        </w:rPr>
      </w:pPr>
      <w:r w:rsidRPr="00E46AE9">
        <w:rPr>
          <w:szCs w:val="24"/>
        </w:rPr>
        <w:t xml:space="preserve">Sverigedemokraterna är emot ytterligare EU-relaterade kostnader för svenskt vidkommande. Vidare ifrågasätter vi det faktum att EU:s medlemsstater ska ha indirekta åtaganden genom att vara medfinansiärer i nationell ekonomisk utveckling. Vi ser också en risk i att meningsskiljaktigheter kan uppstå då kommissionen hänvisar till att medfinansiering från </w:t>
      </w:r>
      <w:proofErr w:type="spellStart"/>
      <w:r w:rsidRPr="00E46AE9">
        <w:rPr>
          <w:szCs w:val="24"/>
        </w:rPr>
        <w:t>InvestEU</w:t>
      </w:r>
      <w:proofErr w:type="spellEnd"/>
      <w:r w:rsidRPr="00E46AE9">
        <w:rPr>
          <w:szCs w:val="24"/>
        </w:rPr>
        <w:t xml:space="preserve"> ska skapa ”europeiskt mervärde” – vilket är ett vagt definierat begrepp. Rimligen skapar alla åtgärder som förbättrar medlemsstaternas individuella ekonomier ”europeiskt mervärde” genom nationellt välstånd. </w:t>
      </w:r>
    </w:p>
    <w:p w:rsidR="00D274E9" w:rsidRPr="00E46AE9" w:rsidRDefault="00D274E9" w:rsidP="00D274E9">
      <w:pPr>
        <w:rPr>
          <w:szCs w:val="24"/>
        </w:rPr>
      </w:pPr>
    </w:p>
    <w:p w:rsidR="00D274E9" w:rsidRPr="00E46AE9" w:rsidRDefault="00D274E9" w:rsidP="00D274E9">
      <w:pPr>
        <w:rPr>
          <w:szCs w:val="24"/>
        </w:rPr>
      </w:pPr>
    </w:p>
    <w:p w:rsidR="00D274E9" w:rsidRPr="00E46AE9" w:rsidRDefault="00D274E9" w:rsidP="00D274E9">
      <w:pPr>
        <w:rPr>
          <w:szCs w:val="24"/>
        </w:rPr>
      </w:pPr>
    </w:p>
    <w:p w:rsidR="00D274E9" w:rsidRPr="00E46AE9" w:rsidRDefault="00D274E9" w:rsidP="00D274E9">
      <w:pPr>
        <w:rPr>
          <w:szCs w:val="24"/>
        </w:rPr>
      </w:pPr>
      <w:r w:rsidRPr="00E46AE9">
        <w:rPr>
          <w:szCs w:val="24"/>
        </w:rPr>
        <w:t>Dennis Dioukarev</w:t>
      </w:r>
    </w:p>
    <w:p w:rsidR="00D274E9" w:rsidRPr="00E46AE9" w:rsidRDefault="003C7C60" w:rsidP="00D274E9">
      <w:pPr>
        <w:rPr>
          <w:szCs w:val="24"/>
        </w:rPr>
      </w:pPr>
      <w:r>
        <w:rPr>
          <w:szCs w:val="24"/>
        </w:rPr>
        <w:t>Sven-Olof Sällström</w:t>
      </w:r>
      <w:bookmarkStart w:id="0" w:name="_GoBack"/>
      <w:bookmarkEnd w:id="0"/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5B7220"/>
    <w:multiLevelType w:val="hybridMultilevel"/>
    <w:tmpl w:val="98C8D350"/>
    <w:lvl w:ilvl="0" w:tplc="6DF83E12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E151F"/>
    <w:rsid w:val="0010300B"/>
    <w:rsid w:val="00103F5F"/>
    <w:rsid w:val="00104A51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0845"/>
    <w:rsid w:val="0032581E"/>
    <w:rsid w:val="003441D7"/>
    <w:rsid w:val="00344D76"/>
    <w:rsid w:val="003529BA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C7C60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902D3"/>
    <w:rsid w:val="004A0CDF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439C"/>
    <w:rsid w:val="00627839"/>
    <w:rsid w:val="00643E28"/>
    <w:rsid w:val="006457B3"/>
    <w:rsid w:val="006572A3"/>
    <w:rsid w:val="00667E9B"/>
    <w:rsid w:val="00674AF0"/>
    <w:rsid w:val="00685024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73C2"/>
    <w:rsid w:val="007826C0"/>
    <w:rsid w:val="00784960"/>
    <w:rsid w:val="00792356"/>
    <w:rsid w:val="007A59C4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3998"/>
    <w:rsid w:val="0089581D"/>
    <w:rsid w:val="008A1F6A"/>
    <w:rsid w:val="008B3639"/>
    <w:rsid w:val="008B71CE"/>
    <w:rsid w:val="008C79F1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D0133"/>
    <w:rsid w:val="00AE5BBD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47C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E09AE"/>
    <w:rsid w:val="00CE29D9"/>
    <w:rsid w:val="00D021DB"/>
    <w:rsid w:val="00D04453"/>
    <w:rsid w:val="00D12ED4"/>
    <w:rsid w:val="00D20E5C"/>
    <w:rsid w:val="00D274E9"/>
    <w:rsid w:val="00D31100"/>
    <w:rsid w:val="00D34D00"/>
    <w:rsid w:val="00D4656A"/>
    <w:rsid w:val="00D46648"/>
    <w:rsid w:val="00D470BA"/>
    <w:rsid w:val="00D84F88"/>
    <w:rsid w:val="00DA30F0"/>
    <w:rsid w:val="00DB1740"/>
    <w:rsid w:val="00DB1AB2"/>
    <w:rsid w:val="00DE54FF"/>
    <w:rsid w:val="00DF06AE"/>
    <w:rsid w:val="00E0219D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721A"/>
    <w:rsid w:val="00F013FB"/>
    <w:rsid w:val="00F055E5"/>
    <w:rsid w:val="00F14A8D"/>
    <w:rsid w:val="00F215FF"/>
    <w:rsid w:val="00F37DC2"/>
    <w:rsid w:val="00F50228"/>
    <w:rsid w:val="00F53772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4:docId w14:val="48E3A458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A3526-3BD7-4A30-AB96-C51737ECE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433</Words>
  <Characters>3429</Characters>
  <Application>Microsoft Office Word</Application>
  <DocSecurity>0</DocSecurity>
  <Lines>1143</Lines>
  <Paragraphs>167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10</cp:revision>
  <cp:lastPrinted>2018-08-09T08:14:00Z</cp:lastPrinted>
  <dcterms:created xsi:type="dcterms:W3CDTF">2018-08-09T07:57:00Z</dcterms:created>
  <dcterms:modified xsi:type="dcterms:W3CDTF">2018-08-09T09:43:00Z</dcterms:modified>
</cp:coreProperties>
</file>