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BD28ED">
              <w:rPr>
                <w:b/>
              </w:rPr>
              <w:t>21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831F2D" w:rsidP="005F596C">
            <w:r>
              <w:t>2019-02-0</w:t>
            </w:r>
            <w:r w:rsidR="00BD28ED">
              <w:t>7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DF232F">
            <w:r>
              <w:t>1</w:t>
            </w:r>
            <w:r w:rsidR="00BD28ED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BD28ED">
              <w:t>10</w:t>
            </w:r>
            <w:r w:rsidR="005562F4">
              <w:t>.</w:t>
            </w:r>
            <w:r w:rsidR="00BD28ED">
              <w:t>50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831F2D" w:rsidTr="00613548">
        <w:tc>
          <w:tcPr>
            <w:tcW w:w="567" w:type="dxa"/>
          </w:tcPr>
          <w:p w:rsidR="00831F2D" w:rsidRDefault="00831F2D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BD28ED" w:rsidRPr="006E7CB3" w:rsidRDefault="00BD28ED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BD28ED" w:rsidRPr="006E7CB3" w:rsidRDefault="00BD28ED" w:rsidP="00BD28ED">
            <w:pPr>
              <w:tabs>
                <w:tab w:val="left" w:pos="1701"/>
              </w:tabs>
              <w:rPr>
                <w:snapToGrid w:val="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20.</w:t>
            </w:r>
          </w:p>
          <w:p w:rsidR="00831F2D" w:rsidRPr="00831F2D" w:rsidRDefault="00831F2D" w:rsidP="00BD28ED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</w:tc>
      </w:tr>
      <w:tr w:rsidR="009E3A92" w:rsidTr="00613548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1F2D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BD28ED" w:rsidRDefault="00BD28ED" w:rsidP="00BD28ED">
            <w:pPr>
              <w:widowControl w:val="0"/>
              <w:rPr>
                <w:b/>
              </w:rPr>
            </w:pPr>
            <w:r>
              <w:rPr>
                <w:b/>
              </w:rPr>
              <w:t>Kompletterande bestämmelser till EU:s geoblockeringsförordning (NU6)</w:t>
            </w:r>
          </w:p>
          <w:p w:rsidR="00BD28ED" w:rsidRDefault="00BD28ED" w:rsidP="00BD28ED">
            <w:pPr>
              <w:widowControl w:val="0"/>
              <w:rPr>
                <w:b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 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26 om kompletterande bestämmelser till EU:s geoblockeringsförordning.</w:t>
            </w:r>
          </w:p>
          <w:p w:rsidR="00613548" w:rsidRPr="009D0E39" w:rsidRDefault="00613548" w:rsidP="00BD28ED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D28ED" w:rsidRDefault="00BD28ED" w:rsidP="00BD28ED">
            <w:pPr>
              <w:pStyle w:val="Normalwebb"/>
              <w:spacing w:before="0" w:beforeAutospacing="0" w:after="0"/>
            </w:pPr>
            <w:r>
              <w:t>Utskottet fattade beslut i ärendet. Förslag till betänkande nr 6 justerades.</w:t>
            </w:r>
          </w:p>
          <w:p w:rsidR="00BD28ED" w:rsidRPr="00BD28ED" w:rsidRDefault="00BD28ED" w:rsidP="00BD28ED">
            <w:pPr>
              <w:pStyle w:val="Normalwebb"/>
              <w:spacing w:before="0" w:beforeAutospacing="0" w:after="0"/>
            </w:pPr>
          </w:p>
        </w:tc>
      </w:tr>
      <w:tr w:rsidR="005F596C" w:rsidTr="00613548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1F2D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BD28ED" w:rsidRDefault="00BD28ED" w:rsidP="00BD28E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Almi Företagspartner AB</w:t>
            </w:r>
          </w:p>
          <w:p w:rsidR="00BD28ED" w:rsidRDefault="00BD28ED" w:rsidP="00BD28E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</w:p>
          <w:p w:rsidR="00292B8E" w:rsidRDefault="00BD28ED" w:rsidP="00BD28E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Koncernchef och vd Göran Lundwall, vd Almi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Invest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Mikael Karlsson och vd Almi Väst Sara Wallin </w:t>
            </w:r>
            <w:r w:rsidRPr="00BD28ED">
              <w:rPr>
                <w:rFonts w:eastAsiaTheme="minorHAnsi"/>
                <w:color w:val="000000"/>
                <w:lang w:eastAsia="en-US"/>
              </w:rPr>
              <w:t>lämna</w:t>
            </w:r>
            <w:r w:rsidR="00BD7885">
              <w:rPr>
                <w:rFonts w:eastAsiaTheme="minorHAnsi"/>
                <w:color w:val="000000"/>
                <w:lang w:eastAsia="en-US"/>
              </w:rPr>
              <w:t>de information om verksamheten</w:t>
            </w:r>
            <w:bookmarkStart w:id="0" w:name="_GoBack"/>
            <w:bookmarkEnd w:id="0"/>
            <w:r w:rsidRPr="00BD28ED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BD28ED" w:rsidRPr="00053421" w:rsidRDefault="00BD28ED" w:rsidP="00BD28ED">
            <w:pPr>
              <w:widowControl w:val="0"/>
            </w:pPr>
          </w:p>
        </w:tc>
      </w:tr>
      <w:tr w:rsidR="00477B37" w:rsidTr="00613548">
        <w:tc>
          <w:tcPr>
            <w:tcW w:w="567" w:type="dxa"/>
          </w:tcPr>
          <w:p w:rsidR="00477B37" w:rsidRDefault="00477B3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477B37" w:rsidRDefault="00BD28ED" w:rsidP="00477B37">
            <w:pPr>
              <w:pStyle w:val="Default"/>
              <w:rPr>
                <w:b/>
              </w:rPr>
            </w:pPr>
            <w:r>
              <w:rPr>
                <w:b/>
              </w:rPr>
              <w:t>Näringspolitik</w:t>
            </w:r>
            <w:r w:rsidR="00477B37">
              <w:rPr>
                <w:b/>
              </w:rPr>
              <w:t xml:space="preserve"> (NU</w:t>
            </w:r>
            <w:r>
              <w:rPr>
                <w:b/>
              </w:rPr>
              <w:t>7</w:t>
            </w:r>
            <w:r w:rsidR="00477B37">
              <w:rPr>
                <w:b/>
              </w:rPr>
              <w:t>)</w:t>
            </w:r>
          </w:p>
          <w:p w:rsidR="00477B37" w:rsidRDefault="00477B37" w:rsidP="00477B37">
            <w:pPr>
              <w:pStyle w:val="Normalwebb"/>
            </w:pPr>
            <w:r>
              <w:t xml:space="preserve">Utskottet </w:t>
            </w:r>
            <w:r w:rsidR="00BD28ED">
              <w:t>behandlade motioner om näringspolitik.</w:t>
            </w:r>
          </w:p>
          <w:p w:rsidR="00477B37" w:rsidRDefault="00477B37" w:rsidP="00477B37">
            <w:pPr>
              <w:tabs>
                <w:tab w:val="left" w:pos="1701"/>
              </w:tabs>
            </w:pPr>
            <w:r>
              <w:t>Ärendet bordlades.</w:t>
            </w:r>
          </w:p>
          <w:p w:rsidR="00477B37" w:rsidRPr="007D3AB0" w:rsidRDefault="00477B37" w:rsidP="0064286F">
            <w:pPr>
              <w:pStyle w:val="Default"/>
              <w:rPr>
                <w:b/>
              </w:rPr>
            </w:pPr>
          </w:p>
        </w:tc>
      </w:tr>
      <w:tr w:rsidR="0064286F" w:rsidTr="00613548">
        <w:tc>
          <w:tcPr>
            <w:tcW w:w="567" w:type="dxa"/>
          </w:tcPr>
          <w:p w:rsidR="0064286F" w:rsidRDefault="006428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torsdagen den </w:t>
            </w:r>
            <w:r>
              <w:rPr>
                <w:color w:val="000000"/>
              </w:rPr>
              <w:t>14 februari 2019 kl. 10.00.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>
      <w:r>
        <w:br w:type="page"/>
      </w: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DF232F" w:rsidP="00F65DF8">
            <w:pPr>
              <w:tabs>
                <w:tab w:val="left" w:pos="1701"/>
              </w:tabs>
            </w:pPr>
            <w:r>
              <w:t>Agota Földes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BD28ED">
              <w:t>14</w:t>
            </w:r>
            <w:r w:rsidR="003B7F4F">
              <w:t xml:space="preserve"> </w:t>
            </w:r>
            <w:r w:rsidR="00373988">
              <w:t>februari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539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774543" w:rsidTr="002F1E6B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0"/>
              </w:rPr>
              <w:t>2018/19:21</w:t>
            </w:r>
          </w:p>
        </w:tc>
      </w:tr>
      <w:tr w:rsidR="00774543" w:rsidTr="002F1E6B">
        <w:tc>
          <w:tcPr>
            <w:tcW w:w="3539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§ 1–2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§ 3–5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Helene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Hellmark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Knutsson (S), v. ordf.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Eric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Palmqvist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Annika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Qarlsson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  <w:r w:rsidRPr="00774543">
              <w:rPr>
                <w:sz w:val="20"/>
                <w:szCs w:val="20"/>
              </w:rPr>
              <w:fldChar w:fldCharType="begin"/>
            </w:r>
            <w:r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David Josefsson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Quicklund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Charlotte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Quensel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Delgado Varas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Lars Beckman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(KD)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Edward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Riedl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Elisabeth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Falkhaven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7885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2F1E6B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2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2F1E6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/>
    <w:sectPr w:rsidR="00613548" w:rsidSect="004D6235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6023A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07F3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13548"/>
    <w:rsid w:val="00625EE7"/>
    <w:rsid w:val="00631263"/>
    <w:rsid w:val="0064286F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78A6"/>
    <w:rsid w:val="00740CCF"/>
    <w:rsid w:val="007501F8"/>
    <w:rsid w:val="00752E7E"/>
    <w:rsid w:val="00757D4C"/>
    <w:rsid w:val="00757DB6"/>
    <w:rsid w:val="007615C2"/>
    <w:rsid w:val="00766D9C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DAB"/>
    <w:rsid w:val="00866D4A"/>
    <w:rsid w:val="008727AB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15DA2"/>
    <w:rsid w:val="009233D0"/>
    <w:rsid w:val="009246A6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3A92"/>
    <w:rsid w:val="009E5205"/>
    <w:rsid w:val="009F2C18"/>
    <w:rsid w:val="009F3914"/>
    <w:rsid w:val="009F7E39"/>
    <w:rsid w:val="00A03524"/>
    <w:rsid w:val="00A16FCD"/>
    <w:rsid w:val="00A40614"/>
    <w:rsid w:val="00A44399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C00E97"/>
    <w:rsid w:val="00C01F32"/>
    <w:rsid w:val="00C028F3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4AD6"/>
    <w:rsid w:val="00DC76BA"/>
    <w:rsid w:val="00DD24DE"/>
    <w:rsid w:val="00DD2562"/>
    <w:rsid w:val="00DD706D"/>
    <w:rsid w:val="00DE063B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4C112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A283-9F5B-47C9-91CC-FA024190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455</Words>
  <Characters>2387</Characters>
  <Application>Microsoft Office Word</Application>
  <DocSecurity>0</DocSecurity>
  <Lines>1193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Agota Földes</cp:lastModifiedBy>
  <cp:revision>8</cp:revision>
  <cp:lastPrinted>2019-02-05T13:49:00Z</cp:lastPrinted>
  <dcterms:created xsi:type="dcterms:W3CDTF">2019-02-11T20:53:00Z</dcterms:created>
  <dcterms:modified xsi:type="dcterms:W3CDTF">2019-02-12T09:09:00Z</dcterms:modified>
</cp:coreProperties>
</file>