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B26D4ED4B24418B1AE0C89B604125E"/>
        </w:placeholder>
        <w15:appearance w15:val="hidden"/>
        <w:text/>
      </w:sdtPr>
      <w:sdtEndPr/>
      <w:sdtContent>
        <w:p w:rsidRPr="009B062B" w:rsidR="00AF30DD" w:rsidP="009B062B" w:rsidRDefault="00AF30DD" w14:paraId="6EF48527" w14:textId="77777777">
          <w:pPr>
            <w:pStyle w:val="RubrikFrslagTIllRiksdagsbeslut"/>
          </w:pPr>
          <w:r w:rsidRPr="009B062B">
            <w:t>Förslag till riksdagsbeslut</w:t>
          </w:r>
        </w:p>
      </w:sdtContent>
    </w:sdt>
    <w:sdt>
      <w:sdtPr>
        <w:alias w:val="Yrkande 1"/>
        <w:tag w:val="3dbea6e7-a768-4fce-95b5-c88249ba0c97"/>
        <w:id w:val="869731923"/>
        <w:lock w:val="sdtLocked"/>
      </w:sdtPr>
      <w:sdtEndPr/>
      <w:sdtContent>
        <w:p w:rsidR="00FD1CEB" w:rsidRDefault="00E756EE" w14:paraId="6EF48528" w14:textId="77777777">
          <w:pPr>
            <w:pStyle w:val="Frslagstext"/>
            <w:numPr>
              <w:ilvl w:val="0"/>
              <w:numId w:val="0"/>
            </w:numPr>
          </w:pPr>
          <w:r>
            <w:t>Riksdagen ställer sig bakom det som anförs i motionen om att utreda möjligheten att låta riksdagen anta de kommunala skattesatserna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617B9A98C349088A355B53F464BD3C"/>
        </w:placeholder>
        <w15:appearance w15:val="hidden"/>
        <w:text/>
      </w:sdtPr>
      <w:sdtEndPr/>
      <w:sdtContent>
        <w:p w:rsidRPr="00CE51DC" w:rsidR="00652B73" w:rsidP="00CE51DC" w:rsidRDefault="00CE51DC" w14:paraId="6EF48529" w14:textId="1C5AFC94">
          <w:pPr>
            <w:pStyle w:val="Rubrik1"/>
          </w:pPr>
          <w:r w:rsidRPr="00CE51DC">
            <w:t>Det kommunala självbestämmandet</w:t>
          </w:r>
        </w:p>
      </w:sdtContent>
    </w:sdt>
    <w:p w:rsidRPr="00CE51DC" w:rsidR="00224218" w:rsidP="00CE51DC" w:rsidRDefault="00224218" w14:paraId="6EF4852B" w14:textId="77777777">
      <w:pPr>
        <w:pStyle w:val="Normalutanindragellerluft"/>
      </w:pPr>
      <w:r w:rsidRPr="00CE51DC">
        <w:t>Den kommunala självstyrelsen har en lång tradition i Sverige och innebär att det ska finnas en till delar fri bestämmanderätt för kommuner och landsting. Syftet med självstyrelsen är effektivitet och demokrati.</w:t>
      </w:r>
    </w:p>
    <w:p w:rsidRPr="00CE51DC" w:rsidR="00224218" w:rsidP="00CE51DC" w:rsidRDefault="00224218" w14:paraId="6EF4852C" w14:textId="77777777">
      <w:pPr>
        <w:pStyle w:val="Rubrik1"/>
      </w:pPr>
      <w:r w:rsidRPr="00CE51DC">
        <w:t>Den kommunala beskattningsrätten</w:t>
      </w:r>
    </w:p>
    <w:p w:rsidRPr="00CE51DC" w:rsidR="00224218" w:rsidP="00CE51DC" w:rsidRDefault="00224218" w14:paraId="6EF4852D" w14:textId="77777777">
      <w:pPr>
        <w:pStyle w:val="Normalutanindragellerluft"/>
      </w:pPr>
      <w:r w:rsidRPr="00CE51DC">
        <w:t xml:space="preserve">Till det kommunala självstyret räknas den kommunala beskattningsrätten. Ett litet ingrepp i den är den kommunala skatteutjämningen, vars syfte är att skapa rättvisare villkor mellan kommunerna. Ingreppet är litet för det är bara en mindre del av medlen som kommer från kommunerna, det </w:t>
      </w:r>
      <w:r w:rsidRPr="00CE51DC">
        <w:lastRenderedPageBreak/>
        <w:t xml:space="preserve">mesta kommer från staten. </w:t>
      </w:r>
      <w:r w:rsidRPr="00CE51DC" w:rsidR="00E14EA6">
        <w:t xml:space="preserve">Detta kan även ses som att en del av den kommunala skatteintäkten hanteras av staten. </w:t>
      </w:r>
      <w:r w:rsidRPr="00CE51DC">
        <w:t>Kriterierna för utjämningen är a) inkomstutjämning, b) kostnadsutjämning och c) strukturbidrag.</w:t>
      </w:r>
    </w:p>
    <w:p w:rsidRPr="00CE51DC" w:rsidR="00224218" w:rsidP="00CE51DC" w:rsidRDefault="00224218" w14:paraId="6EF4852E" w14:textId="77777777">
      <w:pPr>
        <w:pStyle w:val="Rubrik1"/>
      </w:pPr>
      <w:r w:rsidRPr="00CE51DC">
        <w:t>Kommunal utjämning i praktiken</w:t>
      </w:r>
    </w:p>
    <w:p w:rsidRPr="00CE51DC" w:rsidR="00224218" w:rsidP="00CE51DC" w:rsidRDefault="00224218" w14:paraId="6EF4852F" w14:textId="3EAED79C">
      <w:pPr>
        <w:pStyle w:val="Normalutanindragellerluft"/>
      </w:pPr>
      <w:r w:rsidRPr="00CE51DC">
        <w:t>Urbaniseringen</w:t>
      </w:r>
      <w:r w:rsidR="00CE51DC">
        <w:t xml:space="preserve"> gör perifera landsdelar med dera</w:t>
      </w:r>
      <w:r w:rsidRPr="00CE51DC">
        <w:t>s kommuner fattigare och vice versa. Det gör att kommuner med sämre förutsättningar i glesbygden tvingas till högre kommunalskatt än kommuner där utbildade med</w:t>
      </w:r>
      <w:r w:rsidRPr="00CE51DC" w:rsidR="00E14EA6">
        <w:t>borgare och kapital koncentrera</w:t>
      </w:r>
      <w:r w:rsidRPr="00CE51DC">
        <w:t>s. Denna skillnad i kommunalskatt förstärker den regionala obalansen och motverkar vad man försöker åstadkomma med den kommunala skatteutjämningen.</w:t>
      </w:r>
    </w:p>
    <w:p w:rsidRPr="00CE51DC" w:rsidR="00224218" w:rsidP="00CE51DC" w:rsidRDefault="00224218" w14:paraId="6EF48530" w14:textId="77777777">
      <w:pPr>
        <w:pStyle w:val="Rubrik1"/>
      </w:pPr>
      <w:r w:rsidRPr="00CE51DC">
        <w:t>Förslag till förändring</w:t>
      </w:r>
    </w:p>
    <w:p w:rsidRPr="00CE51DC" w:rsidR="00224218" w:rsidP="00CE51DC" w:rsidRDefault="00224218" w14:paraId="6EF48531" w14:textId="5492512A">
      <w:pPr>
        <w:pStyle w:val="Normalutanindragellerluft"/>
      </w:pPr>
      <w:r w:rsidRPr="00CE51DC">
        <w:t>För att stärka den regionala balansen skulle en lika kommunalskatt för al</w:t>
      </w:r>
      <w:r w:rsidRPr="00CE51DC" w:rsidR="00E14EA6">
        <w:t xml:space="preserve">la kommuner och </w:t>
      </w:r>
      <w:r w:rsidRPr="00CE51DC" w:rsidR="0011012A">
        <w:t xml:space="preserve">en lika landstingskatt för alla </w:t>
      </w:r>
      <w:r w:rsidRPr="00CE51DC" w:rsidR="00E14EA6">
        <w:t>landsting vara positiv. Om de kommunala skatte</w:t>
      </w:r>
      <w:r w:rsidR="00CE51DC">
        <w:softHyphen/>
      </w:r>
      <w:bookmarkStart w:name="_GoBack" w:id="1"/>
      <w:bookmarkEnd w:id="1"/>
      <w:r w:rsidRPr="00CE51DC" w:rsidR="00E14EA6">
        <w:t>satserna</w:t>
      </w:r>
      <w:r w:rsidRPr="00CE51DC">
        <w:t xml:space="preserve"> sattes av riksdagen när statsbudgeten beslutas skulle det också innebära ett verktyg för nationell finställning av samhällsekonomin. Den kommunala politiken inriktas på att bäst nyttja intäkterna, alltså som innan.</w:t>
      </w:r>
    </w:p>
    <w:p w:rsidRPr="00CE51DC" w:rsidR="00224218" w:rsidP="00CE51DC" w:rsidRDefault="00224218" w14:paraId="6EF48532" w14:textId="77777777">
      <w:pPr>
        <w:pStyle w:val="Rubrik1"/>
      </w:pPr>
      <w:r w:rsidRPr="00CE51DC">
        <w:lastRenderedPageBreak/>
        <w:t>Eventuella baksidor på reformen</w:t>
      </w:r>
    </w:p>
    <w:p w:rsidR="00224218" w:rsidP="00CE51DC" w:rsidRDefault="00224218" w14:paraId="6EF48533" w14:textId="42477204">
      <w:pPr>
        <w:pStyle w:val="Normalutanindragellerluft"/>
      </w:pPr>
      <w:r w:rsidRPr="00CE51DC">
        <w:t xml:space="preserve">Många kan </w:t>
      </w:r>
      <w:r w:rsidRPr="00CE51DC" w:rsidR="006E5EA0">
        <w:t>se</w:t>
      </w:r>
      <w:r w:rsidRPr="00CE51DC">
        <w:t xml:space="preserve"> rätten att sätta kommunal skattenivå som en viktig del av det kommunala självstyret. I själva verket regleras den kommunala verksamheten redan på många sätt, främst genom olika lagar. Den viktiga delen med självstyret är att handha befintliga resurser på bästa sätt.</w:t>
      </w:r>
    </w:p>
    <w:p w:rsidRPr="00CE51DC" w:rsidR="00CE51DC" w:rsidP="00CE51DC" w:rsidRDefault="00CE51DC" w14:paraId="49EDEDC7" w14:textId="77777777"/>
    <w:sdt>
      <w:sdtPr>
        <w:rPr>
          <w:i/>
          <w:noProof/>
        </w:rPr>
        <w:alias w:val="CC_Underskrifter"/>
        <w:tag w:val="CC_Underskrifter"/>
        <w:id w:val="583496634"/>
        <w:lock w:val="sdtContentLocked"/>
        <w:placeholder>
          <w:docPart w:val="0BD0EF2169B24A9894C2ECC314576FFB"/>
        </w:placeholder>
        <w15:appearance w15:val="hidden"/>
      </w:sdtPr>
      <w:sdtEndPr>
        <w:rPr>
          <w:i w:val="0"/>
          <w:noProof w:val="0"/>
        </w:rPr>
      </w:sdtEndPr>
      <w:sdtContent>
        <w:p w:rsidR="004801AC" w:rsidP="006E5EA0" w:rsidRDefault="00CE51DC" w14:paraId="6EF485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BC76FF" w:rsidRDefault="00BC76FF" w14:paraId="6EF48538" w14:textId="77777777"/>
    <w:sectPr w:rsidR="00BC76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4853A" w14:textId="77777777" w:rsidR="0079150C" w:rsidRDefault="0079150C" w:rsidP="000C1CAD">
      <w:pPr>
        <w:spacing w:line="240" w:lineRule="auto"/>
      </w:pPr>
      <w:r>
        <w:separator/>
      </w:r>
    </w:p>
  </w:endnote>
  <w:endnote w:type="continuationSeparator" w:id="0">
    <w:p w14:paraId="6EF4853B" w14:textId="77777777" w:rsidR="0079150C" w:rsidRDefault="007915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485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48541" w14:textId="219C74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51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48538" w14:textId="77777777" w:rsidR="0079150C" w:rsidRDefault="0079150C" w:rsidP="000C1CAD">
      <w:pPr>
        <w:spacing w:line="240" w:lineRule="auto"/>
      </w:pPr>
      <w:r>
        <w:separator/>
      </w:r>
    </w:p>
  </w:footnote>
  <w:footnote w:type="continuationSeparator" w:id="0">
    <w:p w14:paraId="6EF48539" w14:textId="77777777" w:rsidR="0079150C" w:rsidRDefault="007915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F485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4854B" wp14:anchorId="6EF48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51DC" w14:paraId="6EF4854C" w14:textId="77777777">
                          <w:pPr>
                            <w:jc w:val="right"/>
                          </w:pPr>
                          <w:sdt>
                            <w:sdtPr>
                              <w:alias w:val="CC_Noformat_Partikod"/>
                              <w:tag w:val="CC_Noformat_Partikod"/>
                              <w:id w:val="-53464382"/>
                              <w:placeholder>
                                <w:docPart w:val="CB3A9A0EDC9F42F68A86FB052A925D68"/>
                              </w:placeholder>
                              <w:text/>
                            </w:sdtPr>
                            <w:sdtEndPr/>
                            <w:sdtContent>
                              <w:r w:rsidR="00224218">
                                <w:t>SD</w:t>
                              </w:r>
                            </w:sdtContent>
                          </w:sdt>
                          <w:sdt>
                            <w:sdtPr>
                              <w:alias w:val="CC_Noformat_Partinummer"/>
                              <w:tag w:val="CC_Noformat_Partinummer"/>
                              <w:id w:val="-1709555926"/>
                              <w:placeholder>
                                <w:docPart w:val="AF2357ED3AC9426BA09529D8112AD5E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485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51DC" w14:paraId="6EF4854C" w14:textId="77777777">
                    <w:pPr>
                      <w:jc w:val="right"/>
                    </w:pPr>
                    <w:sdt>
                      <w:sdtPr>
                        <w:alias w:val="CC_Noformat_Partikod"/>
                        <w:tag w:val="CC_Noformat_Partikod"/>
                        <w:id w:val="-53464382"/>
                        <w:placeholder>
                          <w:docPart w:val="CB3A9A0EDC9F42F68A86FB052A925D68"/>
                        </w:placeholder>
                        <w:text/>
                      </w:sdtPr>
                      <w:sdtEndPr/>
                      <w:sdtContent>
                        <w:r w:rsidR="00224218">
                          <w:t>SD</w:t>
                        </w:r>
                      </w:sdtContent>
                    </w:sdt>
                    <w:sdt>
                      <w:sdtPr>
                        <w:alias w:val="CC_Noformat_Partinummer"/>
                        <w:tag w:val="CC_Noformat_Partinummer"/>
                        <w:id w:val="-1709555926"/>
                        <w:placeholder>
                          <w:docPart w:val="AF2357ED3AC9426BA09529D8112AD5E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F485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51DC" w14:paraId="6EF4853E" w14:textId="77777777">
    <w:pPr>
      <w:jc w:val="right"/>
    </w:pPr>
    <w:sdt>
      <w:sdtPr>
        <w:alias w:val="CC_Noformat_Partikod"/>
        <w:tag w:val="CC_Noformat_Partikod"/>
        <w:id w:val="559911109"/>
        <w:placeholder>
          <w:docPart w:val="AF2357ED3AC9426BA09529D8112AD5EB"/>
        </w:placeholder>
        <w:text/>
      </w:sdtPr>
      <w:sdtEndPr/>
      <w:sdtContent>
        <w:r w:rsidR="00224218">
          <w:t>SD</w:t>
        </w:r>
      </w:sdtContent>
    </w:sdt>
    <w:sdt>
      <w:sdtPr>
        <w:alias w:val="CC_Noformat_Partinummer"/>
        <w:tag w:val="CC_Noformat_Partinummer"/>
        <w:id w:val="1197820850"/>
        <w:placeholder>
          <w:docPart w:val="487D11C46E034FCDB8D56F005538478C"/>
        </w:placeholder>
        <w:showingPlcHdr/>
        <w:text/>
      </w:sdtPr>
      <w:sdtEndPr/>
      <w:sdtContent>
        <w:r w:rsidR="004F35FE">
          <w:t xml:space="preserve"> </w:t>
        </w:r>
      </w:sdtContent>
    </w:sdt>
  </w:p>
  <w:p w:rsidR="004F35FE" w:rsidP="00776B74" w:rsidRDefault="004F35FE" w14:paraId="6EF485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51DC" w14:paraId="6EF48542" w14:textId="77777777">
    <w:pPr>
      <w:jc w:val="right"/>
    </w:pPr>
    <w:sdt>
      <w:sdtPr>
        <w:alias w:val="CC_Noformat_Partikod"/>
        <w:tag w:val="CC_Noformat_Partikod"/>
        <w:id w:val="1471015553"/>
        <w:text/>
      </w:sdtPr>
      <w:sdtEndPr/>
      <w:sdtContent>
        <w:r w:rsidR="00224218">
          <w:t>SD</w:t>
        </w:r>
      </w:sdtContent>
    </w:sdt>
    <w:sdt>
      <w:sdtPr>
        <w:alias w:val="CC_Noformat_Partinummer"/>
        <w:tag w:val="CC_Noformat_Partinummer"/>
        <w:id w:val="-2014525982"/>
        <w:placeholder>
          <w:docPart w:val="0F83B7D919234FA7B4FE5B0DE5932E4F"/>
        </w:placeholder>
        <w:showingPlcHdr/>
        <w:text/>
      </w:sdtPr>
      <w:sdtEndPr/>
      <w:sdtContent>
        <w:r w:rsidR="004F35FE">
          <w:t xml:space="preserve"> </w:t>
        </w:r>
      </w:sdtContent>
    </w:sdt>
  </w:p>
  <w:p w:rsidR="004F35FE" w:rsidP="00A314CF" w:rsidRDefault="00CE51DC" w14:paraId="6EF485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51DC" w14:paraId="6EF4854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51DC" w14:paraId="6EF485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94C943376B74B5CBDB1A58156C84427"/>
        </w:placeholder>
        <w:showingPlcHdr/>
        <w15:appearance w15:val="hidden"/>
        <w:text/>
      </w:sdtPr>
      <w:sdtEndPr>
        <w:rPr>
          <w:rStyle w:val="Rubrik1Char"/>
          <w:rFonts w:asciiTheme="majorHAnsi" w:hAnsiTheme="majorHAnsi"/>
          <w:sz w:val="38"/>
        </w:rPr>
      </w:sdtEndPr>
      <w:sdtContent>
        <w:r>
          <w:t>:3273</w:t>
        </w:r>
      </w:sdtContent>
    </w:sdt>
  </w:p>
  <w:p w:rsidR="004F35FE" w:rsidP="00E03A3D" w:rsidRDefault="00CE51DC" w14:paraId="6EF48546"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224218" w14:paraId="6EF48547" w14:textId="77777777">
        <w:pPr>
          <w:pStyle w:val="FSHRub2"/>
        </w:pPr>
        <w:r>
          <w:t>Lika kommunalskatt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6EF485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6252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54D6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B64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569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4AB6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1045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FA3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80A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12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80E"/>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21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DD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1AC"/>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0EF"/>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EA0"/>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50C"/>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6FF"/>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1CC"/>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1D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EA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6EE"/>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223"/>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1D2"/>
    <w:rsid w:val="00FC0AB0"/>
    <w:rsid w:val="00FC1DD1"/>
    <w:rsid w:val="00FC3647"/>
    <w:rsid w:val="00FC3B64"/>
    <w:rsid w:val="00FC63A5"/>
    <w:rsid w:val="00FC75D3"/>
    <w:rsid w:val="00FC7C4E"/>
    <w:rsid w:val="00FC7EF0"/>
    <w:rsid w:val="00FD0158"/>
    <w:rsid w:val="00FD05BA"/>
    <w:rsid w:val="00FD05C7"/>
    <w:rsid w:val="00FD115B"/>
    <w:rsid w:val="00FD1438"/>
    <w:rsid w:val="00FD1CEB"/>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48527"/>
  <w15:chartTrackingRefBased/>
  <w15:docId w15:val="{E671F097-9D29-49D7-9BA2-2E7C82D1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E5EA0"/>
    <w:pPr>
      <w:tabs>
        <w:tab w:val="left" w:pos="284"/>
        <w:tab w:val="left" w:pos="567"/>
        <w:tab w:val="left" w:pos="851"/>
        <w:tab w:val="left" w:pos="1134"/>
        <w:tab w:val="left" w:pos="1701"/>
        <w:tab w:val="left" w:pos="2268"/>
        <w:tab w:val="center" w:pos="4536"/>
        <w:tab w:val="right" w:pos="9072"/>
      </w:tabs>
      <w:spacing w:line="300" w:lineRule="atLeast"/>
      <w:ind w:firstLine="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B26D4ED4B24418B1AE0C89B604125E"/>
        <w:category>
          <w:name w:val="Allmänt"/>
          <w:gallery w:val="placeholder"/>
        </w:category>
        <w:types>
          <w:type w:val="bbPlcHdr"/>
        </w:types>
        <w:behaviors>
          <w:behavior w:val="content"/>
        </w:behaviors>
        <w:guid w:val="{700608A6-60DA-4735-A114-A48692DC7255}"/>
      </w:docPartPr>
      <w:docPartBody>
        <w:p w:rsidR="00A9797A" w:rsidRDefault="001947EE">
          <w:pPr>
            <w:pStyle w:val="1FB26D4ED4B24418B1AE0C89B604125E"/>
          </w:pPr>
          <w:r w:rsidRPr="005A0A93">
            <w:rPr>
              <w:rStyle w:val="Platshllartext"/>
            </w:rPr>
            <w:t>Förslag till riksdagsbeslut</w:t>
          </w:r>
        </w:p>
      </w:docPartBody>
    </w:docPart>
    <w:docPart>
      <w:docPartPr>
        <w:name w:val="DB617B9A98C349088A355B53F464BD3C"/>
        <w:category>
          <w:name w:val="Allmänt"/>
          <w:gallery w:val="placeholder"/>
        </w:category>
        <w:types>
          <w:type w:val="bbPlcHdr"/>
        </w:types>
        <w:behaviors>
          <w:behavior w:val="content"/>
        </w:behaviors>
        <w:guid w:val="{222F50D0-5C57-4620-B98B-643112E53387}"/>
      </w:docPartPr>
      <w:docPartBody>
        <w:p w:rsidR="00A9797A" w:rsidRDefault="001947EE">
          <w:pPr>
            <w:pStyle w:val="DB617B9A98C349088A355B53F464BD3C"/>
          </w:pPr>
          <w:r w:rsidRPr="005A0A93">
            <w:rPr>
              <w:rStyle w:val="Platshllartext"/>
            </w:rPr>
            <w:t>Motivering</w:t>
          </w:r>
        </w:p>
      </w:docPartBody>
    </w:docPart>
    <w:docPart>
      <w:docPartPr>
        <w:name w:val="CB3A9A0EDC9F42F68A86FB052A925D68"/>
        <w:category>
          <w:name w:val="Allmänt"/>
          <w:gallery w:val="placeholder"/>
        </w:category>
        <w:types>
          <w:type w:val="bbPlcHdr"/>
        </w:types>
        <w:behaviors>
          <w:behavior w:val="content"/>
        </w:behaviors>
        <w:guid w:val="{4332B8CA-6212-4222-B281-0FDBEC451AD8}"/>
      </w:docPartPr>
      <w:docPartBody>
        <w:p w:rsidR="00A9797A" w:rsidRDefault="001947EE">
          <w:pPr>
            <w:pStyle w:val="CB3A9A0EDC9F42F68A86FB052A925D68"/>
          </w:pPr>
          <w:r>
            <w:rPr>
              <w:rStyle w:val="Platshllartext"/>
            </w:rPr>
            <w:t xml:space="preserve"> </w:t>
          </w:r>
        </w:p>
      </w:docPartBody>
    </w:docPart>
    <w:docPart>
      <w:docPartPr>
        <w:name w:val="AF2357ED3AC9426BA09529D8112AD5EB"/>
        <w:category>
          <w:name w:val="Allmänt"/>
          <w:gallery w:val="placeholder"/>
        </w:category>
        <w:types>
          <w:type w:val="bbPlcHdr"/>
        </w:types>
        <w:behaviors>
          <w:behavior w:val="content"/>
        </w:behaviors>
        <w:guid w:val="{38EEEE2E-9D95-4054-A322-97CF5F7EF426}"/>
      </w:docPartPr>
      <w:docPartBody>
        <w:p w:rsidR="00A9797A" w:rsidRDefault="00AC3D0E">
          <w:pPr>
            <w:pStyle w:val="AF2357ED3AC9426BA09529D8112AD5EB"/>
          </w:pPr>
          <w:r>
            <w:t xml:space="preserve"> </w:t>
          </w:r>
        </w:p>
      </w:docPartBody>
    </w:docPart>
    <w:docPart>
      <w:docPartPr>
        <w:name w:val="0BD0EF2169B24A9894C2ECC314576FFB"/>
        <w:category>
          <w:name w:val="Allmänt"/>
          <w:gallery w:val="placeholder"/>
        </w:category>
        <w:types>
          <w:type w:val="bbPlcHdr"/>
        </w:types>
        <w:behaviors>
          <w:behavior w:val="content"/>
        </w:behaviors>
        <w:guid w:val="{FD044ED9-C9A1-4704-8A23-19B203A56360}"/>
      </w:docPartPr>
      <w:docPartBody>
        <w:p w:rsidR="00AC3D0E" w:rsidRDefault="00AC3D0E"/>
      </w:docPartBody>
    </w:docPart>
    <w:docPart>
      <w:docPartPr>
        <w:name w:val="487D11C46E034FCDB8D56F005538478C"/>
        <w:category>
          <w:name w:val="Allmänt"/>
          <w:gallery w:val="placeholder"/>
        </w:category>
        <w:types>
          <w:type w:val="bbPlcHdr"/>
        </w:types>
        <w:behaviors>
          <w:behavior w:val="content"/>
        </w:behaviors>
        <w:guid w:val="{BFFE6541-6CFB-489C-BF87-62806FB36795}"/>
      </w:docPartPr>
      <w:docPartBody>
        <w:p w:rsidR="00000000" w:rsidRDefault="00AC3D0E">
          <w:r>
            <w:t xml:space="preserve"> </w:t>
          </w:r>
        </w:p>
      </w:docPartBody>
    </w:docPart>
    <w:docPart>
      <w:docPartPr>
        <w:name w:val="0F83B7D919234FA7B4FE5B0DE5932E4F"/>
        <w:category>
          <w:name w:val="Allmänt"/>
          <w:gallery w:val="placeholder"/>
        </w:category>
        <w:types>
          <w:type w:val="bbPlcHdr"/>
        </w:types>
        <w:behaviors>
          <w:behavior w:val="content"/>
        </w:behaviors>
        <w:guid w:val="{A738DD31-B614-42ED-BFE2-5C66E66FDDC4}"/>
      </w:docPartPr>
      <w:docPartBody>
        <w:p w:rsidR="00000000" w:rsidRDefault="00AC3D0E">
          <w:r>
            <w:t xml:space="preserve"> </w:t>
          </w:r>
        </w:p>
      </w:docPartBody>
    </w:docPart>
    <w:docPart>
      <w:docPartPr>
        <w:name w:val="694C943376B74B5CBDB1A58156C84427"/>
        <w:category>
          <w:name w:val="Allmänt"/>
          <w:gallery w:val="placeholder"/>
        </w:category>
        <w:types>
          <w:type w:val="bbPlcHdr"/>
        </w:types>
        <w:behaviors>
          <w:behavior w:val="content"/>
        </w:behaviors>
        <w:guid w:val="{76BA2133-36FE-420E-A39D-A95AA1DA408F}"/>
      </w:docPartPr>
      <w:docPartBody>
        <w:p w:rsidR="00000000" w:rsidRDefault="00AC3D0E">
          <w:r>
            <w:t>:3273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EE"/>
    <w:rsid w:val="001947EE"/>
    <w:rsid w:val="00A9797A"/>
    <w:rsid w:val="00AC3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3D0E"/>
    <w:rPr>
      <w:color w:val="F4B083" w:themeColor="accent2" w:themeTint="99"/>
    </w:rPr>
  </w:style>
  <w:style w:type="paragraph" w:customStyle="1" w:styleId="1FB26D4ED4B24418B1AE0C89B604125E">
    <w:name w:val="1FB26D4ED4B24418B1AE0C89B604125E"/>
  </w:style>
  <w:style w:type="paragraph" w:customStyle="1" w:styleId="83E15386D5744094977126DED414CC0F">
    <w:name w:val="83E15386D5744094977126DED414CC0F"/>
  </w:style>
  <w:style w:type="paragraph" w:customStyle="1" w:styleId="3383A465F73A4F8DA0834D97FBE59CAC">
    <w:name w:val="3383A465F73A4F8DA0834D97FBE59CAC"/>
  </w:style>
  <w:style w:type="paragraph" w:customStyle="1" w:styleId="DB617B9A98C349088A355B53F464BD3C">
    <w:name w:val="DB617B9A98C349088A355B53F464BD3C"/>
  </w:style>
  <w:style w:type="paragraph" w:customStyle="1" w:styleId="1A95F902B8E24BACA10FDD77E5BF0358">
    <w:name w:val="1A95F902B8E24BACA10FDD77E5BF0358"/>
  </w:style>
  <w:style w:type="paragraph" w:customStyle="1" w:styleId="CB3A9A0EDC9F42F68A86FB052A925D68">
    <w:name w:val="CB3A9A0EDC9F42F68A86FB052A925D68"/>
  </w:style>
  <w:style w:type="paragraph" w:customStyle="1" w:styleId="AF2357ED3AC9426BA09529D8112AD5EB">
    <w:name w:val="AF2357ED3AC9426BA09529D8112AD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94B56-144E-4B54-87A4-63E6886D987A}"/>
</file>

<file path=customXml/itemProps2.xml><?xml version="1.0" encoding="utf-8"?>
<ds:datastoreItem xmlns:ds="http://schemas.openxmlformats.org/officeDocument/2006/customXml" ds:itemID="{F4A2D16B-B9D1-4CE8-ABDA-2F307C466B61}"/>
</file>

<file path=customXml/itemProps3.xml><?xml version="1.0" encoding="utf-8"?>
<ds:datastoreItem xmlns:ds="http://schemas.openxmlformats.org/officeDocument/2006/customXml" ds:itemID="{F5664581-FF9F-4A84-8768-9AB2CE7C1E0D}"/>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1849</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Lika kommunalskatt</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