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CBC712B2DFD4199B55003BA8E2D6569"/>
        </w:placeholder>
        <w:text/>
      </w:sdtPr>
      <w:sdtEndPr/>
      <w:sdtContent>
        <w:p w:rsidRPr="009B062B" w:rsidR="00AF30DD" w:rsidP="00DA28CE" w:rsidRDefault="00AF30DD" w14:paraId="692F3F1E" w14:textId="77777777">
          <w:pPr>
            <w:pStyle w:val="Rubrik1"/>
            <w:spacing w:after="300"/>
          </w:pPr>
          <w:r w:rsidRPr="009B062B">
            <w:t>Förslag till riksdagsbeslut</w:t>
          </w:r>
        </w:p>
      </w:sdtContent>
    </w:sdt>
    <w:sdt>
      <w:sdtPr>
        <w:alias w:val="Yrkande 1"/>
        <w:tag w:val="cc92a965-0df2-4628-b2f3-937dd9f3e7da"/>
        <w:id w:val="435184157"/>
        <w:lock w:val="sdtLocked"/>
      </w:sdtPr>
      <w:sdtEndPr/>
      <w:sdtContent>
        <w:p w:rsidR="00EF59A3" w:rsidRDefault="005B1927" w14:paraId="54955A02" w14:textId="77777777">
          <w:pPr>
            <w:pStyle w:val="Frslagstext"/>
            <w:numPr>
              <w:ilvl w:val="0"/>
              <w:numId w:val="0"/>
            </w:numPr>
          </w:pPr>
          <w:r>
            <w:t>Riksdagen ställer sig bakom det som anförs i motionen om att tillsätta en ensamhetsminister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40B7255563D477FACE4C323AC0A076F"/>
        </w:placeholder>
        <w:text/>
      </w:sdtPr>
      <w:sdtEndPr/>
      <w:sdtContent>
        <w:p w:rsidRPr="009B062B" w:rsidR="006D79C9" w:rsidP="00333E95" w:rsidRDefault="006D79C9" w14:paraId="00AADF17" w14:textId="77777777">
          <w:pPr>
            <w:pStyle w:val="Rubrik1"/>
          </w:pPr>
          <w:r>
            <w:t>Motivering</w:t>
          </w:r>
        </w:p>
      </w:sdtContent>
    </w:sdt>
    <w:p w:rsidR="00AC4A74" w:rsidP="00BA6E14" w:rsidRDefault="00BA6E14" w14:paraId="2750C01B" w14:textId="77777777">
      <w:pPr>
        <w:pStyle w:val="Normalutanindragellerluft"/>
      </w:pPr>
      <w:r>
        <w:t>På sociala medier har många svenskar i dag hundratals vänner. Samtidigt visar en undersökning gjord av analys- och teknikkonsultföretaget WSP att en av tio svenskar inte har en enda nära vän. Undersökningen visar också att 63 procent aldrig har lånat något, som verktyg eller mjöl, av en granne och att 16 procent inte kan namnet på en enda granne. Fem procent av Sveriges befolkning – motsvarande en halv miljon människor – är ensamma över julen.</w:t>
      </w:r>
    </w:p>
    <w:p w:rsidRPr="00AC4A74" w:rsidR="00AC4A74" w:rsidP="00AC4A74" w:rsidRDefault="00BA6E14" w14:paraId="2B73E540" w14:textId="77777777">
      <w:r w:rsidRPr="00AC4A74">
        <w:t>Den primära frågan i undersökningen handlar dock om ensamhet i stort. 59 procent av personerna i undersökningen uppger att de känner sig ensamma ofta eller ibland. Av dessa svarar 29 procent att de upplever det som ett problem.</w:t>
      </w:r>
    </w:p>
    <w:p w:rsidRPr="00AC4A74" w:rsidR="00AC4A74" w:rsidP="00AC4A74" w:rsidRDefault="00BA6E14" w14:paraId="4CEB221C" w14:textId="77777777">
      <w:r w:rsidRPr="00AC4A74">
        <w:t>Forskning har visat att ensamheten, att bo ensam och ha svaga sociala band, är lika dåligt för hälsan som att röka 15 cigaretter om dagen (Robin Hewings, organisationen Campaign to end loneliness, ”Kampanj för att stoppa ensamheten”). Det ökar risken för en för tidig död med 26 procent.</w:t>
      </w:r>
    </w:p>
    <w:p w:rsidRPr="00AC4A74" w:rsidR="00BA6E14" w:rsidP="00AC4A74" w:rsidRDefault="00BA6E14" w14:paraId="1ABD2C25" w14:textId="182E8D30">
      <w:r w:rsidRPr="00AC4A74">
        <w:t xml:space="preserve">I Storbritannien har Mims Davies tilldelats rollen som </w:t>
      </w:r>
      <w:r w:rsidRPr="00AC4A74" w:rsidR="00DB5936">
        <w:t>ensamhetsminister</w:t>
      </w:r>
      <w:r w:rsidRPr="00AC4A74">
        <w:t>. Hon är också idrotts- och civilminister.</w:t>
      </w:r>
    </w:p>
    <w:p w:rsidRPr="00AC4A74" w:rsidR="00AC4A74" w:rsidP="00AC4A74" w:rsidRDefault="00BA6E14" w14:paraId="5281F57A" w14:textId="77777777">
      <w:r w:rsidRPr="00AC4A74">
        <w:t>Med tanke på den situation som råder i Sverige när det gäller den utbredda ensam</w:t>
      </w:r>
      <w:bookmarkStart w:name="_GoBack" w:id="1"/>
      <w:bookmarkEnd w:id="1"/>
      <w:r w:rsidRPr="00AC4A74">
        <w:t xml:space="preserve">heten så bör en funktion som </w:t>
      </w:r>
      <w:r w:rsidRPr="00AC4A74" w:rsidR="00DB5936">
        <w:t xml:space="preserve">ensamhetsminister </w:t>
      </w:r>
      <w:r w:rsidRPr="00AC4A74">
        <w:t>inrättas också här. Detta bör ges regeringen tillkänna.</w:t>
      </w:r>
    </w:p>
    <w:sdt>
      <w:sdtPr>
        <w:alias w:val="CC_Underskrifter"/>
        <w:tag w:val="CC_Underskrifter"/>
        <w:id w:val="583496634"/>
        <w:lock w:val="sdtContentLocked"/>
        <w:placeholder>
          <w:docPart w:val="7C7697A40FD04DDB9D8DEE02E686FBB3"/>
        </w:placeholder>
      </w:sdtPr>
      <w:sdtEndPr>
        <w:rPr>
          <w:i/>
          <w:noProof/>
        </w:rPr>
      </w:sdtEndPr>
      <w:sdtContent>
        <w:p w:rsidR="00BA6E14" w:rsidP="0069083C" w:rsidRDefault="00BA6E14" w14:paraId="3D7DAA48" w14:textId="7388646F"/>
        <w:p w:rsidR="00CC11BF" w:rsidP="0069083C" w:rsidRDefault="00AC4A74" w14:paraId="18FA645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Pr="008E0FE2" w:rsidR="004801AC" w:rsidP="00DF3554" w:rsidRDefault="004801AC" w14:paraId="5958AAC3"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20BF0" w14:textId="77777777" w:rsidR="00BA6E14" w:rsidRDefault="00BA6E14" w:rsidP="000C1CAD">
      <w:pPr>
        <w:spacing w:line="240" w:lineRule="auto"/>
      </w:pPr>
      <w:r>
        <w:separator/>
      </w:r>
    </w:p>
  </w:endnote>
  <w:endnote w:type="continuationSeparator" w:id="0">
    <w:p w14:paraId="3AFE142B" w14:textId="77777777" w:rsidR="00BA6E14" w:rsidRDefault="00BA6E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42D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B4C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9083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91F0A" w14:textId="77777777" w:rsidR="00262EA3" w:rsidRPr="0069083C" w:rsidRDefault="00262EA3" w:rsidP="006908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C878C" w14:textId="77777777" w:rsidR="00BA6E14" w:rsidRDefault="00BA6E14" w:rsidP="000C1CAD">
      <w:pPr>
        <w:spacing w:line="240" w:lineRule="auto"/>
      </w:pPr>
      <w:r>
        <w:separator/>
      </w:r>
    </w:p>
  </w:footnote>
  <w:footnote w:type="continuationSeparator" w:id="0">
    <w:p w14:paraId="29481473" w14:textId="77777777" w:rsidR="00BA6E14" w:rsidRDefault="00BA6E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D7976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061AD9" wp14:anchorId="337895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C4A74" w14:paraId="69DC0E74" w14:textId="77777777">
                          <w:pPr>
                            <w:jc w:val="right"/>
                          </w:pPr>
                          <w:sdt>
                            <w:sdtPr>
                              <w:alias w:val="CC_Noformat_Partikod"/>
                              <w:tag w:val="CC_Noformat_Partikod"/>
                              <w:id w:val="-53464382"/>
                              <w:placeholder>
                                <w:docPart w:val="BA8204C3867C407E87376EA3BA28DEF9"/>
                              </w:placeholder>
                              <w:text/>
                            </w:sdtPr>
                            <w:sdtEndPr/>
                            <w:sdtContent>
                              <w:r w:rsidR="00BA6E14">
                                <w:t>KD</w:t>
                              </w:r>
                            </w:sdtContent>
                          </w:sdt>
                          <w:sdt>
                            <w:sdtPr>
                              <w:alias w:val="CC_Noformat_Partinummer"/>
                              <w:tag w:val="CC_Noformat_Partinummer"/>
                              <w:id w:val="-1709555926"/>
                              <w:placeholder>
                                <w:docPart w:val="2568B36001AB449187A30FDB14B4D50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7895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4A74" w14:paraId="69DC0E74" w14:textId="77777777">
                    <w:pPr>
                      <w:jc w:val="right"/>
                    </w:pPr>
                    <w:sdt>
                      <w:sdtPr>
                        <w:alias w:val="CC_Noformat_Partikod"/>
                        <w:tag w:val="CC_Noformat_Partikod"/>
                        <w:id w:val="-53464382"/>
                        <w:placeholder>
                          <w:docPart w:val="BA8204C3867C407E87376EA3BA28DEF9"/>
                        </w:placeholder>
                        <w:text/>
                      </w:sdtPr>
                      <w:sdtEndPr/>
                      <w:sdtContent>
                        <w:r w:rsidR="00BA6E14">
                          <w:t>KD</w:t>
                        </w:r>
                      </w:sdtContent>
                    </w:sdt>
                    <w:sdt>
                      <w:sdtPr>
                        <w:alias w:val="CC_Noformat_Partinummer"/>
                        <w:tag w:val="CC_Noformat_Partinummer"/>
                        <w:id w:val="-1709555926"/>
                        <w:placeholder>
                          <w:docPart w:val="2568B36001AB449187A30FDB14B4D50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7C736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FD5EB08" w14:textId="77777777">
    <w:pPr>
      <w:jc w:val="right"/>
    </w:pPr>
  </w:p>
  <w:p w:rsidR="00262EA3" w:rsidP="00776B74" w:rsidRDefault="00262EA3" w14:paraId="4CA6999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C4A74" w14:paraId="13DB5F5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21E1B0" wp14:anchorId="6940D4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C4A74" w14:paraId="61E51A2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A6E14">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C4A74" w14:paraId="2D29B8B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C4A74" w14:paraId="34A111B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:2784</w:t>
        </w:r>
      </w:sdtContent>
    </w:sdt>
  </w:p>
  <w:p w:rsidR="00262EA3" w:rsidP="00E03A3D" w:rsidRDefault="00AC4A74" w14:paraId="22305D6A" w14:textId="77777777">
    <w:pPr>
      <w:pStyle w:val="Motionr"/>
    </w:pPr>
    <w:sdt>
      <w:sdtPr>
        <w:alias w:val="CC_Noformat_Avtext"/>
        <w:tag w:val="CC_Noformat_Avtext"/>
        <w:id w:val="-2020768203"/>
        <w:lock w:val="sdtContentLocked"/>
        <w15:appearance w15:val="hidden"/>
        <w:text/>
      </w:sdtPr>
      <w:sdtEndPr/>
      <w:sdtContent>
        <w:r>
          <w:t>av Roland Utbult (KD)</w:t>
        </w:r>
      </w:sdtContent>
    </w:sdt>
  </w:p>
  <w:sdt>
    <w:sdtPr>
      <w:alias w:val="CC_Noformat_Rubtext"/>
      <w:tag w:val="CC_Noformat_Rubtext"/>
      <w:id w:val="-218060500"/>
      <w:lock w:val="sdtLocked"/>
      <w:text/>
    </w:sdtPr>
    <w:sdtEndPr/>
    <w:sdtContent>
      <w:p w:rsidR="00262EA3" w:rsidP="00283E0F" w:rsidRDefault="00BA6E14" w14:paraId="347C6222" w14:textId="77777777">
        <w:pPr>
          <w:pStyle w:val="FSHRub2"/>
        </w:pPr>
        <w:r>
          <w:t>Tillsätt en ensamhetsminister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22CD75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A6E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9DF"/>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927"/>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83C"/>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AC2"/>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905"/>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A74"/>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6E14"/>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5936"/>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9A3"/>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69010C"/>
  <w15:chartTrackingRefBased/>
  <w15:docId w15:val="{C8637DE2-333E-434B-8592-3BEBBDA5F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CBC712B2DFD4199B55003BA8E2D6569"/>
        <w:category>
          <w:name w:val="Allmänt"/>
          <w:gallery w:val="placeholder"/>
        </w:category>
        <w:types>
          <w:type w:val="bbPlcHdr"/>
        </w:types>
        <w:behaviors>
          <w:behavior w:val="content"/>
        </w:behaviors>
        <w:guid w:val="{8969ECAD-0906-46D6-8149-16DA99948507}"/>
      </w:docPartPr>
      <w:docPartBody>
        <w:p w:rsidR="00FB1044" w:rsidRDefault="00FB1044">
          <w:pPr>
            <w:pStyle w:val="5CBC712B2DFD4199B55003BA8E2D6569"/>
          </w:pPr>
          <w:r w:rsidRPr="005A0A93">
            <w:rPr>
              <w:rStyle w:val="Platshllartext"/>
            </w:rPr>
            <w:t>Förslag till riksdagsbeslut</w:t>
          </w:r>
        </w:p>
      </w:docPartBody>
    </w:docPart>
    <w:docPart>
      <w:docPartPr>
        <w:name w:val="540B7255563D477FACE4C323AC0A076F"/>
        <w:category>
          <w:name w:val="Allmänt"/>
          <w:gallery w:val="placeholder"/>
        </w:category>
        <w:types>
          <w:type w:val="bbPlcHdr"/>
        </w:types>
        <w:behaviors>
          <w:behavior w:val="content"/>
        </w:behaviors>
        <w:guid w:val="{6629427B-6CFB-4156-AAEA-5037AB9EA0BF}"/>
      </w:docPartPr>
      <w:docPartBody>
        <w:p w:rsidR="00FB1044" w:rsidRDefault="00FB1044">
          <w:pPr>
            <w:pStyle w:val="540B7255563D477FACE4C323AC0A076F"/>
          </w:pPr>
          <w:r w:rsidRPr="005A0A93">
            <w:rPr>
              <w:rStyle w:val="Platshllartext"/>
            </w:rPr>
            <w:t>Motivering</w:t>
          </w:r>
        </w:p>
      </w:docPartBody>
    </w:docPart>
    <w:docPart>
      <w:docPartPr>
        <w:name w:val="BA8204C3867C407E87376EA3BA28DEF9"/>
        <w:category>
          <w:name w:val="Allmänt"/>
          <w:gallery w:val="placeholder"/>
        </w:category>
        <w:types>
          <w:type w:val="bbPlcHdr"/>
        </w:types>
        <w:behaviors>
          <w:behavior w:val="content"/>
        </w:behaviors>
        <w:guid w:val="{986D5554-76F8-487B-B39A-6726A14E01E7}"/>
      </w:docPartPr>
      <w:docPartBody>
        <w:p w:rsidR="00FB1044" w:rsidRDefault="00FB1044">
          <w:pPr>
            <w:pStyle w:val="BA8204C3867C407E87376EA3BA28DEF9"/>
          </w:pPr>
          <w:r>
            <w:rPr>
              <w:rStyle w:val="Platshllartext"/>
            </w:rPr>
            <w:t xml:space="preserve"> </w:t>
          </w:r>
        </w:p>
      </w:docPartBody>
    </w:docPart>
    <w:docPart>
      <w:docPartPr>
        <w:name w:val="2568B36001AB449187A30FDB14B4D507"/>
        <w:category>
          <w:name w:val="Allmänt"/>
          <w:gallery w:val="placeholder"/>
        </w:category>
        <w:types>
          <w:type w:val="bbPlcHdr"/>
        </w:types>
        <w:behaviors>
          <w:behavior w:val="content"/>
        </w:behaviors>
        <w:guid w:val="{D4310442-4515-4F18-BD35-62D415B913A1}"/>
      </w:docPartPr>
      <w:docPartBody>
        <w:p w:rsidR="00FB1044" w:rsidRDefault="00FB1044">
          <w:pPr>
            <w:pStyle w:val="2568B36001AB449187A30FDB14B4D507"/>
          </w:pPr>
          <w:r>
            <w:t xml:space="preserve"> </w:t>
          </w:r>
        </w:p>
      </w:docPartBody>
    </w:docPart>
    <w:docPart>
      <w:docPartPr>
        <w:name w:val="7C7697A40FD04DDB9D8DEE02E686FBB3"/>
        <w:category>
          <w:name w:val="Allmänt"/>
          <w:gallery w:val="placeholder"/>
        </w:category>
        <w:types>
          <w:type w:val="bbPlcHdr"/>
        </w:types>
        <w:behaviors>
          <w:behavior w:val="content"/>
        </w:behaviors>
        <w:guid w:val="{6C7C0728-D331-40F3-96D6-A4E304A893C7}"/>
      </w:docPartPr>
      <w:docPartBody>
        <w:p w:rsidR="00F71A91" w:rsidRDefault="00F71A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044"/>
    <w:rsid w:val="00F71A91"/>
    <w:rsid w:val="00FB10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BC712B2DFD4199B55003BA8E2D6569">
    <w:name w:val="5CBC712B2DFD4199B55003BA8E2D6569"/>
  </w:style>
  <w:style w:type="paragraph" w:customStyle="1" w:styleId="1DB06C9564E94550AAFBCC6AC2D9BDBD">
    <w:name w:val="1DB06C9564E94550AAFBCC6AC2D9BDB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2FBBB7751234F4A8233353B9ACD4F3F">
    <w:name w:val="32FBBB7751234F4A8233353B9ACD4F3F"/>
  </w:style>
  <w:style w:type="paragraph" w:customStyle="1" w:styleId="540B7255563D477FACE4C323AC0A076F">
    <w:name w:val="540B7255563D477FACE4C323AC0A076F"/>
  </w:style>
  <w:style w:type="paragraph" w:customStyle="1" w:styleId="FDAE9F1F5B0847C5BB32301A855526E2">
    <w:name w:val="FDAE9F1F5B0847C5BB32301A855526E2"/>
  </w:style>
  <w:style w:type="paragraph" w:customStyle="1" w:styleId="5B592BFB02F04B25991272E68D08C60F">
    <w:name w:val="5B592BFB02F04B25991272E68D08C60F"/>
  </w:style>
  <w:style w:type="paragraph" w:customStyle="1" w:styleId="BA8204C3867C407E87376EA3BA28DEF9">
    <w:name w:val="BA8204C3867C407E87376EA3BA28DEF9"/>
  </w:style>
  <w:style w:type="paragraph" w:customStyle="1" w:styleId="2568B36001AB449187A30FDB14B4D507">
    <w:name w:val="2568B36001AB449187A30FDB14B4D5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BEBE1E-12E6-4527-BC5B-BDC98AAD78B8}"/>
</file>

<file path=customXml/itemProps2.xml><?xml version="1.0" encoding="utf-8"?>
<ds:datastoreItem xmlns:ds="http://schemas.openxmlformats.org/officeDocument/2006/customXml" ds:itemID="{93EF2A40-5AEE-4135-9326-3F7AF90A0608}"/>
</file>

<file path=customXml/itemProps3.xml><?xml version="1.0" encoding="utf-8"?>
<ds:datastoreItem xmlns:ds="http://schemas.openxmlformats.org/officeDocument/2006/customXml" ds:itemID="{851DC4B3-032B-4069-B2CD-A1418E93D4B1}"/>
</file>

<file path=docProps/app.xml><?xml version="1.0" encoding="utf-8"?>
<Properties xmlns="http://schemas.openxmlformats.org/officeDocument/2006/extended-properties" xmlns:vt="http://schemas.openxmlformats.org/officeDocument/2006/docPropsVTypes">
  <Template>Normal</Template>
  <TotalTime>12</TotalTime>
  <Pages>1</Pages>
  <Words>231</Words>
  <Characters>1233</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Tillsätt en ensamhetsminister</vt:lpstr>
      <vt:lpstr>
      </vt:lpstr>
    </vt:vector>
  </TitlesOfParts>
  <Company>Sveriges riksdag</Company>
  <LinksUpToDate>false</LinksUpToDate>
  <CharactersWithSpaces>1454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