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D07" w:rsidRPr="001E6473" w:rsidRDefault="00D72D07">
      <w:pPr>
        <w:pStyle w:val="Hemstlrubrik"/>
      </w:pPr>
      <w:r w:rsidRPr="001E6473">
        <w:t>Förslag till riksdagsbeslut</w:t>
      </w:r>
    </w:p>
    <w:p w:rsidR="00D72D07" w:rsidRPr="001E6473" w:rsidRDefault="00D72D07">
      <w:pPr>
        <w:pStyle w:val="Hemstlatt"/>
        <w:ind w:left="0"/>
      </w:pPr>
      <w:r w:rsidRPr="001E6473">
        <w:t>Riksdagen tillkännager för regeringen som sin mening vad som anförs i motionen om att omkostnadsersättningar från det offentliga ska göras skattefria.</w:t>
      </w:r>
    </w:p>
    <w:p w:rsidR="00D72D07" w:rsidRPr="001E6473" w:rsidRDefault="00D72D07">
      <w:pPr>
        <w:pStyle w:val="Rubrik1"/>
      </w:pPr>
      <w:r w:rsidRPr="001E6473">
        <w:t>Motivering</w:t>
      </w:r>
    </w:p>
    <w:p w:rsidR="00D72D07" w:rsidRPr="001E6473" w:rsidRDefault="00D72D07">
      <w:r w:rsidRPr="001E6473">
        <w:t>I många fall utbetalas från samhällets olika organ, utöver ett skattepliktigt arvode, omkostnadsersättningar till personer som på frivilligbasis åtar sig uppdrag som god man, övervakare, kontaktperson, stödfamilj för ungdomar etc. Dessa omkostnadsersättningar är skattepliktiga och mottagaren har give</w:t>
      </w:r>
      <w:r w:rsidRPr="001E6473">
        <w:t>t</w:t>
      </w:r>
      <w:r w:rsidRPr="001E6473">
        <w:t>vis rätt att göra avdrag i deklarationen för de faktiska kostnader som kan redovisas.</w:t>
      </w:r>
    </w:p>
    <w:p w:rsidR="00D72D07" w:rsidRPr="001E6473" w:rsidRDefault="00D72D07">
      <w:pPr>
        <w:pStyle w:val="Normaltindrag"/>
      </w:pPr>
      <w:r w:rsidRPr="001E6473">
        <w:t>Tidigare hade man rätt till avdrag för utgivna kostnader med undantag av ett belopp om 1 000 kr. Detta belopp har från och med innevarande år höjts till 5 000 kr.</w:t>
      </w:r>
    </w:p>
    <w:p w:rsidR="00D72D07" w:rsidRPr="001E6473" w:rsidRDefault="00D72D07">
      <w:pPr>
        <w:pStyle w:val="Normaltindrag"/>
      </w:pPr>
      <w:r w:rsidRPr="001E6473">
        <w:t>Det är här fråga om förhållandevis låga belopp vad gäller såväl arvode som omkostnadsersättningar. Många personer har därtill inte några andra avdrag att göra i sina deklarationer. På så vis blir dessa omkostnadsersättningar b</w:t>
      </w:r>
      <w:r w:rsidRPr="001E6473">
        <w:t>e</w:t>
      </w:r>
      <w:r w:rsidRPr="001E6473">
        <w:t>skattade hos mottagaren.</w:t>
      </w:r>
    </w:p>
    <w:p w:rsidR="00D72D07" w:rsidRPr="001E6473" w:rsidRDefault="00D72D07">
      <w:pPr>
        <w:pStyle w:val="Normaltindrag"/>
      </w:pPr>
      <w:r w:rsidRPr="001E6473">
        <w:t>Samhället har ett stort intresse av att många medborgare åtar sig denna typ av uppdrag. Skattelagstiftningen i sin nuvarande utformning motverkar starkt detta intresse. Exempelvis får en stödfamilj för en handikappad tonåring e</w:t>
      </w:r>
      <w:r w:rsidRPr="001E6473">
        <w:t>r</w:t>
      </w:r>
      <w:r w:rsidRPr="001E6473">
        <w:t>sättning för mat, telefon, resor m m, men på grund av skatten reduceras b</w:t>
      </w:r>
      <w:r w:rsidRPr="001E6473">
        <w:t>e</w:t>
      </w:r>
      <w:r w:rsidRPr="001E6473">
        <w:t>loppet i betydande omfattning.</w:t>
      </w:r>
    </w:p>
    <w:p w:rsidR="00D72D07" w:rsidRPr="001E6473" w:rsidRDefault="00D72D07">
      <w:pPr>
        <w:pStyle w:val="Normaltindrag"/>
      </w:pPr>
      <w:r w:rsidRPr="001E6473">
        <w:t xml:space="preserve">Det finns skäl att behålla avdragsrättens nuvarande beloppsgräns om 5 000 kr, bl a för att förenkla för såväl deklaranter som skattemyndigheter. Men här aktualiserade omkostnadsersättningar måste särbehandlas och det görs enklast genom att utbetalade omkostnadsersättningar helt enkelt blir skattefria, vilket man då får ta hänsyn till då beloppens storlek fastställs. Detta </w:t>
      </w:r>
      <w:r w:rsidRPr="001E6473">
        <w:lastRenderedPageBreak/>
        <w:t>torde inte vara förenat med några svårigheter då det är fråga om utbetalningar från olika samhälleliga organ.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473">
        <w:trPr>
          <w:cantSplit/>
        </w:trPr>
        <w:tc>
          <w:tcPr>
            <w:tcW w:w="3046" w:type="dxa"/>
          </w:tcPr>
          <w:p w:rsidR="00D72D07" w:rsidRPr="001E6473" w:rsidRDefault="00D72D07">
            <w:pPr>
              <w:pStyle w:val="UnderskriftDatum"/>
              <w:spacing w:before="240"/>
            </w:pPr>
            <w:r w:rsidRPr="001E6473">
              <w:t>Stockholm den 1 oktober 2007</w:t>
            </w:r>
          </w:p>
        </w:tc>
        <w:tc>
          <w:tcPr>
            <w:tcW w:w="3047" w:type="dxa"/>
          </w:tcPr>
          <w:p w:rsidR="00D72D07" w:rsidRPr="001E6473" w:rsidRDefault="00D72D07">
            <w:pPr>
              <w:pStyle w:val="Underskrifter"/>
              <w:spacing w:before="240"/>
            </w:pPr>
          </w:p>
        </w:tc>
      </w:tr>
      <w:tr w:rsidR="00000000" w:rsidRPr="001E6473">
        <w:trPr>
          <w:cantSplit/>
        </w:trPr>
        <w:tc>
          <w:tcPr>
            <w:tcW w:w="3046" w:type="dxa"/>
          </w:tcPr>
          <w:p w:rsidR="00D72D07" w:rsidRPr="001E6473" w:rsidRDefault="00D72D07">
            <w:pPr>
              <w:pStyle w:val="Underskrifter"/>
            </w:pPr>
            <w:r w:rsidRPr="001E6473">
              <w:t>Jan Ertsborn (fp)</w:t>
            </w:r>
          </w:p>
        </w:tc>
        <w:tc>
          <w:tcPr>
            <w:tcW w:w="3046" w:type="dxa"/>
          </w:tcPr>
          <w:p w:rsidR="00D72D07" w:rsidRPr="001E6473" w:rsidRDefault="00D72D07">
            <w:pPr>
              <w:pStyle w:val="Underskrifter"/>
            </w:pPr>
            <w:r w:rsidRPr="001E6473">
              <w:t>Solveig Hellquist (fp)</w:t>
            </w:r>
          </w:p>
        </w:tc>
      </w:tr>
    </w:tbl>
    <w:p w:rsidR="00D72D07" w:rsidRPr="001E6473" w:rsidRDefault="00D72D07">
      <w:pPr>
        <w:pStyle w:val="Normaltindrag"/>
      </w:pPr>
    </w:p>
    <w:sectPr w:rsidR="00D72D07" w:rsidRPr="001E6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D07" w:rsidRPr="001E6473" w:rsidRDefault="00D72D07">
      <w:r w:rsidRPr="001E6473">
        <w:separator/>
      </w:r>
    </w:p>
  </w:endnote>
  <w:endnote w:type="continuationSeparator" w:id="0">
    <w:p w:rsidR="00D72D07" w:rsidRPr="001E6473" w:rsidRDefault="00D72D07">
      <w:r w:rsidRPr="001E6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D07" w:rsidRPr="001E6473" w:rsidRDefault="001E6473">
    <w:pPr>
      <w:pStyle w:val="Sidfot"/>
    </w:pPr>
    <w:r w:rsidRPr="001E6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872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D07" w:rsidRDefault="00D72D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D07" w:rsidRDefault="00D72D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D07" w:rsidRPr="001E6473" w:rsidRDefault="001E6473">
    <w:pPr>
      <w:pStyle w:val="Sidfot"/>
    </w:pPr>
    <w:r w:rsidRPr="001E6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675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D07" w:rsidRDefault="00D72D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D07" w:rsidRDefault="00D72D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D07" w:rsidRPr="001E6473" w:rsidRDefault="001E6473">
    <w:pPr>
      <w:pStyle w:val="Sidfot"/>
    </w:pPr>
    <w:r w:rsidRPr="001E6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118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D07" w:rsidRDefault="00D72D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D07" w:rsidRDefault="00D72D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D07" w:rsidRPr="001E6473" w:rsidRDefault="00D72D07">
      <w:r w:rsidRPr="001E6473">
        <w:separator/>
      </w:r>
    </w:p>
  </w:footnote>
  <w:footnote w:type="continuationSeparator" w:id="0">
    <w:p w:rsidR="00D72D07" w:rsidRPr="001E6473" w:rsidRDefault="00D72D07">
      <w:r w:rsidRPr="001E6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D07" w:rsidRPr="001E6473" w:rsidRDefault="001E6473">
    <w:pPr>
      <w:pStyle w:val="Sidhuvud"/>
    </w:pPr>
    <w:r w:rsidRPr="001E6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399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D07" w:rsidRDefault="00D72D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D07" w:rsidRDefault="00D72D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D07" w:rsidRPr="001E6473" w:rsidRDefault="001E6473">
    <w:pPr>
      <w:pStyle w:val="Sidhuvud"/>
    </w:pPr>
    <w:r w:rsidRPr="001E6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176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D07" w:rsidRDefault="00D72D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D07" w:rsidRDefault="00D72D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D07" w:rsidRPr="001E6473" w:rsidRDefault="00D72D07">
    <w:pPr>
      <w:pStyle w:val="FSHNormal"/>
      <w:tabs>
        <w:tab w:val="right" w:pos="5840"/>
      </w:tabs>
    </w:pPr>
    <w:r w:rsidRPr="001E6473">
      <w:br/>
    </w:r>
    <w:r w:rsidRPr="001E6473">
      <w:fldChar w:fldCharType="begin" w:fldLock="1"/>
    </w:r>
    <w:r w:rsidRPr="001E6473">
      <w:instrText xml:space="preserve"> DOCPROPERTY</w:instrText>
    </w:r>
    <w:r w:rsidRPr="001E6473">
      <w:rPr>
        <w:sz w:val="18"/>
      </w:rPr>
      <w:instrText xml:space="preserve"> "YearUser" *\charformat </w:instrText>
    </w:r>
    <w:r w:rsidRPr="001E6473">
      <w:fldChar w:fldCharType="separate"/>
    </w:r>
    <w:r w:rsidRPr="001E6473">
      <w:t>2007/08</w:t>
    </w:r>
    <w:r w:rsidRPr="001E6473">
      <w:fldChar w:fldCharType="end"/>
    </w:r>
    <w:r w:rsidRPr="001E6473">
      <w:t xml:space="preserve"> </w:t>
    </w:r>
    <w:r w:rsidRPr="001E6473">
      <w:tab/>
      <w:t xml:space="preserve">mnr: </w:t>
    </w:r>
    <w:r w:rsidRPr="001E6473">
      <w:fldChar w:fldCharType="begin" w:fldLock="1"/>
    </w:r>
    <w:r w:rsidRPr="001E6473">
      <w:instrText xml:space="preserve"> DOCPROPERTY</w:instrText>
    </w:r>
    <w:r w:rsidRPr="001E6473">
      <w:rPr>
        <w:sz w:val="18"/>
      </w:rPr>
      <w:instrText xml:space="preserve"> "Motionsnummer" *\charformat </w:instrText>
    </w:r>
    <w:r w:rsidRPr="001E6473">
      <w:fldChar w:fldCharType="separate"/>
    </w:r>
    <w:r w:rsidRPr="001E6473">
      <w:t>Sk334</w:t>
    </w:r>
    <w:r w:rsidRPr="001E6473">
      <w:fldChar w:fldCharType="end"/>
    </w:r>
    <w:r w:rsidRPr="001E6473">
      <w:br/>
    </w:r>
    <w:r w:rsidRPr="001E6473">
      <w:fldChar w:fldCharType="begin" w:fldLock="1"/>
    </w:r>
    <w:r w:rsidRPr="001E6473">
      <w:instrText xml:space="preserve"> DOCPROPERTY</w:instrText>
    </w:r>
    <w:r w:rsidRPr="001E6473">
      <w:rPr>
        <w:sz w:val="18"/>
      </w:rPr>
      <w:instrText xml:space="preserve"> "Samling" *\charformat </w:instrText>
    </w:r>
    <w:r w:rsidRPr="001E6473">
      <w:fldChar w:fldCharType="end"/>
    </w:r>
    <w:r w:rsidRPr="001E6473">
      <w:tab/>
      <w:t xml:space="preserve">pnr: </w:t>
    </w:r>
    <w:r w:rsidRPr="001E6473">
      <w:fldChar w:fldCharType="begin" w:fldLock="1"/>
    </w:r>
    <w:r w:rsidRPr="001E6473">
      <w:instrText xml:space="preserve"> DOCPROPERTY</w:instrText>
    </w:r>
    <w:r w:rsidRPr="001E6473">
      <w:rPr>
        <w:sz w:val="18"/>
      </w:rPr>
      <w:instrText xml:space="preserve"> "Partinummer" *\charformat </w:instrText>
    </w:r>
    <w:r w:rsidRPr="001E6473">
      <w:fldChar w:fldCharType="separate"/>
    </w:r>
    <w:r w:rsidRPr="001E6473">
      <w:t>fp1243</w:t>
    </w:r>
    <w:r w:rsidRPr="001E6473">
      <w:fldChar w:fldCharType="end"/>
    </w:r>
  </w:p>
  <w:p w:rsidR="00D72D07" w:rsidRPr="001E6473" w:rsidRDefault="00D72D07">
    <w:pPr>
      <w:pStyle w:val="FSHRub1"/>
    </w:pPr>
    <w:r w:rsidRPr="001E6473">
      <w:t>Motion till riksdagen</w:t>
    </w:r>
    <w:r w:rsidRPr="001E6473">
      <w:br/>
    </w:r>
    <w:r w:rsidRPr="001E6473">
      <w:fldChar w:fldCharType="begin" w:fldLock="1"/>
    </w:r>
    <w:r w:rsidRPr="001E6473">
      <w:instrText xml:space="preserve"> DOCPROPERTY "YearUser" *\charformat </w:instrText>
    </w:r>
    <w:r w:rsidRPr="001E6473">
      <w:fldChar w:fldCharType="separate"/>
    </w:r>
    <w:r w:rsidRPr="001E6473">
      <w:t>2007/08</w:t>
    </w:r>
    <w:r w:rsidRPr="001E6473">
      <w:fldChar w:fldCharType="end"/>
    </w:r>
    <w:r w:rsidRPr="001E6473">
      <w:t>:</w:t>
    </w:r>
    <w:r w:rsidRPr="001E6473">
      <w:fldChar w:fldCharType="begin" w:fldLock="1"/>
    </w:r>
    <w:r w:rsidRPr="001E6473">
      <w:instrText xml:space="preserve"> DOCPROPERTY "Motionsnummer" *\charformat </w:instrText>
    </w:r>
    <w:r w:rsidRPr="001E6473">
      <w:fldChar w:fldCharType="separate"/>
    </w:r>
    <w:r w:rsidRPr="001E6473">
      <w:t>Sk334</w:t>
    </w:r>
    <w:r w:rsidRPr="001E6473">
      <w:fldChar w:fldCharType="end"/>
    </w:r>
  </w:p>
  <w:p w:rsidR="00D72D07" w:rsidRPr="001E6473" w:rsidRDefault="00D72D07">
    <w:pPr>
      <w:pStyle w:val="FSHNormalS5"/>
    </w:pPr>
    <w:r w:rsidRPr="001E6473">
      <w:fldChar w:fldCharType="begin" w:fldLock="1"/>
    </w:r>
    <w:r w:rsidRPr="001E6473">
      <w:instrText xml:space="preserve"> DOCPROPERTY "MotionarText" *\charformat </w:instrText>
    </w:r>
    <w:r w:rsidRPr="001E6473">
      <w:fldChar w:fldCharType="separate"/>
    </w:r>
    <w:r w:rsidRPr="001E6473">
      <w:t>av Jan Ertsborn och Solveig Hellquist (fp)</w:t>
    </w:r>
    <w:r w:rsidRPr="001E6473">
      <w:fldChar w:fldCharType="end"/>
    </w:r>
    <w:r w:rsidRPr="001E6473">
      <w:br/>
    </w:r>
    <w:r w:rsidRPr="001E6473">
      <w:fldChar w:fldCharType="begin" w:fldLock="1"/>
    </w:r>
    <w:r w:rsidRPr="001E6473">
      <w:instrText xml:space="preserve"> DOCPROPERTY "SvarFrasKort" *\charformat </w:instrText>
    </w:r>
    <w:r w:rsidRPr="001E6473">
      <w:fldChar w:fldCharType="end"/>
    </w:r>
  </w:p>
  <w:p w:rsidR="00D72D07" w:rsidRPr="001E6473" w:rsidRDefault="00D72D07">
    <w:pPr>
      <w:pStyle w:val="FSHTitel"/>
    </w:pPr>
    <w:r w:rsidRPr="001E6473">
      <w:fldChar w:fldCharType="begin" w:fldLock="1"/>
    </w:r>
    <w:r w:rsidRPr="001E6473">
      <w:instrText xml:space="preserve"> DOCPROPERTY</w:instrText>
    </w:r>
    <w:r w:rsidRPr="001E6473">
      <w:rPr>
        <w:sz w:val="18"/>
      </w:rPr>
      <w:instrText xml:space="preserve"> "RubrikSvar" *\charformat </w:instrText>
    </w:r>
    <w:r w:rsidRPr="001E6473">
      <w:fldChar w:fldCharType="separate"/>
    </w:r>
    <w:r w:rsidRPr="001E6473">
      <w:t>Omkostnadsersättningar</w:t>
    </w:r>
    <w:r w:rsidRPr="001E6473">
      <w:fldChar w:fldCharType="end"/>
    </w:r>
  </w:p>
  <w:p w:rsidR="00D72D07" w:rsidRPr="001E6473" w:rsidRDefault="00D72D07">
    <w:pPr>
      <w:pStyle w:val="Normal00"/>
    </w:pPr>
  </w:p>
  <w:p w:rsidR="00D72D07" w:rsidRPr="001E6473" w:rsidRDefault="00D72D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838001">
    <w:abstractNumId w:val="8"/>
  </w:num>
  <w:num w:numId="2" w16cid:durableId="1051029065">
    <w:abstractNumId w:val="9"/>
  </w:num>
  <w:num w:numId="3" w16cid:durableId="1111634690">
    <w:abstractNumId w:val="8"/>
  </w:num>
  <w:num w:numId="4" w16cid:durableId="127671221">
    <w:abstractNumId w:val="9"/>
  </w:num>
  <w:num w:numId="5" w16cid:durableId="899025454">
    <w:abstractNumId w:val="13"/>
  </w:num>
  <w:num w:numId="6" w16cid:durableId="1022781728">
    <w:abstractNumId w:val="10"/>
  </w:num>
  <w:num w:numId="7" w16cid:durableId="827136019">
    <w:abstractNumId w:val="11"/>
  </w:num>
  <w:num w:numId="8" w16cid:durableId="1373844052">
    <w:abstractNumId w:val="12"/>
  </w:num>
  <w:num w:numId="9" w16cid:durableId="1791121305">
    <w:abstractNumId w:val="8"/>
  </w:num>
  <w:num w:numId="10" w16cid:durableId="1105661737">
    <w:abstractNumId w:val="3"/>
  </w:num>
  <w:num w:numId="11" w16cid:durableId="1129513467">
    <w:abstractNumId w:val="2"/>
  </w:num>
  <w:num w:numId="12" w16cid:durableId="973872942">
    <w:abstractNumId w:val="1"/>
  </w:num>
  <w:num w:numId="13" w16cid:durableId="1608273743">
    <w:abstractNumId w:val="0"/>
  </w:num>
  <w:num w:numId="14" w16cid:durableId="1320618802">
    <w:abstractNumId w:val="9"/>
  </w:num>
  <w:num w:numId="15" w16cid:durableId="1011637514">
    <w:abstractNumId w:val="7"/>
  </w:num>
  <w:num w:numId="16" w16cid:durableId="340398703">
    <w:abstractNumId w:val="6"/>
  </w:num>
  <w:num w:numId="17" w16cid:durableId="1854411676">
    <w:abstractNumId w:val="5"/>
  </w:num>
  <w:num w:numId="18" w16cid:durableId="2135172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A974D04-CF02-44F5-BECC-919E841EDDD8},{33A71D09-B004-4CE5-ABE2-958F1F62098A}"/>
  </w:docVars>
  <w:rsids>
    <w:rsidRoot w:val="00B63637"/>
    <w:rsid w:val="001E6473"/>
    <w:rsid w:val="00B63637"/>
    <w:rsid w:val="00D72D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661844-3DC9-409E-9322-A14C0ED3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1613</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fp1243</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fp1243</dc:title>
  <dc:subject>fp1243</dc:subject>
  <dc:creator>Riksdagen</dc:creator>
  <cp:keywords>Riksdagen</cp:keywords>
  <dc:description>TKG-ktrl, MSMQ4mb, PersReg-Distribution mm</dc:description>
  <cp:lastModifiedBy>Lars Brink</cp:lastModifiedBy>
  <cp:revision>2</cp:revision>
  <cp:lastPrinted>2007-11-30T16:13:00Z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Omkostnadsersättningar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Omkostnadsersättningar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Solveig Hellquist (fp)</vt:lpwstr>
  </property>
  <property fmtid="{D5CDD505-2E9C-101B-9397-08002B2CF9AE}" pid="26" name="MotionarLista">
    <vt:lpwstr>Ertsborn, Jan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20072008000001020112000012430069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20072008000001020112000012430069</vt:lpwstr>
  </property>
  <property fmtid="{D5CDD505-2E9C-101B-9397-08002B2CF9AE}" pid="50" name="nummer">
    <vt:lpwstr>334</vt:lpwstr>
  </property>
  <property fmtid="{D5CDD505-2E9C-101B-9397-08002B2CF9AE}" pid="51" name="utskottsbeteckning">
    <vt:lpwstr>Sk</vt:lpwstr>
  </property>
  <property fmtid="{D5CDD505-2E9C-101B-9397-08002B2CF9AE}" pid="52" name="GlobalUID">
    <vt:lpwstr>{525E6857-0EA9-4D01-BEAD-19C2495FDF77}</vt:lpwstr>
  </property>
  <property fmtid="{D5CDD505-2E9C-101B-9397-08002B2CF9AE}" pid="53" name="Överföringar">
    <vt:i4>0</vt:i4>
  </property>
  <property fmtid="{D5CDD505-2E9C-101B-9397-08002B2CF9AE}" pid="54" name="Checksum">
    <vt:lpwstr>*1001965059187*</vt:lpwstr>
  </property>
  <property fmtid="{D5CDD505-2E9C-101B-9397-08002B2CF9AE}" pid="55" name="skuggnummer">
    <vt:lpwstr>2195</vt:lpwstr>
  </property>
  <property fmtid="{D5CDD505-2E9C-101B-9397-08002B2CF9AE}" pid="56" name="urixVersion">
    <vt:lpwstr>3.2.0.8</vt:lpwstr>
  </property>
  <property fmtid="{D5CDD505-2E9C-101B-9397-08002B2CF9AE}" pid="57" name="urixOrigin">
    <vt:lpwstr>071130 17:13:40.943</vt:lpwstr>
  </property>
  <property fmtid="{D5CDD505-2E9C-101B-9397-08002B2CF9AE}" pid="58" name="urixGuid">
    <vt:lpwstr>{3C088FFA-E43E-48B4-BA3E-92FE5FB403D1}</vt:lpwstr>
  </property>
</Properties>
</file>