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D8724D3CEA4B94889C958864AD0122"/>
        </w:placeholder>
        <w15:appearance w15:val="hidden"/>
        <w:text/>
      </w:sdtPr>
      <w:sdtEndPr/>
      <w:sdtContent>
        <w:p w:rsidRPr="009B062B" w:rsidR="00AF30DD" w:rsidP="009B062B" w:rsidRDefault="00AF30DD" w14:paraId="02A1DFE6" w14:textId="77777777">
          <w:pPr>
            <w:pStyle w:val="RubrikFrslagTIllRiksdagsbeslut"/>
          </w:pPr>
          <w:r w:rsidRPr="009B062B">
            <w:t>Förslag till riksdagsbeslut</w:t>
          </w:r>
        </w:p>
      </w:sdtContent>
    </w:sdt>
    <w:sdt>
      <w:sdtPr>
        <w:alias w:val="Yrkande 1"/>
        <w:tag w:val="49a74e79-300a-4956-8ec7-b887b379e54b"/>
        <w:id w:val="1818376388"/>
        <w:lock w:val="sdtLocked"/>
      </w:sdtPr>
      <w:sdtEndPr/>
      <w:sdtContent>
        <w:p w:rsidR="003D1C6B" w:rsidRDefault="00415FD5" w14:paraId="02A1DFE7" w14:textId="77777777">
          <w:pPr>
            <w:pStyle w:val="Frslagstext"/>
            <w:numPr>
              <w:ilvl w:val="0"/>
              <w:numId w:val="0"/>
            </w:numPr>
          </w:pPr>
          <w:r>
            <w:t>Riksdagen ställer sig bakom det som anförs i motionen om ändring av åldersgränserna för adoption och tillkännager detta för regeringen.</w:t>
          </w:r>
        </w:p>
      </w:sdtContent>
    </w:sdt>
    <w:p w:rsidRPr="009B062B" w:rsidR="00AF30DD" w:rsidP="009B062B" w:rsidRDefault="000156D9" w14:paraId="02A1DFE8" w14:textId="77777777">
      <w:pPr>
        <w:pStyle w:val="Rubrik1"/>
      </w:pPr>
      <w:bookmarkStart w:name="MotionsStart" w:id="0"/>
      <w:bookmarkEnd w:id="0"/>
      <w:r w:rsidRPr="009B062B">
        <w:t>Motivering</w:t>
      </w:r>
    </w:p>
    <w:p w:rsidR="00093F48" w:rsidP="00093F48" w:rsidRDefault="0074640B" w14:paraId="02A1DFE9" w14:textId="787E9AE8">
      <w:pPr>
        <w:pStyle w:val="Normalutanindragellerluft"/>
      </w:pPr>
      <w:r>
        <w:t>Biologisk förälder kan vem som he</w:t>
      </w:r>
      <w:r w:rsidR="00651000">
        <w:t>l</w:t>
      </w:r>
      <w:r>
        <w:t xml:space="preserve">st bli, något som är alldeles självklart. Men för att få bli adoptivförälder ställs många, och ibland allt för hårda, krav. Socialnämnderna har som huvudregel att inte lämna medgivande till internationell adoption om en av de sökande har fyllt 43 år. Det är många barn i världen som växer upp på gatan, eller i bästa fall på olika institutioner. En adoption skulle kunna ge dessa barn en uppväxt i trygghet, och tillhörighet till en familj. Därför bör bedömningarna för adoption </w:t>
      </w:r>
      <w:r w:rsidR="00651000">
        <w:t>göras utifrån den sökande</w:t>
      </w:r>
      <w:r>
        <w:t>s individuella förutsättningar, och inte styras av åldern. En äldre sökande kan till exempel med fördel godkännas för att bli adoptivförälder till ett äldre barn. Avslag på ansökan om medgivande för internationell adoption på grund av ålder berövar barn rätten till föräldrar och möjligheten till ett bättre liv i Sverige, samtidigt som människor inte får chansen att känna föräldraskapets glädje.</w:t>
      </w:r>
    </w:p>
    <w:p w:rsidRPr="00651000" w:rsidR="00651000" w:rsidP="00651000" w:rsidRDefault="00651000" w14:paraId="2C09BC2E" w14:textId="77777777">
      <w:bookmarkStart w:name="_GoBack" w:id="1"/>
      <w:bookmarkEnd w:id="1"/>
    </w:p>
    <w:sdt>
      <w:sdtPr>
        <w:rPr>
          <w:i/>
          <w:noProof/>
        </w:rPr>
        <w:alias w:val="CC_Underskrifter"/>
        <w:tag w:val="CC_Underskrifter"/>
        <w:id w:val="583496634"/>
        <w:lock w:val="sdtContentLocked"/>
        <w:placeholder>
          <w:docPart w:val="EE3EC60CCD0141E1AD232DAF63ACD669"/>
        </w:placeholder>
        <w15:appearance w15:val="hidden"/>
      </w:sdtPr>
      <w:sdtEndPr>
        <w:rPr>
          <w:i w:val="0"/>
          <w:noProof w:val="0"/>
        </w:rPr>
      </w:sdtEndPr>
      <w:sdtContent>
        <w:p w:rsidR="004801AC" w:rsidP="00DB3153" w:rsidRDefault="00651000" w14:paraId="02A1DF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82541" w:rsidRDefault="00D82541" w14:paraId="02A1DFEE" w14:textId="77777777"/>
    <w:sectPr w:rsidR="00D825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1DFF0" w14:textId="77777777" w:rsidR="00F46F16" w:rsidRDefault="00F46F16" w:rsidP="000C1CAD">
      <w:pPr>
        <w:spacing w:line="240" w:lineRule="auto"/>
      </w:pPr>
      <w:r>
        <w:separator/>
      </w:r>
    </w:p>
  </w:endnote>
  <w:endnote w:type="continuationSeparator" w:id="0">
    <w:p w14:paraId="02A1DFF1" w14:textId="77777777" w:rsidR="00F46F16" w:rsidRDefault="00F46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DFF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1DFF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100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DFEE" w14:textId="77777777" w:rsidR="00F46F16" w:rsidRDefault="00F46F16" w:rsidP="000C1CAD">
      <w:pPr>
        <w:spacing w:line="240" w:lineRule="auto"/>
      </w:pPr>
      <w:r>
        <w:separator/>
      </w:r>
    </w:p>
  </w:footnote>
  <w:footnote w:type="continuationSeparator" w:id="0">
    <w:p w14:paraId="02A1DFEF" w14:textId="77777777" w:rsidR="00F46F16" w:rsidRDefault="00F46F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A1DF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1E002" wp14:anchorId="02A1E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1000" w14:paraId="02A1E003" w14:textId="77777777">
                          <w:pPr>
                            <w:jc w:val="right"/>
                          </w:pPr>
                          <w:sdt>
                            <w:sdtPr>
                              <w:alias w:val="CC_Noformat_Partikod"/>
                              <w:tag w:val="CC_Noformat_Partikod"/>
                              <w:id w:val="-53464382"/>
                              <w:placeholder>
                                <w:docPart w:val="1D51F9C4410A47B1977F45744090630F"/>
                              </w:placeholder>
                              <w:text/>
                            </w:sdtPr>
                            <w:sdtEndPr/>
                            <w:sdtContent>
                              <w:r w:rsidR="0074640B">
                                <w:t>M</w:t>
                              </w:r>
                            </w:sdtContent>
                          </w:sdt>
                          <w:sdt>
                            <w:sdtPr>
                              <w:alias w:val="CC_Noformat_Partinummer"/>
                              <w:tag w:val="CC_Noformat_Partinummer"/>
                              <w:id w:val="-1709555926"/>
                              <w:placeholder>
                                <w:docPart w:val="7F490E9E8EE344099007561F615A7094"/>
                              </w:placeholder>
                              <w:text/>
                            </w:sdtPr>
                            <w:sdtEndPr/>
                            <w:sdtContent>
                              <w:r w:rsidR="0074640B">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A1E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1000" w14:paraId="02A1E003" w14:textId="77777777">
                    <w:pPr>
                      <w:jc w:val="right"/>
                    </w:pPr>
                    <w:sdt>
                      <w:sdtPr>
                        <w:alias w:val="CC_Noformat_Partikod"/>
                        <w:tag w:val="CC_Noformat_Partikod"/>
                        <w:id w:val="-53464382"/>
                        <w:placeholder>
                          <w:docPart w:val="1D51F9C4410A47B1977F45744090630F"/>
                        </w:placeholder>
                        <w:text/>
                      </w:sdtPr>
                      <w:sdtEndPr/>
                      <w:sdtContent>
                        <w:r w:rsidR="0074640B">
                          <w:t>M</w:t>
                        </w:r>
                      </w:sdtContent>
                    </w:sdt>
                    <w:sdt>
                      <w:sdtPr>
                        <w:alias w:val="CC_Noformat_Partinummer"/>
                        <w:tag w:val="CC_Noformat_Partinummer"/>
                        <w:id w:val="-1709555926"/>
                        <w:placeholder>
                          <w:docPart w:val="7F490E9E8EE344099007561F615A7094"/>
                        </w:placeholder>
                        <w:text/>
                      </w:sdtPr>
                      <w:sdtEndPr/>
                      <w:sdtContent>
                        <w:r w:rsidR="0074640B">
                          <w:t>1752</w:t>
                        </w:r>
                      </w:sdtContent>
                    </w:sdt>
                  </w:p>
                </w:txbxContent>
              </v:textbox>
              <w10:wrap anchorx="page"/>
            </v:shape>
          </w:pict>
        </mc:Fallback>
      </mc:AlternateContent>
    </w:r>
  </w:p>
  <w:p w:rsidRPr="00293C4F" w:rsidR="007A5507" w:rsidP="00776B74" w:rsidRDefault="007A5507" w14:paraId="02A1DF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1000" w14:paraId="02A1DFF4" w14:textId="77777777">
    <w:pPr>
      <w:jc w:val="right"/>
    </w:pPr>
    <w:sdt>
      <w:sdtPr>
        <w:alias w:val="CC_Noformat_Partikod"/>
        <w:tag w:val="CC_Noformat_Partikod"/>
        <w:id w:val="559911109"/>
        <w:text/>
      </w:sdtPr>
      <w:sdtEndPr/>
      <w:sdtContent>
        <w:r w:rsidR="0074640B">
          <w:t>M</w:t>
        </w:r>
      </w:sdtContent>
    </w:sdt>
    <w:sdt>
      <w:sdtPr>
        <w:alias w:val="CC_Noformat_Partinummer"/>
        <w:tag w:val="CC_Noformat_Partinummer"/>
        <w:id w:val="1197820850"/>
        <w:text/>
      </w:sdtPr>
      <w:sdtEndPr/>
      <w:sdtContent>
        <w:r w:rsidR="0074640B">
          <w:t>1752</w:t>
        </w:r>
      </w:sdtContent>
    </w:sdt>
  </w:p>
  <w:p w:rsidR="007A5507" w:rsidP="00776B74" w:rsidRDefault="007A5507" w14:paraId="02A1DF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1000" w14:paraId="02A1DFF8" w14:textId="77777777">
    <w:pPr>
      <w:jc w:val="right"/>
    </w:pPr>
    <w:sdt>
      <w:sdtPr>
        <w:alias w:val="CC_Noformat_Partikod"/>
        <w:tag w:val="CC_Noformat_Partikod"/>
        <w:id w:val="1471015553"/>
        <w:text/>
      </w:sdtPr>
      <w:sdtEndPr/>
      <w:sdtContent>
        <w:r w:rsidR="0074640B">
          <w:t>M</w:t>
        </w:r>
      </w:sdtContent>
    </w:sdt>
    <w:sdt>
      <w:sdtPr>
        <w:alias w:val="CC_Noformat_Partinummer"/>
        <w:tag w:val="CC_Noformat_Partinummer"/>
        <w:id w:val="-2014525982"/>
        <w:text/>
      </w:sdtPr>
      <w:sdtEndPr/>
      <w:sdtContent>
        <w:r w:rsidR="0074640B">
          <w:t>1752</w:t>
        </w:r>
      </w:sdtContent>
    </w:sdt>
  </w:p>
  <w:p w:rsidR="007A5507" w:rsidP="00A314CF" w:rsidRDefault="00651000" w14:paraId="49A45F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51000" w14:paraId="02A1DFF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1000" w14:paraId="02A1DF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:1476</w:t>
        </w:r>
      </w:sdtContent>
    </w:sdt>
  </w:p>
  <w:p w:rsidR="007A5507" w:rsidP="00E03A3D" w:rsidRDefault="00651000" w14:paraId="02A1DFF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74640B" w14:paraId="02A1DFFE" w14:textId="77777777">
        <w:pPr>
          <w:pStyle w:val="FSHRub2"/>
        </w:pPr>
        <w:r>
          <w:t>Ändring av åldersgränserna för adoption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02A1DF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64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7D1"/>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347"/>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C6B"/>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FD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000"/>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40B"/>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A9C"/>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C65"/>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541"/>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15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6F16"/>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1DFE5"/>
  <w15:chartTrackingRefBased/>
  <w15:docId w15:val="{33F06B36-9191-491B-A4A2-3F45EE79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D8724D3CEA4B94889C958864AD0122"/>
        <w:category>
          <w:name w:val="Allmänt"/>
          <w:gallery w:val="placeholder"/>
        </w:category>
        <w:types>
          <w:type w:val="bbPlcHdr"/>
        </w:types>
        <w:behaviors>
          <w:behavior w:val="content"/>
        </w:behaviors>
        <w:guid w:val="{9D216B77-347A-430C-8728-3B1F5E0CD05D}"/>
      </w:docPartPr>
      <w:docPartBody>
        <w:p w:rsidR="00F373EE" w:rsidRDefault="00123B9C">
          <w:pPr>
            <w:pStyle w:val="0BD8724D3CEA4B94889C958864AD0122"/>
          </w:pPr>
          <w:r w:rsidRPr="009A726D">
            <w:rPr>
              <w:rStyle w:val="Platshllartext"/>
            </w:rPr>
            <w:t>Klicka här för att ange text.</w:t>
          </w:r>
        </w:p>
      </w:docPartBody>
    </w:docPart>
    <w:docPart>
      <w:docPartPr>
        <w:name w:val="EE3EC60CCD0141E1AD232DAF63ACD669"/>
        <w:category>
          <w:name w:val="Allmänt"/>
          <w:gallery w:val="placeholder"/>
        </w:category>
        <w:types>
          <w:type w:val="bbPlcHdr"/>
        </w:types>
        <w:behaviors>
          <w:behavior w:val="content"/>
        </w:behaviors>
        <w:guid w:val="{134B4220-49D3-46F2-BAC3-620316228DD1}"/>
      </w:docPartPr>
      <w:docPartBody>
        <w:p w:rsidR="00F373EE" w:rsidRDefault="00123B9C">
          <w:pPr>
            <w:pStyle w:val="EE3EC60CCD0141E1AD232DAF63ACD669"/>
          </w:pPr>
          <w:r w:rsidRPr="002551EA">
            <w:rPr>
              <w:rStyle w:val="Platshllartext"/>
              <w:color w:val="808080" w:themeColor="background1" w:themeShade="80"/>
            </w:rPr>
            <w:t>[Motionärernas namn]</w:t>
          </w:r>
        </w:p>
      </w:docPartBody>
    </w:docPart>
    <w:docPart>
      <w:docPartPr>
        <w:name w:val="1D51F9C4410A47B1977F45744090630F"/>
        <w:category>
          <w:name w:val="Allmänt"/>
          <w:gallery w:val="placeholder"/>
        </w:category>
        <w:types>
          <w:type w:val="bbPlcHdr"/>
        </w:types>
        <w:behaviors>
          <w:behavior w:val="content"/>
        </w:behaviors>
        <w:guid w:val="{CBC6642B-D777-4124-95C6-12BF02BD613A}"/>
      </w:docPartPr>
      <w:docPartBody>
        <w:p w:rsidR="00F373EE" w:rsidRDefault="00123B9C">
          <w:pPr>
            <w:pStyle w:val="1D51F9C4410A47B1977F45744090630F"/>
          </w:pPr>
          <w:r>
            <w:rPr>
              <w:rStyle w:val="Platshllartext"/>
            </w:rPr>
            <w:t xml:space="preserve"> </w:t>
          </w:r>
        </w:p>
      </w:docPartBody>
    </w:docPart>
    <w:docPart>
      <w:docPartPr>
        <w:name w:val="7F490E9E8EE344099007561F615A7094"/>
        <w:category>
          <w:name w:val="Allmänt"/>
          <w:gallery w:val="placeholder"/>
        </w:category>
        <w:types>
          <w:type w:val="bbPlcHdr"/>
        </w:types>
        <w:behaviors>
          <w:behavior w:val="content"/>
        </w:behaviors>
        <w:guid w:val="{3520EAC3-317B-4EE3-A05C-2CB2C2BE0A6C}"/>
      </w:docPartPr>
      <w:docPartBody>
        <w:p w:rsidR="00F373EE" w:rsidRDefault="00123B9C">
          <w:pPr>
            <w:pStyle w:val="7F490E9E8EE344099007561F615A70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9C"/>
    <w:rsid w:val="00123B9C"/>
    <w:rsid w:val="00F37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D8724D3CEA4B94889C958864AD0122">
    <w:name w:val="0BD8724D3CEA4B94889C958864AD0122"/>
  </w:style>
  <w:style w:type="paragraph" w:customStyle="1" w:styleId="659405C9FD1941CBB25B804D800D1C0F">
    <w:name w:val="659405C9FD1941CBB25B804D800D1C0F"/>
  </w:style>
  <w:style w:type="paragraph" w:customStyle="1" w:styleId="4AB7985B59C8420CB157C6D1885A9E08">
    <w:name w:val="4AB7985B59C8420CB157C6D1885A9E08"/>
  </w:style>
  <w:style w:type="paragraph" w:customStyle="1" w:styleId="EE3EC60CCD0141E1AD232DAF63ACD669">
    <w:name w:val="EE3EC60CCD0141E1AD232DAF63ACD669"/>
  </w:style>
  <w:style w:type="paragraph" w:customStyle="1" w:styleId="1D51F9C4410A47B1977F45744090630F">
    <w:name w:val="1D51F9C4410A47B1977F45744090630F"/>
  </w:style>
  <w:style w:type="paragraph" w:customStyle="1" w:styleId="7F490E9E8EE344099007561F615A7094">
    <w:name w:val="7F490E9E8EE344099007561F615A7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D0C65-9098-486C-A721-97423030E6A3}"/>
</file>

<file path=customXml/itemProps2.xml><?xml version="1.0" encoding="utf-8"?>
<ds:datastoreItem xmlns:ds="http://schemas.openxmlformats.org/officeDocument/2006/customXml" ds:itemID="{BF432C4A-92EF-4BB7-BBD8-24737360274D}"/>
</file>

<file path=customXml/itemProps3.xml><?xml version="1.0" encoding="utf-8"?>
<ds:datastoreItem xmlns:ds="http://schemas.openxmlformats.org/officeDocument/2006/customXml" ds:itemID="{5F4DDAEF-B79B-4835-981A-955F9FAEB653}"/>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964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201617M1752 Ändring av åldersgränserna för adoption</vt:lpstr>
      <vt:lpstr>
      </vt:lpstr>
    </vt:vector>
  </TitlesOfParts>
  <Company>Sveriges riksdag</Company>
  <LinksUpToDate>false</LinksUpToDate>
  <CharactersWithSpaces>1135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