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2C6B65" w:rsidR="00C57C2E" w:rsidP="00C57C2E" w:rsidRDefault="00C57C2E" w14:paraId="5E7A5177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CCA121C26C2C473EB4B6C6C5B7015AAE"/>
        </w:placeholder>
        <w15:appearance w15:val="hidden"/>
        <w:text/>
      </w:sdtPr>
      <w:sdtEndPr/>
      <w:sdtContent>
        <w:p w:rsidRPr="002C6B65" w:rsidR="00AF30DD" w:rsidP="00CC4C93" w:rsidRDefault="00AF30DD" w14:paraId="5E7A5178" w14:textId="77777777">
          <w:pPr>
            <w:pStyle w:val="Rubrik1"/>
          </w:pPr>
          <w:r w:rsidRPr="002C6B65">
            <w:t>Förslag till riksdagsbeslut</w:t>
          </w:r>
        </w:p>
      </w:sdtContent>
    </w:sdt>
    <w:sdt>
      <w:sdtPr>
        <w:alias w:val="Förslag 1"/>
        <w:tag w:val="d4255cdb-e810-484e-b4da-01580e14506a"/>
        <w:id w:val="1293173082"/>
        <w:lock w:val="sdtLocked"/>
      </w:sdtPr>
      <w:sdtEndPr/>
      <w:sdtContent>
        <w:p w:rsidR="00C86B28" w:rsidRDefault="00702BBF" w14:paraId="5E7A5179" w14:textId="07521BE0">
          <w:pPr>
            <w:pStyle w:val="Frslagstext"/>
          </w:pPr>
          <w:r>
            <w:t xml:space="preserve">Riksdagen tillkännager för regeringen som sin mening vad som anförs i motionen om att regeringen ska se över möjligheten att avskaffa </w:t>
          </w:r>
          <w:proofErr w:type="spellStart"/>
          <w:r>
            <w:t>tv-licensen</w:t>
          </w:r>
          <w:proofErr w:type="spellEnd"/>
          <w:r>
            <w:t>.</w:t>
          </w:r>
        </w:p>
      </w:sdtContent>
    </w:sdt>
    <w:p w:rsidRPr="002C6B65" w:rsidR="00AF30DD" w:rsidP="00AF30DD" w:rsidRDefault="000156D9" w14:paraId="5E7A517A" w14:textId="77777777">
      <w:pPr>
        <w:pStyle w:val="Rubrik1"/>
      </w:pPr>
      <w:bookmarkStart w:name="MotionsStart" w:id="0"/>
      <w:bookmarkEnd w:id="0"/>
      <w:r w:rsidRPr="002C6B65">
        <w:t>Motivering</w:t>
      </w:r>
    </w:p>
    <w:p w:rsidRPr="002C6B65" w:rsidR="00E43833" w:rsidP="00E43833" w:rsidRDefault="00EC653B" w14:paraId="5E7A517B" w14:textId="4B38BB73">
      <w:pPr>
        <w:pStyle w:val="Normalutanindragellerluft"/>
      </w:pPr>
      <w:proofErr w:type="spellStart"/>
      <w:r>
        <w:t>Tv</w:t>
      </w:r>
      <w:r w:rsidRPr="002C6B65" w:rsidR="00E43833">
        <w:t>-licens</w:t>
      </w:r>
      <w:proofErr w:type="spellEnd"/>
      <w:r w:rsidRPr="002C6B65" w:rsidR="00E43833">
        <w:t xml:space="preserve"> infördes 1956 och i början av 70-talet infördes färgtillägg för dem som hade en </w:t>
      </w:r>
      <w:proofErr w:type="spellStart"/>
      <w:r w:rsidRPr="002C6B65" w:rsidR="00A461BC">
        <w:t>färg-tv</w:t>
      </w:r>
      <w:proofErr w:type="spellEnd"/>
      <w:r w:rsidRPr="002C6B65" w:rsidR="00E43833">
        <w:t xml:space="preserve">-apparat. Statlig television var länge den enda leverantören av rörliga bilder till hushållen. Under denna period kunde möjligen </w:t>
      </w:r>
      <w:proofErr w:type="spellStart"/>
      <w:r>
        <w:t>tv</w:t>
      </w:r>
      <w:r w:rsidRPr="002C6B65" w:rsidR="00E43833">
        <w:t>-avgiften</w:t>
      </w:r>
      <w:proofErr w:type="spellEnd"/>
      <w:r w:rsidRPr="002C6B65" w:rsidR="00E43833">
        <w:t xml:space="preserve"> anses vara motiverad. Sveriges Television</w:t>
      </w:r>
      <w:r>
        <w:t>s</w:t>
      </w:r>
      <w:r w:rsidRPr="002C6B65" w:rsidR="00E43833">
        <w:t xml:space="preserve"> och Sveriges Radios licenssystem är dock onekligen i strid med tidsandan och medievärlden vi lever i idag.</w:t>
      </w:r>
    </w:p>
    <w:p w:rsidRPr="002C6B65" w:rsidR="00E43833" w:rsidP="00E43833" w:rsidRDefault="00E43833" w14:paraId="5E7A517C" w14:textId="77777777"/>
    <w:p w:rsidRPr="002C6B65" w:rsidR="00E43833" w:rsidP="00E43833" w:rsidRDefault="00E43833" w14:paraId="5E7A517D" w14:textId="6353ECDC">
      <w:pPr>
        <w:pStyle w:val="Normalutanindragellerluft"/>
      </w:pPr>
      <w:r w:rsidRPr="002C6B65">
        <w:t>Det pågår en spännande teknikutveckling och internet har radikalt förändrat våra medievanor. Mobiltelefonen är idag en viktig uppkopplingsenhet där man kan ta del av tv, radio och internet i ett enda redskap. Idag är det lika självklart att se sin favoritkanal på sin dator eller Ipad som på tv. Den traditionella tv-apparaten är på väg att ersättas av en internetmottagare där alla enkelt och snabb</w:t>
      </w:r>
      <w:r w:rsidR="00EC653B">
        <w:t xml:space="preserve">t kan ta del av hela världens </w:t>
      </w:r>
      <w:proofErr w:type="spellStart"/>
      <w:r w:rsidR="00EC653B">
        <w:t>tv</w:t>
      </w:r>
      <w:r w:rsidRPr="002C6B65">
        <w:t>-utbud</w:t>
      </w:r>
      <w:proofErr w:type="spellEnd"/>
      <w:r w:rsidRPr="002C6B65">
        <w:t>.</w:t>
      </w:r>
    </w:p>
    <w:p w:rsidRPr="002C6B65" w:rsidR="00E43833" w:rsidP="00E43833" w:rsidRDefault="00E43833" w14:paraId="5E7A517E" w14:textId="77777777"/>
    <w:p w:rsidRPr="002C6B65" w:rsidR="00E43833" w:rsidP="00E43833" w:rsidRDefault="00EC653B" w14:paraId="5E7A517F" w14:textId="3B79BCAD">
      <w:pPr>
        <w:pStyle w:val="Normalutanindragellerluft"/>
      </w:pPr>
      <w:r>
        <w:t xml:space="preserve">Ett annat argument mot </w:t>
      </w:r>
      <w:proofErr w:type="spellStart"/>
      <w:r>
        <w:t>tv</w:t>
      </w:r>
      <w:r w:rsidRPr="002C6B65" w:rsidR="00E43833">
        <w:t>-licensen</w:t>
      </w:r>
      <w:proofErr w:type="spellEnd"/>
      <w:r w:rsidRPr="002C6B65" w:rsidR="00E43833">
        <w:t xml:space="preserve"> är syftet för dess tillkomst, public service-kanalerna. Svensk public service producerar varje år mängder av program och nyheter som ska vara obundna från politiska och ekonomiska intressen. Det grundläggande syftet bakom public service-kanalerna är att alla medborgare ska få tillgång till ett brett och mångsidigt </w:t>
      </w:r>
      <w:proofErr w:type="spellStart"/>
      <w:r>
        <w:t>tv</w:t>
      </w:r>
      <w:r w:rsidRPr="002C6B65" w:rsidR="00E43833">
        <w:t>-utbud</w:t>
      </w:r>
      <w:proofErr w:type="spellEnd"/>
      <w:r w:rsidRPr="002C6B65" w:rsidR="00E43833">
        <w:t xml:space="preserve"> av hög kvalitet i alla genrer. Men även den som inte vill se dessa så kallade public service-kanaler tvingas betala en avgift. Endast Sveriges Television och </w:t>
      </w:r>
      <w:r w:rsidRPr="002C6B65" w:rsidR="00E43833">
        <w:lastRenderedPageBreak/>
        <w:t xml:space="preserve">Sveriges Radio </w:t>
      </w:r>
      <w:r>
        <w:t xml:space="preserve">får ta del av intäkterna från </w:t>
      </w:r>
      <w:proofErr w:type="spellStart"/>
      <w:r>
        <w:t>tv</w:t>
      </w:r>
      <w:r w:rsidRPr="002C6B65" w:rsidR="00E43833">
        <w:t>-licensen</w:t>
      </w:r>
      <w:proofErr w:type="spellEnd"/>
      <w:r w:rsidRPr="002C6B65" w:rsidR="00E43833">
        <w:t>. Inga andra medieföretag får ta del av ”skattepengar”.</w:t>
      </w:r>
    </w:p>
    <w:p w:rsidRPr="002C6B65" w:rsidR="00E43833" w:rsidP="00E43833" w:rsidRDefault="00E43833" w14:paraId="5E7A5180" w14:textId="77777777"/>
    <w:p w:rsidRPr="002C6B65" w:rsidR="00E43833" w:rsidP="00E43833" w:rsidRDefault="00E43833" w14:paraId="5E7A5181" w14:textId="1ADC976B">
      <w:pPr>
        <w:pStyle w:val="Normalutanindragellerluft"/>
      </w:pPr>
      <w:r w:rsidRPr="002C6B65">
        <w:t>Den senaste definitionen av en avgiftspliktig mottagare är följande: ”Sådan teknisk utrustning som är avsedd att ta emot utsändningar eller vidaresändningar av tv-program, även om utrustningen också kan användas för andra ändamål.” Det kan inte anses som rimligt att en person som har en dator för att betala räkningar och läsa</w:t>
      </w:r>
      <w:r w:rsidR="00EC653B">
        <w:t xml:space="preserve"> e-post ska tvingas betala en </w:t>
      </w:r>
      <w:proofErr w:type="spellStart"/>
      <w:r w:rsidR="00EC653B">
        <w:t>tv</w:t>
      </w:r>
      <w:r w:rsidRPr="002C6B65">
        <w:t>-licens</w:t>
      </w:r>
      <w:proofErr w:type="spellEnd"/>
      <w:r w:rsidRPr="002C6B65">
        <w:t>. Eftersom de flesta digitala mottagarna äve</w:t>
      </w:r>
      <w:r w:rsidR="00EC653B">
        <w:t>n kan sända tv kan lika gärna tv</w:t>
      </w:r>
      <w:bookmarkStart w:name="_GoBack" w:id="1"/>
      <w:bookmarkEnd w:id="1"/>
      <w:r w:rsidRPr="002C6B65">
        <w:t>-licensen slopas och i stället betalas antingen via reklamintäkter eller via skattsedeln.</w:t>
      </w:r>
    </w:p>
    <w:p w:rsidRPr="002C6B65" w:rsidR="00E43833" w:rsidP="00E43833" w:rsidRDefault="00E43833" w14:paraId="5E7A5182" w14:textId="77777777"/>
    <w:p w:rsidRPr="002C6B65" w:rsidR="00E43833" w:rsidP="00E43833" w:rsidRDefault="00E43833" w14:paraId="5E7A5183" w14:textId="77777777">
      <w:pPr>
        <w:pStyle w:val="Normalutanindragellerluft"/>
      </w:pPr>
      <w:r w:rsidRPr="002C6B65">
        <w:t>Detta ifrågasätter dagens tv-licenssystem och pekar på att förutsättningar gradvis har blivit föråldrade och kan ifrågasättas. Om de statliga public service-kanalerna ska finnas kvar i den nya tekniska och digitala miljön som är dagens verklighet behöver regeringen se över hur framtidens public service ska finansieras.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D05860A715145F593A87ADFBE30B50C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2C6B65" w:rsidRDefault="002C6B65" w14:paraId="5E7A5184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Cecilia Widegren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366D7" w:rsidRDefault="008366D7" w14:paraId="5E7A5188" w14:textId="77777777"/>
    <w:sectPr w:rsidR="008366D7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A518A" w14:textId="77777777" w:rsidR="00AC72C8" w:rsidRDefault="00AC72C8" w:rsidP="000C1CAD">
      <w:pPr>
        <w:spacing w:line="240" w:lineRule="auto"/>
      </w:pPr>
      <w:r>
        <w:separator/>
      </w:r>
    </w:p>
  </w:endnote>
  <w:endnote w:type="continuationSeparator" w:id="0">
    <w:p w14:paraId="5E7A518B" w14:textId="77777777" w:rsidR="00AC72C8" w:rsidRDefault="00AC72C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A518F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C653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A5196" w14:textId="77777777" w:rsidR="005877CE" w:rsidRDefault="005877CE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15:34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A5188" w14:textId="77777777" w:rsidR="00AC72C8" w:rsidRDefault="00AC72C8" w:rsidP="000C1CAD">
      <w:pPr>
        <w:spacing w:line="240" w:lineRule="auto"/>
      </w:pPr>
      <w:r>
        <w:separator/>
      </w:r>
    </w:p>
  </w:footnote>
  <w:footnote w:type="continuationSeparator" w:id="0">
    <w:p w14:paraId="5E7A5189" w14:textId="77777777" w:rsidR="00AC72C8" w:rsidRDefault="00AC72C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5E7A5190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EC653B" w14:paraId="5E7A5192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295</w:t>
        </w:r>
      </w:sdtContent>
    </w:sdt>
  </w:p>
  <w:p w:rsidR="00467151" w:rsidP="00283E0F" w:rsidRDefault="00EC653B" w14:paraId="5E7A5193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Cecilia Widegren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702BBF" w14:paraId="5E7A5194" w14:textId="7FA485EA">
        <w:pPr>
          <w:pStyle w:val="FSHRub2"/>
        </w:pPr>
        <w:r>
          <w:t>Radio- och tv-avgiften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5E7A519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A4A40F02-90DD-4F60-9EB4-AA390A51F0D9}"/>
  </w:docVars>
  <w:rsids>
    <w:rsidRoot w:val="00E43833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74F4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62E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28F0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6B65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010C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5909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877CE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BBF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6D7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1EC8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61BC"/>
    <w:rsid w:val="00A4763D"/>
    <w:rsid w:val="00A5767D"/>
    <w:rsid w:val="00A6692D"/>
    <w:rsid w:val="00A6710B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2B88"/>
    <w:rsid w:val="00AB49B2"/>
    <w:rsid w:val="00AC01B5"/>
    <w:rsid w:val="00AC189C"/>
    <w:rsid w:val="00AC31E2"/>
    <w:rsid w:val="00AC3E22"/>
    <w:rsid w:val="00AC72C8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6B28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833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C653B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7A5177"/>
  <w15:chartTrackingRefBased/>
  <w15:docId w15:val="{0BC0005D-B4C8-4D92-A252-9EEFE58E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891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2414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16675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20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802096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116867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1038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53437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90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556529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650908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CA121C26C2C473EB4B6C6C5B7015A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273B78-0156-4AE9-9976-231E6B14A540}"/>
      </w:docPartPr>
      <w:docPartBody>
        <w:p w:rsidR="00AE08CD" w:rsidRDefault="00AE08CD">
          <w:pPr>
            <w:pStyle w:val="CCA121C26C2C473EB4B6C6C5B7015AA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D05860A715145F593A87ADFBE30B5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34F451-0E41-4B12-A692-BA2614CE9717}"/>
      </w:docPartPr>
      <w:docPartBody>
        <w:p w:rsidR="00AE08CD" w:rsidRDefault="00AE08CD">
          <w:pPr>
            <w:pStyle w:val="CD05860A715145F593A87ADFBE30B50C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8CD"/>
    <w:rsid w:val="003728CB"/>
    <w:rsid w:val="00AE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CCA121C26C2C473EB4B6C6C5B7015AAE">
    <w:name w:val="CCA121C26C2C473EB4B6C6C5B7015AAE"/>
  </w:style>
  <w:style w:type="paragraph" w:customStyle="1" w:styleId="73C2BEE5CAD34CA4BF466B5D75A86BF1">
    <w:name w:val="73C2BEE5CAD34CA4BF466B5D75A86BF1"/>
  </w:style>
  <w:style w:type="paragraph" w:customStyle="1" w:styleId="CD05860A715145F593A87ADFBE30B50C">
    <w:name w:val="CD05860A715145F593A87ADFBE30B5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311</RubrikLookup>
    <MotionGuid xmlns="00d11361-0b92-4bae-a181-288d6a55b763">6b56bf03-85ce-4fb9-8d64-d34f34681fab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4D84CB-8453-4C0E-913E-597043424E45}"/>
</file>

<file path=customXml/itemProps2.xml><?xml version="1.0" encoding="utf-8"?>
<ds:datastoreItem xmlns:ds="http://schemas.openxmlformats.org/officeDocument/2006/customXml" ds:itemID="{6A9684D9-5ADC-4723-A8D8-9ADE88E32316}"/>
</file>

<file path=customXml/itemProps3.xml><?xml version="1.0" encoding="utf-8"?>
<ds:datastoreItem xmlns:ds="http://schemas.openxmlformats.org/officeDocument/2006/customXml" ds:itemID="{A3D2C514-03AE-474A-A623-23239F794ACD}"/>
</file>

<file path=customXml/itemProps4.xml><?xml version="1.0" encoding="utf-8"?>
<ds:datastoreItem xmlns:ds="http://schemas.openxmlformats.org/officeDocument/2006/customXml" ds:itemID="{DF9EF681-76FF-4220-B6E9-4EC5F1C0D862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7</TotalTime>
  <Pages>2</Pages>
  <Words>380</Words>
  <Characters>2153</Characters>
  <Application>Microsoft Office Word</Application>
  <DocSecurity>0</DocSecurity>
  <Lines>41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201415M1384 Radio  och TV avgiften</vt:lpstr>
      <vt:lpstr/>
    </vt:vector>
  </TitlesOfParts>
  <Company>Riksdagen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201415M1384 Radio  och TV avgiften</dc:title>
  <dc:subject/>
  <dc:creator>It-avdelningen</dc:creator>
  <cp:keywords/>
  <dc:description/>
  <cp:lastModifiedBy>Susanne Andersson</cp:lastModifiedBy>
  <cp:revision>8</cp:revision>
  <cp:lastPrinted>2014-11-04T14:34:00Z</cp:lastPrinted>
  <dcterms:created xsi:type="dcterms:W3CDTF">2014-11-04T12:43:00Z</dcterms:created>
  <dcterms:modified xsi:type="dcterms:W3CDTF">2015-09-08T10:53:00Z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*T3C597A1DE3FD*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http://filur.riksdagen.se/drop/DropOffLibrary/T3C597A1DE3FD.docx</vt:lpwstr>
  </property>
</Properties>
</file>