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C647D183AA44D486C8DDC8C4247BFE"/>
        </w:placeholder>
        <w15:appearance w15:val="hidden"/>
        <w:text/>
      </w:sdtPr>
      <w:sdtEndPr/>
      <w:sdtContent>
        <w:p w:rsidRPr="009B062B" w:rsidR="00AF30DD" w:rsidP="009B062B" w:rsidRDefault="00AF30DD" w14:paraId="7B697D0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fd3097e-b13e-4b79-b59c-c79334b7c8d4"/>
        <w:id w:val="318085709"/>
        <w:lock w:val="sdtLocked"/>
      </w:sdtPr>
      <w:sdtEndPr/>
      <w:sdtContent>
        <w:p w:rsidR="00AD26E6" w:rsidRDefault="001125D6" w14:paraId="7B697D06" w14:textId="2E3EFDC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möjligheten till ROT- och RUT-avdrag enbart ska gälla arbete som utförs inom Sveriges gränser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ACEADEDA65B44959FBBA6E3309F0ABA"/>
        </w:placeholder>
        <w15:appearance w15:val="hidden"/>
        <w:text/>
      </w:sdtPr>
      <w:sdtEndPr/>
      <w:sdtContent>
        <w:p w:rsidRPr="009B062B" w:rsidR="006D79C9" w:rsidP="00333E95" w:rsidRDefault="006D79C9" w14:paraId="7B697D07" w14:textId="77777777">
          <w:pPr>
            <w:pStyle w:val="Rubrik1"/>
          </w:pPr>
          <w:r>
            <w:t>Motivering</w:t>
          </w:r>
        </w:p>
      </w:sdtContent>
    </w:sdt>
    <w:p w:rsidR="000611CB" w:rsidP="000611CB" w:rsidRDefault="000611CB" w14:paraId="7B697D08" w14:textId="27D87F24">
      <w:pPr>
        <w:pStyle w:val="Normalutanindragellerluft"/>
      </w:pPr>
      <w:r>
        <w:t>Den som betalar skatt i Sverige har idag rätt att begära skatteavdrag för så kallade ROT- och RUT-tjänster. Avsikten med dessa avdrag har varit att begränsa svartjobb och skapa arbetstillfällen inom de berörda branscherna i Sverige. Idag kan du låta renovera din lägenhet i Spanien eller ha städhjälp i din sommarstuga i Österrike och göra skatteavdrag för arbetskostnaden i Sverige. Systemet tillåter alltså avd</w:t>
      </w:r>
      <w:r w:rsidR="00F305B7">
        <w:t>rag för arbete som utförs i bostä</w:t>
      </w:r>
      <w:r>
        <w:t>d</w:t>
      </w:r>
      <w:r w:rsidR="00F305B7">
        <w:t>er</w:t>
      </w:r>
      <w:r>
        <w:t xml:space="preserve"> i andra EU-länder där de då inte alls ger fler vita jobb i Sverige. Dessutom gynnar avdragen enbart människor med höga inkomster som har de ekonomiska möjligheterna att ha ett semesterboende i utlandet.</w:t>
      </w:r>
    </w:p>
    <w:p w:rsidRPr="000611CB" w:rsidR="000611CB" w:rsidP="000611CB" w:rsidRDefault="000611CB" w14:paraId="7B697D09" w14:textId="77777777">
      <w:r w:rsidRPr="000611CB">
        <w:lastRenderedPageBreak/>
        <w:t xml:space="preserve">Regeringen har gjort en del välkomna förändringar i avdragsrätten, för att dels minska den fördelningsmässiga snedvridningen, dels bromsa kostnadsutvecklingen och ge utrymme för andra angelägna investeringar. Men hittills har inte skattesubventionerna för arbete utfört i utlandet förändrats. </w:t>
      </w:r>
    </w:p>
    <w:p w:rsidRPr="000611CB" w:rsidR="00652B73" w:rsidP="000611CB" w:rsidRDefault="000611CB" w14:paraId="7B697D0A" w14:textId="5F93F64E">
      <w:r w:rsidRPr="000611CB">
        <w:t xml:space="preserve">I mars 2012 tillkännagav riksdagen som sin mening för regeringen att den skulle ta initiativ till en utredning för att skapa sig en bild av hur övriga EU-länder hanterar liknande frågor, eftersom det enligt uppgift fanns liknande system runt om i EU som sätter stopp för avdrag på tjänster vid landets gräns. Genom en sådan utblick skulle man eventuellt finna ett sätt att avskaffa möjligheten till ROT- och RUT-avdrag i utlandet i linje med riksdagens vilja och EU-rätten. Sedan dess har kostnaden för avdragen i utlandet ökat, men i övrigt </w:t>
      </w:r>
      <w:r w:rsidR="00F305B7">
        <w:t>har inget hänt. Därför anser vi</w:t>
      </w:r>
      <w:r w:rsidRPr="000611CB">
        <w:t xml:space="preserve"> precis </w:t>
      </w:r>
      <w:r w:rsidR="00F305B7">
        <w:t>som riksdagen gjorde redan 2012</w:t>
      </w:r>
      <w:r w:rsidRPr="000611CB">
        <w:t xml:space="preserve"> att regeringen bör rikta blickarna mot övriga EU-länder och sedan återkomma till riksdagen med ett förslag om att avskaffa möjligheten till ROT- och RUT-avdrag i utlandet.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B556F3DC4C4A5AB86D1F431DAA13A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F02EB" w:rsidRDefault="003F6714" w14:paraId="7B697D0B" w14:textId="55A2B01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</w:tr>
    </w:tbl>
    <w:bookmarkStart w:name="_GoBack" w:id="1"/>
    <w:bookmarkEnd w:id="1"/>
    <w:p w:rsidR="003F6714" w:rsidP="00BF02EB" w:rsidRDefault="003F6714" w14:paraId="5D49E760" w14:textId="77777777"/>
    <w:p w:rsidR="00F305B7" w:rsidP="00BF02EB" w:rsidRDefault="00F305B7" w14:paraId="245E9861" w14:textId="77777777"/>
    <w:p w:rsidR="00C440D4" w:rsidRDefault="00C440D4" w14:paraId="7B697D0F" w14:textId="77777777"/>
    <w:sectPr w:rsidR="00C440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7D11" w14:textId="77777777" w:rsidR="0090179E" w:rsidRDefault="0090179E" w:rsidP="000C1CAD">
      <w:pPr>
        <w:spacing w:line="240" w:lineRule="auto"/>
      </w:pPr>
      <w:r>
        <w:separator/>
      </w:r>
    </w:p>
  </w:endnote>
  <w:endnote w:type="continuationSeparator" w:id="0">
    <w:p w14:paraId="7B697D12" w14:textId="77777777" w:rsidR="0090179E" w:rsidRDefault="009017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7D1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7D18" w14:textId="7A97F03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F67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97D0F" w14:textId="77777777" w:rsidR="0090179E" w:rsidRDefault="0090179E" w:rsidP="000C1CAD">
      <w:pPr>
        <w:spacing w:line="240" w:lineRule="auto"/>
      </w:pPr>
      <w:r>
        <w:separator/>
      </w:r>
    </w:p>
  </w:footnote>
  <w:footnote w:type="continuationSeparator" w:id="0">
    <w:p w14:paraId="7B697D10" w14:textId="77777777" w:rsidR="0090179E" w:rsidRDefault="009017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B697D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697D22" wp14:anchorId="7B697D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F6714" w14:paraId="7B697D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EF8E50D5324CEF907FF064F3C4BC95"/>
                              </w:placeholder>
                              <w:text/>
                            </w:sdtPr>
                            <w:sdtEndPr/>
                            <w:sdtContent>
                              <w:r w:rsidR="000611C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BED579913264B6F874DA15FFE0DF1CC"/>
                              </w:placeholder>
                              <w:text/>
                            </w:sdtPr>
                            <w:sdtEndPr/>
                            <w:sdtContent>
                              <w:r w:rsidR="000611CB">
                                <w:t>1129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697D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F6714" w14:paraId="7B697D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EF8E50D5324CEF907FF064F3C4BC95"/>
                        </w:placeholder>
                        <w:text/>
                      </w:sdtPr>
                      <w:sdtEndPr/>
                      <w:sdtContent>
                        <w:r w:rsidR="000611C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BED579913264B6F874DA15FFE0DF1CC"/>
                        </w:placeholder>
                        <w:text/>
                      </w:sdtPr>
                      <w:sdtEndPr/>
                      <w:sdtContent>
                        <w:r w:rsidR="000611CB">
                          <w:t>1129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B697D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F6714" w14:paraId="7B697D1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BED579913264B6F874DA15FFE0DF1CC"/>
        </w:placeholder>
        <w:text/>
      </w:sdtPr>
      <w:sdtEndPr/>
      <w:sdtContent>
        <w:r w:rsidR="000611C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611CB">
          <w:t>1129</w:t>
        </w:r>
      </w:sdtContent>
    </w:sdt>
  </w:p>
  <w:p w:rsidR="004F35FE" w:rsidP="00776B74" w:rsidRDefault="004F35FE" w14:paraId="7B697D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F6714" w14:paraId="7B697D1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611C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11CB">
          <w:t>1129</w:t>
        </w:r>
      </w:sdtContent>
    </w:sdt>
  </w:p>
  <w:p w:rsidR="004F35FE" w:rsidP="00A314CF" w:rsidRDefault="003F6714" w14:paraId="7B697D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F6714" w14:paraId="7B697D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F6714" w14:paraId="7B697D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:818</w:t>
        </w:r>
      </w:sdtContent>
    </w:sdt>
  </w:p>
  <w:p w:rsidR="004F35FE" w:rsidP="00E03A3D" w:rsidRDefault="003F6714" w14:paraId="7B697D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Johanna Haraldsson och Elin Lundgren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71920" w14:paraId="7B697D1E" w14:textId="77777777">
        <w:pPr>
          <w:pStyle w:val="FSHRub2"/>
        </w:pPr>
        <w:r>
          <w:t>Stoppa ROT- och RUT-avdrag i utlandet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697D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C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7410"/>
    <w:rsid w:val="0006032F"/>
    <w:rsid w:val="0006043F"/>
    <w:rsid w:val="000611CB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16C9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5D6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42F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3FE4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9A5"/>
    <w:rsid w:val="003F4B69"/>
    <w:rsid w:val="003F6714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2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5FB4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526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179E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CE2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67D39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6E6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02EB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40D4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3F3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5E15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8736A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56C3"/>
    <w:rsid w:val="00F26F88"/>
    <w:rsid w:val="00F305B7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1920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697D04"/>
  <w15:chartTrackingRefBased/>
  <w15:docId w15:val="{48263090-1C82-4147-8CB9-BF0819A3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C647D183AA44D486C8DDC8C4247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89BDE-A077-4F40-95E9-0B6C483DBFDD}"/>
      </w:docPartPr>
      <w:docPartBody>
        <w:p w:rsidR="00BE43A9" w:rsidRDefault="005E4E04">
          <w:pPr>
            <w:pStyle w:val="50C647D183AA44D486C8DDC8C4247B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CEADEDA65B44959FBBA6E3309F0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CC82B-5909-4E5F-BB05-4E6D57B95249}"/>
      </w:docPartPr>
      <w:docPartBody>
        <w:p w:rsidR="00BE43A9" w:rsidRDefault="005E4E04">
          <w:pPr>
            <w:pStyle w:val="6ACEADEDA65B44959FBBA6E3309F0A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B556F3DC4C4A5AB86D1F431DAA1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B0F22-3A9C-4664-B5FC-7AB67F62B9D4}"/>
      </w:docPartPr>
      <w:docPartBody>
        <w:p w:rsidR="00BE43A9" w:rsidRDefault="005E4E04">
          <w:pPr>
            <w:pStyle w:val="58B556F3DC4C4A5AB86D1F431DAA13A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4EF8E50D5324CEF907FF064F3C4B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08078-7FCC-4B6F-886F-209B90273866}"/>
      </w:docPartPr>
      <w:docPartBody>
        <w:p w:rsidR="00BE43A9" w:rsidRDefault="005E4E04">
          <w:pPr>
            <w:pStyle w:val="14EF8E50D5324CEF907FF064F3C4B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ED579913264B6F874DA15FFE0DF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42867-33CB-47C1-AC06-6F3A589D2B40}"/>
      </w:docPartPr>
      <w:docPartBody>
        <w:p w:rsidR="00BE43A9" w:rsidRDefault="005E4E04">
          <w:pPr>
            <w:pStyle w:val="7BED579913264B6F874DA15FFE0DF1C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04"/>
    <w:rsid w:val="000D66A1"/>
    <w:rsid w:val="00363BE0"/>
    <w:rsid w:val="005E4E04"/>
    <w:rsid w:val="00BE43A9"/>
    <w:rsid w:val="00CB71FE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C647D183AA44D486C8DDC8C4247BFE">
    <w:name w:val="50C647D183AA44D486C8DDC8C4247BFE"/>
  </w:style>
  <w:style w:type="paragraph" w:customStyle="1" w:styleId="5521B0D34BD846D29EF48B287BA7F0AC">
    <w:name w:val="5521B0D34BD846D29EF48B287BA7F0AC"/>
  </w:style>
  <w:style w:type="paragraph" w:customStyle="1" w:styleId="3C05E6C7C3CF48ED93DFD11588CCECA0">
    <w:name w:val="3C05E6C7C3CF48ED93DFD11588CCECA0"/>
  </w:style>
  <w:style w:type="paragraph" w:customStyle="1" w:styleId="6ACEADEDA65B44959FBBA6E3309F0ABA">
    <w:name w:val="6ACEADEDA65B44959FBBA6E3309F0ABA"/>
  </w:style>
  <w:style w:type="paragraph" w:customStyle="1" w:styleId="58B556F3DC4C4A5AB86D1F431DAA13AE">
    <w:name w:val="58B556F3DC4C4A5AB86D1F431DAA13AE"/>
  </w:style>
  <w:style w:type="paragraph" w:customStyle="1" w:styleId="14EF8E50D5324CEF907FF064F3C4BC95">
    <w:name w:val="14EF8E50D5324CEF907FF064F3C4BC95"/>
  </w:style>
  <w:style w:type="paragraph" w:customStyle="1" w:styleId="7BED579913264B6F874DA15FFE0DF1CC">
    <w:name w:val="7BED579913264B6F874DA15FFE0DF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B0F50-2D1E-4CB3-8832-F3627F4B45F4}"/>
</file>

<file path=customXml/itemProps2.xml><?xml version="1.0" encoding="utf-8"?>
<ds:datastoreItem xmlns:ds="http://schemas.openxmlformats.org/officeDocument/2006/customXml" ds:itemID="{0359E048-8999-4641-B8E6-A7F7C1039104}"/>
</file>

<file path=customXml/itemProps3.xml><?xml version="1.0" encoding="utf-8"?>
<ds:datastoreItem xmlns:ds="http://schemas.openxmlformats.org/officeDocument/2006/customXml" ds:itemID="{04D0EB2C-55D7-4FE8-B695-896B304CA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1711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S1129 Stoppa ROT  och RUT i utlandet</vt:lpstr>
      <vt:lpstr>
      </vt:lpstr>
    </vt:vector>
  </TitlesOfParts>
  <Company>Sveriges riksdag</Company>
  <LinksUpToDate>false</LinksUpToDate>
  <CharactersWithSpaces>2013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