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4B3" w:rsidRPr="00665D8D" w:rsidRDefault="00FC24B3">
      <w:pPr>
        <w:pStyle w:val="Datum"/>
        <w:outlineLvl w:val="0"/>
      </w:pPr>
      <w:r w:rsidRPr="00665D8D">
        <w:fldChar w:fldCharType="begin" w:fldLock="1"/>
      </w:r>
      <w:r w:rsidRPr="00665D8D">
        <w:instrText xml:space="preserve"> DOCPROPERTY "DocumentDate" </w:instrText>
      </w:r>
      <w:r w:rsidRPr="00665D8D">
        <w:fldChar w:fldCharType="separate"/>
      </w:r>
      <w:r w:rsidRPr="00665D8D">
        <w:t>Onsdagen den 31 oktober 2007</w:t>
      </w:r>
      <w:r w:rsidRPr="00665D8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65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</w:pPr>
            <w:r w:rsidRPr="00665D8D">
              <w:t>Kl.</w:t>
            </w:r>
          </w:p>
        </w:tc>
        <w:tc>
          <w:tcPr>
            <w:tcW w:w="851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65D8D">
              <w:t>09.00</w:t>
            </w:r>
          </w:p>
        </w:tc>
        <w:tc>
          <w:tcPr>
            <w:tcW w:w="397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  <w:ind w:right="1"/>
            </w:pPr>
            <w:r w:rsidRPr="00665D8D">
              <w:t>Allmän debattimme</w:t>
            </w:r>
          </w:p>
        </w:tc>
      </w:tr>
      <w:tr w:rsidR="00000000" w:rsidRPr="00665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  <w:jc w:val="right"/>
            </w:pPr>
            <w:r w:rsidRPr="00665D8D">
              <w:t>10.00</w:t>
            </w:r>
          </w:p>
        </w:tc>
        <w:tc>
          <w:tcPr>
            <w:tcW w:w="397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  <w:ind w:right="1"/>
            </w:pPr>
            <w:r w:rsidRPr="00665D8D">
              <w:t>Arbetsplenum</w:t>
            </w:r>
          </w:p>
        </w:tc>
      </w:tr>
      <w:tr w:rsidR="00000000" w:rsidRPr="00665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  <w:jc w:val="right"/>
            </w:pPr>
            <w:r w:rsidRPr="00665D8D">
              <w:t>16.00</w:t>
            </w:r>
          </w:p>
        </w:tc>
        <w:tc>
          <w:tcPr>
            <w:tcW w:w="397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24B3" w:rsidRPr="00665D8D" w:rsidRDefault="00FC24B3">
            <w:pPr>
              <w:pStyle w:val="Plenum"/>
              <w:tabs>
                <w:tab w:val="clear" w:pos="1418"/>
              </w:tabs>
              <w:ind w:right="1"/>
            </w:pPr>
            <w:r w:rsidRPr="00665D8D">
              <w:t>Votering</w:t>
            </w:r>
          </w:p>
        </w:tc>
      </w:tr>
    </w:tbl>
    <w:p w:rsidR="00FC24B3" w:rsidRPr="00665D8D" w:rsidRDefault="00FC24B3">
      <w:pPr>
        <w:pStyle w:val="StreckLngt"/>
      </w:pPr>
      <w:r w:rsidRPr="00665D8D">
        <w:tab/>
      </w:r>
    </w:p>
    <w:p w:rsidR="00FC24B3" w:rsidRPr="00665D8D" w:rsidRDefault="00FC24B3">
      <w:pPr>
        <w:pStyle w:val="Blankrad"/>
      </w:pPr>
      <w:r w:rsidRPr="00665D8D">
        <w:t xml:space="preserve">     </w:t>
      </w:r>
    </w:p>
    <w:p w:rsidR="00FC24B3" w:rsidRPr="00665D8D" w:rsidRDefault="00FC24B3">
      <w:pPr>
        <w:pStyle w:val="Blankrad"/>
      </w:pPr>
    </w:p>
    <w:p w:rsidR="00FC24B3" w:rsidRPr="00665D8D" w:rsidRDefault="00FC24B3">
      <w:pPr>
        <w:pStyle w:val="Blankrad"/>
      </w:pPr>
      <w:r w:rsidRPr="00665D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</w:tblGrid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r w:rsidRPr="00665D8D">
              <w:t>Nr</w:t>
            </w:r>
          </w:p>
        </w:tc>
        <w:tc>
          <w:tcPr>
            <w:tcW w:w="5670" w:type="dxa"/>
            <w:gridSpan w:val="2"/>
          </w:tcPr>
          <w:p w:rsidR="00FC24B3" w:rsidRPr="00665D8D" w:rsidRDefault="00FC24B3"/>
        </w:tc>
        <w:tc>
          <w:tcPr>
            <w:tcW w:w="1247" w:type="dxa"/>
          </w:tcPr>
          <w:p w:rsidR="00FC24B3" w:rsidRPr="00665D8D" w:rsidRDefault="00FC24B3"/>
        </w:tc>
        <w:tc>
          <w:tcPr>
            <w:tcW w:w="1475" w:type="dxa"/>
          </w:tcPr>
          <w:p w:rsidR="00FC24B3" w:rsidRPr="00665D8D" w:rsidRDefault="00FC24B3"/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rendenr"/>
            </w:pPr>
            <w:r w:rsidRPr="00665D8D">
              <w:t>17</w:t>
            </w: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renderubrik"/>
            </w:pPr>
            <w:r w:rsidRPr="00665D8D">
              <w:t>Allmän debattimme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  <w:spacing w:before="120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  <w:spacing w:before="120" w:after="120"/>
            </w:pPr>
            <w:r w:rsidRPr="00665D8D">
              <w:t>Debattregler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r w:rsidRPr="00665D8D">
              <w:t xml:space="preserve">Ett anförande får inte överstiga 3 minuter. Talmannen kan medge replik även från icke förhandsanmälda ledamöter och statsråd. Duellmetoden med två repliker om 1 respektive ½ minut tillämpas om inte talmannen beslutar annat. Repliker begärs från bänken. Anförandena sker från talarstolen. </w:t>
            </w:r>
          </w:p>
          <w:p w:rsidR="00FC24B3" w:rsidRPr="00665D8D" w:rsidRDefault="00FC24B3">
            <w:r w:rsidRPr="00665D8D">
              <w:t>Efteranmälan till nytt ämne kan göras hos kammarsekreteraren under debatten. Statsråd som inte är förhandsanmält kan få ordet för ett anförande om högst 3 minuter.</w:t>
            </w:r>
          </w:p>
          <w:p w:rsidR="00FC24B3" w:rsidRPr="00665D8D" w:rsidRDefault="00FC24B3">
            <w:r w:rsidRPr="00665D8D">
              <w:t>Om ett stort antal ledamöter anmält sig kan inte alla räkna med att få ordet. Talmannen kan av tidsskäl bryta talarordningen och övergå till nytt ämne.</w:t>
            </w:r>
          </w:p>
          <w:p w:rsidR="00FC24B3" w:rsidRPr="00665D8D" w:rsidRDefault="00FC24B3"/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spacing w:before="240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spacing w:before="240"/>
              <w:rPr>
                <w:b/>
                <w:i/>
              </w:rPr>
            </w:pPr>
            <w:r w:rsidRPr="00665D8D">
              <w:rPr>
                <w:b/>
                <w:i/>
              </w:rPr>
              <w:t>Preliminär talarordning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Bolagisering av statliga företag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19"/>
              </w:numPr>
            </w:pP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Hans Stenberg (s)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Företagares trygghet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2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Katarina Brännström (m)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Integration - ebo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3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Yilmaz Kerimo (s)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Kommunbesöksförbud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4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Annelie Enochson (kd)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EU-konstitutionen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5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Ulf Holm (mp)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En bok för alla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6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Gunilla Carlsson i Hisings Backa (s)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EWK-samlingarna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7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Anne Ludvigsson (s)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Miljöpolitiken och svensk rymdindustri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8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Staffan Anger (m)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Äktenskapslagen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9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Eva Johnsson (kd)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Utförsäljning av allmännyttan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10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Johan Löfstrand (s)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Alkoholpolitik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11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Egon Frid (v)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Mobbning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12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Betty Malmberg (m)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Socialutskottet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13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Catharina Bråkenhielm (s)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Tillbaka till arbetet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14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Helena Rivière (m)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Äldreombudsman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15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Hillevi Larsson (s)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Bolagiseringar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16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Alf Eriksson (s)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Livskunskap i skolan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17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Lars-Ivar Ericson (c)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Underrubrik"/>
            </w:pPr>
            <w:r w:rsidRPr="00665D8D">
              <w:t>Socialpolitik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numPr>
                <w:ilvl w:val="0"/>
                <w:numId w:val="0"/>
              </w:numPr>
            </w:pPr>
            <w:r w:rsidRPr="00665D8D">
              <w:t>18</w:t>
            </w:r>
          </w:p>
        </w:tc>
        <w:tc>
          <w:tcPr>
            <w:tcW w:w="7938" w:type="dxa"/>
            <w:gridSpan w:val="3"/>
          </w:tcPr>
          <w:p w:rsidR="00FC24B3" w:rsidRPr="00665D8D" w:rsidRDefault="00FC24B3">
            <w:r w:rsidRPr="00665D8D">
              <w:t>Finn Bengtsson (m)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C24B3" w:rsidRPr="00665D8D" w:rsidRDefault="00FC24B3">
            <w:pPr>
              <w:pStyle w:val="StreckMitten"/>
            </w:pPr>
            <w:r w:rsidRPr="00665D8D">
              <w:tab/>
            </w:r>
            <w:r w:rsidRPr="00665D8D">
              <w:tab/>
            </w:r>
          </w:p>
        </w:tc>
      </w:tr>
    </w:tbl>
    <w:p w:rsidR="00FC24B3" w:rsidRPr="00665D8D" w:rsidRDefault="00FC24B3">
      <w:pPr>
        <w:pStyle w:val="Blankrad"/>
      </w:pPr>
      <w:r w:rsidRPr="00665D8D">
        <w:t xml:space="preserve">     </w:t>
      </w:r>
    </w:p>
    <w:p w:rsidR="00FC24B3" w:rsidRPr="00665D8D" w:rsidRDefault="00FC24B3">
      <w:pPr>
        <w:pStyle w:val="Blankrad"/>
      </w:pPr>
      <w:r w:rsidRPr="00665D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65D8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24B3" w:rsidRPr="00665D8D" w:rsidRDefault="00FC24B3">
            <w:pPr>
              <w:pageBreakBefore/>
            </w:pPr>
            <w:r w:rsidRPr="00665D8D">
              <w:t>Nr</w:t>
            </w:r>
          </w:p>
        </w:tc>
        <w:tc>
          <w:tcPr>
            <w:tcW w:w="5670" w:type="dxa"/>
          </w:tcPr>
          <w:p w:rsidR="00FC24B3" w:rsidRPr="00665D8D" w:rsidRDefault="00FC24B3">
            <w:pPr>
              <w:pageBreakBefore/>
            </w:pPr>
            <w:bookmarkStart w:id="1" w:name="ÄrendeNrRubrik"/>
            <w:bookmarkEnd w:id="1"/>
          </w:p>
        </w:tc>
        <w:tc>
          <w:tcPr>
            <w:tcW w:w="1247" w:type="dxa"/>
          </w:tcPr>
          <w:p w:rsidR="00FC24B3" w:rsidRPr="00665D8D" w:rsidRDefault="00FC24B3">
            <w:pPr>
              <w:pageBreakBefore/>
            </w:pPr>
            <w:r w:rsidRPr="00665D8D">
              <w:t>Anmäld tid (min.)</w:t>
            </w:r>
          </w:p>
        </w:tc>
        <w:tc>
          <w:tcPr>
            <w:tcW w:w="1474" w:type="dxa"/>
          </w:tcPr>
          <w:p w:rsidR="00FC24B3" w:rsidRPr="00665D8D" w:rsidRDefault="00FC24B3">
            <w:pPr>
              <w:pageBreakBefore/>
            </w:pPr>
            <w:r w:rsidRPr="00665D8D">
              <w:t>Ackumulerad tid</w:t>
            </w:r>
          </w:p>
        </w:tc>
      </w:tr>
    </w:tbl>
    <w:p w:rsidR="00FC24B3" w:rsidRPr="00665D8D" w:rsidRDefault="00FC24B3">
      <w:pPr>
        <w:pStyle w:val="Blankrad"/>
      </w:pPr>
      <w:r w:rsidRPr="00665D8D">
        <w:t>     </w:t>
      </w:r>
    </w:p>
    <w:p w:rsidR="00FC24B3" w:rsidRPr="00665D8D" w:rsidRDefault="00FC24B3">
      <w:pPr>
        <w:pStyle w:val="Blankrad"/>
      </w:pPr>
      <w:r w:rsidRPr="00665D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rendenr"/>
            </w:pPr>
            <w:r w:rsidRPr="00665D8D">
              <w:t>18</w:t>
            </w:r>
          </w:p>
        </w:tc>
        <w:tc>
          <w:tcPr>
            <w:tcW w:w="5670" w:type="dxa"/>
            <w:gridSpan w:val="2"/>
          </w:tcPr>
          <w:p w:rsidR="00FC24B3" w:rsidRPr="00665D8D" w:rsidRDefault="00FC24B3">
            <w:pPr>
              <w:pStyle w:val="renderubrik"/>
            </w:pPr>
            <w:r w:rsidRPr="00665D8D">
              <w:t>Sammansatta utrikes- och försvarsutskottets betänkande UFöU1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24B3" w:rsidRPr="00665D8D" w:rsidRDefault="00FC24B3">
            <w:pPr>
              <w:pStyle w:val="Underrubrik"/>
            </w:pPr>
            <w:r w:rsidRPr="00665D8D">
              <w:t>Svenskt deltagande i Förenta nationernas och Afrikanska unionens gemensamma fredsfrämjande insats i Darfur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Urban Ahlin (s)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8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Karin Enström (m)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6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Staffan Danielsson (c)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4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Allan Widman (fp)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8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Rosita Runegrund (kd)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4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Karla López (mp)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8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Åsa Lindestam (s)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6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5216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1247" w:type="dxa"/>
          </w:tcPr>
          <w:p w:rsidR="00FC24B3" w:rsidRPr="00665D8D" w:rsidRDefault="00FC24B3">
            <w:pPr>
              <w:pStyle w:val="Summalinje"/>
            </w:pPr>
            <w:r w:rsidRPr="00665D8D">
              <w:t>____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Summalinje"/>
            </w:pPr>
            <w:r w:rsidRPr="00665D8D">
              <w:t>____</w:t>
            </w: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  <w:r w:rsidRPr="00665D8D">
              <w:t xml:space="preserve"> </w:t>
            </w:r>
          </w:p>
        </w:tc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5216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1247" w:type="dxa"/>
          </w:tcPr>
          <w:p w:rsidR="00FC24B3" w:rsidRPr="00665D8D" w:rsidRDefault="00FC24B3">
            <w:pPr>
              <w:pStyle w:val="TalartidSumma"/>
            </w:pPr>
            <w:r w:rsidRPr="00665D8D">
              <w:t>0.44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TalartidAckumulerad"/>
            </w:pPr>
            <w:r w:rsidRPr="00665D8D">
              <w:t>0.44</w:t>
            </w:r>
          </w:p>
        </w:tc>
      </w:tr>
    </w:tbl>
    <w:p w:rsidR="00FC24B3" w:rsidRPr="00665D8D" w:rsidRDefault="00FC24B3">
      <w:pPr>
        <w:pStyle w:val="Blankrad"/>
      </w:pPr>
      <w:r w:rsidRPr="00665D8D">
        <w:t xml:space="preserve">     </w:t>
      </w:r>
    </w:p>
    <w:p w:rsidR="00FC24B3" w:rsidRPr="00665D8D" w:rsidRDefault="00FC24B3">
      <w:pPr>
        <w:pStyle w:val="Blankrad"/>
      </w:pPr>
      <w:r w:rsidRPr="00665D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rendenr"/>
            </w:pPr>
            <w:r w:rsidRPr="00665D8D">
              <w:t>19</w:t>
            </w:r>
          </w:p>
        </w:tc>
        <w:tc>
          <w:tcPr>
            <w:tcW w:w="5670" w:type="dxa"/>
          </w:tcPr>
          <w:p w:rsidR="00FC24B3" w:rsidRPr="00665D8D" w:rsidRDefault="00FC24B3">
            <w:pPr>
              <w:pStyle w:val="renderubrik"/>
            </w:pPr>
            <w:r w:rsidRPr="00665D8D">
              <w:t>Justitieutskottets betänkande JuU2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C24B3" w:rsidRPr="00665D8D" w:rsidRDefault="00FC24B3">
            <w:pPr>
              <w:pStyle w:val="Underrubrik"/>
            </w:pPr>
            <w:r w:rsidRPr="00665D8D">
              <w:t>Dokumentation av muntlig bevisning genom ljud- och bildupptagning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</w:tbl>
    <w:p w:rsidR="00FC24B3" w:rsidRPr="00665D8D" w:rsidRDefault="00FC24B3">
      <w:pPr>
        <w:pStyle w:val="Blankrad"/>
      </w:pPr>
      <w:r w:rsidRPr="00665D8D">
        <w:t xml:space="preserve">     </w:t>
      </w:r>
    </w:p>
    <w:p w:rsidR="00FC24B3" w:rsidRPr="00665D8D" w:rsidRDefault="00FC24B3">
      <w:pPr>
        <w:pStyle w:val="Blankrad"/>
      </w:pPr>
      <w:r w:rsidRPr="00665D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rendenr"/>
            </w:pPr>
            <w:r w:rsidRPr="00665D8D">
              <w:t>20</w:t>
            </w:r>
          </w:p>
        </w:tc>
        <w:tc>
          <w:tcPr>
            <w:tcW w:w="5670" w:type="dxa"/>
            <w:gridSpan w:val="2"/>
          </w:tcPr>
          <w:p w:rsidR="00FC24B3" w:rsidRPr="00665D8D" w:rsidRDefault="00FC24B3">
            <w:pPr>
              <w:pStyle w:val="renderubrik"/>
            </w:pPr>
            <w:r w:rsidRPr="00665D8D">
              <w:t>Utrikesutskottets betänkande UU3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24B3" w:rsidRPr="00665D8D" w:rsidRDefault="00FC24B3">
            <w:pPr>
              <w:pStyle w:val="Underrubrik"/>
            </w:pPr>
            <w:r w:rsidRPr="00665D8D">
              <w:t>Tillämpning i fråga om Iran av lagen (1996:95) om vissa internationella sanktioner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Holger Gustafsson (kd)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6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Mats G Nilsson (m)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6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5216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1247" w:type="dxa"/>
          </w:tcPr>
          <w:p w:rsidR="00FC24B3" w:rsidRPr="00665D8D" w:rsidRDefault="00FC24B3">
            <w:pPr>
              <w:pStyle w:val="Summalinje"/>
            </w:pPr>
            <w:r w:rsidRPr="00665D8D">
              <w:t>____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Summalinje"/>
            </w:pPr>
            <w:r w:rsidRPr="00665D8D">
              <w:t>____</w:t>
            </w: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  <w:r w:rsidRPr="00665D8D">
              <w:t xml:space="preserve"> </w:t>
            </w:r>
          </w:p>
        </w:tc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5216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1247" w:type="dxa"/>
          </w:tcPr>
          <w:p w:rsidR="00FC24B3" w:rsidRPr="00665D8D" w:rsidRDefault="00FC24B3">
            <w:pPr>
              <w:pStyle w:val="TalartidSumma"/>
            </w:pPr>
            <w:r w:rsidRPr="00665D8D">
              <w:t>0.12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TalartidAckumulerad"/>
            </w:pPr>
            <w:r w:rsidRPr="00665D8D">
              <w:t>0.56</w:t>
            </w:r>
          </w:p>
        </w:tc>
      </w:tr>
    </w:tbl>
    <w:p w:rsidR="00FC24B3" w:rsidRPr="00665D8D" w:rsidRDefault="00FC24B3">
      <w:pPr>
        <w:pStyle w:val="Blankrad"/>
      </w:pPr>
      <w:r w:rsidRPr="00665D8D">
        <w:t xml:space="preserve">     </w:t>
      </w:r>
    </w:p>
    <w:p w:rsidR="00FC24B3" w:rsidRPr="00665D8D" w:rsidRDefault="00FC24B3">
      <w:pPr>
        <w:pStyle w:val="Blankrad"/>
      </w:pPr>
      <w:r w:rsidRPr="00665D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rendenr"/>
            </w:pPr>
            <w:r w:rsidRPr="00665D8D">
              <w:t>21</w:t>
            </w:r>
          </w:p>
        </w:tc>
        <w:tc>
          <w:tcPr>
            <w:tcW w:w="5670" w:type="dxa"/>
          </w:tcPr>
          <w:p w:rsidR="00FC24B3" w:rsidRPr="00665D8D" w:rsidRDefault="00FC24B3">
            <w:pPr>
              <w:pStyle w:val="renderubrik"/>
            </w:pPr>
            <w:r w:rsidRPr="00665D8D">
              <w:t>Socialutskottets betänkande SoU2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C24B3" w:rsidRPr="00665D8D" w:rsidRDefault="00FC24B3">
            <w:pPr>
              <w:pStyle w:val="Underrubrik"/>
            </w:pPr>
            <w:r w:rsidRPr="00665D8D">
              <w:t>Redovisning av fördelning av medel från Allmänna arvsfonden under budgetåret 2006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</w:tbl>
    <w:p w:rsidR="00FC24B3" w:rsidRPr="00665D8D" w:rsidRDefault="00FC24B3">
      <w:pPr>
        <w:pStyle w:val="Blankrad"/>
      </w:pPr>
      <w:r w:rsidRPr="00665D8D">
        <w:t xml:space="preserve">     </w:t>
      </w:r>
    </w:p>
    <w:p w:rsidR="00FC24B3" w:rsidRPr="00665D8D" w:rsidRDefault="00FC24B3">
      <w:pPr>
        <w:pStyle w:val="Blankrad"/>
      </w:pPr>
      <w:r w:rsidRPr="00665D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rendenr"/>
            </w:pPr>
            <w:r w:rsidRPr="00665D8D">
              <w:t>22</w:t>
            </w:r>
          </w:p>
        </w:tc>
        <w:tc>
          <w:tcPr>
            <w:tcW w:w="5670" w:type="dxa"/>
            <w:gridSpan w:val="2"/>
          </w:tcPr>
          <w:p w:rsidR="00FC24B3" w:rsidRPr="00665D8D" w:rsidRDefault="00FC24B3">
            <w:pPr>
              <w:pStyle w:val="renderubrik"/>
            </w:pPr>
            <w:r w:rsidRPr="00665D8D">
              <w:t>Trafikutskottets betänkande TU2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24B3" w:rsidRPr="00665D8D" w:rsidRDefault="00FC24B3">
            <w:pPr>
              <w:pStyle w:val="Underrubrik"/>
            </w:pPr>
            <w:r w:rsidRPr="00665D8D">
              <w:t>En effektivare lag om elektronisk kommunikation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Sven Bergström (c)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3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Peter Pedersen (v)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6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Désirée Liljevall (s)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4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Eliza Roszkowska Öberg (m)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8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5216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1247" w:type="dxa"/>
          </w:tcPr>
          <w:p w:rsidR="00FC24B3" w:rsidRPr="00665D8D" w:rsidRDefault="00FC24B3">
            <w:pPr>
              <w:pStyle w:val="Summalinje"/>
            </w:pPr>
            <w:r w:rsidRPr="00665D8D">
              <w:t>____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Summalinje"/>
            </w:pPr>
            <w:r w:rsidRPr="00665D8D">
              <w:t>____</w:t>
            </w: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  <w:r w:rsidRPr="00665D8D">
              <w:t xml:space="preserve"> </w:t>
            </w:r>
          </w:p>
        </w:tc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5216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1247" w:type="dxa"/>
          </w:tcPr>
          <w:p w:rsidR="00FC24B3" w:rsidRPr="00665D8D" w:rsidRDefault="00FC24B3">
            <w:pPr>
              <w:pStyle w:val="TalartidSumma"/>
            </w:pPr>
            <w:r w:rsidRPr="00665D8D">
              <w:t>0.21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TalartidAckumulerad"/>
            </w:pPr>
            <w:r w:rsidRPr="00665D8D">
              <w:t>1.17</w:t>
            </w:r>
          </w:p>
        </w:tc>
      </w:tr>
    </w:tbl>
    <w:p w:rsidR="00FC24B3" w:rsidRPr="00665D8D" w:rsidRDefault="00FC24B3">
      <w:pPr>
        <w:pStyle w:val="Blankrad"/>
      </w:pPr>
      <w:r w:rsidRPr="00665D8D">
        <w:t xml:space="preserve">     </w:t>
      </w:r>
    </w:p>
    <w:p w:rsidR="00FC24B3" w:rsidRPr="00665D8D" w:rsidRDefault="00FC24B3">
      <w:pPr>
        <w:pStyle w:val="Blankrad"/>
      </w:pPr>
      <w:r w:rsidRPr="00665D8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rendenr"/>
            </w:pPr>
            <w:r w:rsidRPr="00665D8D">
              <w:t>23</w:t>
            </w:r>
          </w:p>
        </w:tc>
        <w:tc>
          <w:tcPr>
            <w:tcW w:w="5670" w:type="dxa"/>
            <w:gridSpan w:val="2"/>
          </w:tcPr>
          <w:p w:rsidR="00FC24B3" w:rsidRPr="00665D8D" w:rsidRDefault="00FC24B3">
            <w:pPr>
              <w:pStyle w:val="renderubrik"/>
            </w:pPr>
            <w:r w:rsidRPr="00665D8D">
              <w:t>Arbetsmarknadsutskottets betänkande AU2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24B3" w:rsidRPr="00665D8D" w:rsidRDefault="00FC24B3">
            <w:pPr>
              <w:pStyle w:val="Underrubrik"/>
            </w:pPr>
            <w:r w:rsidRPr="00665D8D">
              <w:t>En jobbgaranti för ungdomar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Sven Yngve Persson (m)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3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Jennie Nilsson (s)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8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Josefin Brink (v)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8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Ulf Holm (mp)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8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Catharina Elmsäter-Svärd (m)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8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Annika Qarlsson (c)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5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Hans Backman (fp)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5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Désirée Pethrus Engström (kd)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5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C24B3" w:rsidRPr="00665D8D" w:rsidRDefault="00FC24B3">
            <w:r w:rsidRPr="00665D8D">
              <w:t>Torbjörn Björlund (v)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Talartid"/>
            </w:pPr>
            <w:r w:rsidRPr="00665D8D">
              <w:t>6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</w:pP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5216" w:type="dxa"/>
          </w:tcPr>
          <w:p w:rsidR="00FC24B3" w:rsidRPr="00665D8D" w:rsidRDefault="00FC24B3">
            <w:pPr>
              <w:pStyle w:val="Summalinje"/>
            </w:pPr>
          </w:p>
        </w:tc>
        <w:tc>
          <w:tcPr>
            <w:tcW w:w="1247" w:type="dxa"/>
          </w:tcPr>
          <w:p w:rsidR="00FC24B3" w:rsidRPr="00665D8D" w:rsidRDefault="00FC24B3">
            <w:pPr>
              <w:pStyle w:val="Summalinje"/>
            </w:pPr>
            <w:r w:rsidRPr="00665D8D">
              <w:t>____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Summalinje"/>
            </w:pPr>
            <w:r w:rsidRPr="00665D8D">
              <w:t>____</w:t>
            </w:r>
          </w:p>
        </w:tc>
      </w:tr>
      <w:tr w:rsidR="00000000" w:rsidRPr="00665D8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  <w:r w:rsidRPr="00665D8D">
              <w:t xml:space="preserve"> </w:t>
            </w:r>
          </w:p>
        </w:tc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5216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1247" w:type="dxa"/>
          </w:tcPr>
          <w:p w:rsidR="00FC24B3" w:rsidRPr="00665D8D" w:rsidRDefault="00FC24B3">
            <w:pPr>
              <w:pStyle w:val="TalartidSumma"/>
            </w:pPr>
            <w:r w:rsidRPr="00665D8D">
              <w:t>0.56</w:t>
            </w:r>
          </w:p>
        </w:tc>
        <w:tc>
          <w:tcPr>
            <w:tcW w:w="1489" w:type="dxa"/>
          </w:tcPr>
          <w:p w:rsidR="00FC24B3" w:rsidRPr="00665D8D" w:rsidRDefault="00FC24B3">
            <w:pPr>
              <w:pStyle w:val="TalartidAckumulerad"/>
            </w:pPr>
            <w:r w:rsidRPr="00665D8D">
              <w:t>2.13</w:t>
            </w:r>
          </w:p>
        </w:tc>
      </w:tr>
    </w:tbl>
    <w:p w:rsidR="00FC24B3" w:rsidRPr="00665D8D" w:rsidRDefault="00FC24B3">
      <w:pPr>
        <w:pStyle w:val="Blankrad"/>
      </w:pPr>
      <w:r w:rsidRPr="00665D8D">
        <w:t xml:space="preserve">          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rendenr"/>
            </w:pPr>
            <w:r w:rsidRPr="00665D8D">
              <w:t>24</w:t>
            </w:r>
          </w:p>
        </w:tc>
        <w:tc>
          <w:tcPr>
            <w:tcW w:w="5670" w:type="dxa"/>
          </w:tcPr>
          <w:p w:rsidR="00FC24B3" w:rsidRPr="00665D8D" w:rsidRDefault="00FC24B3">
            <w:pPr>
              <w:pStyle w:val="renderubrik"/>
            </w:pPr>
            <w:r w:rsidRPr="00665D8D">
              <w:t xml:space="preserve">Kulturutskottets utlåtande </w:t>
            </w:r>
            <w:bookmarkStart w:id="2" w:name="BetänkandeNr"/>
            <w:bookmarkEnd w:id="2"/>
            <w:r w:rsidRPr="00665D8D">
              <w:t>KrU2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C24B3" w:rsidRPr="00665D8D" w:rsidRDefault="00FC24B3">
            <w:pPr>
              <w:pStyle w:val="Underrubrik"/>
            </w:pPr>
            <w:bookmarkStart w:id="3" w:name="Ärenderubrik"/>
            <w:bookmarkEnd w:id="3"/>
            <w:r w:rsidRPr="00665D8D">
              <w:t>Vitbok om idrott</w:t>
            </w:r>
          </w:p>
        </w:tc>
        <w:tc>
          <w:tcPr>
            <w:tcW w:w="1247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24B3" w:rsidRPr="00665D8D" w:rsidRDefault="00FC24B3">
            <w:pPr>
              <w:pStyle w:val="IngenText"/>
              <w:tabs>
                <w:tab w:val="clear" w:pos="6804"/>
              </w:tabs>
            </w:pPr>
          </w:p>
        </w:tc>
      </w:tr>
    </w:tbl>
    <w:p w:rsidR="00FC24B3" w:rsidRPr="00665D8D" w:rsidRDefault="00FC24B3">
      <w:pPr>
        <w:pStyle w:val="Blankrad"/>
      </w:pPr>
      <w:r w:rsidRPr="00665D8D">
        <w:t xml:space="preserve">     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65D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454" w:type="dxa"/>
          </w:tcPr>
          <w:p w:rsidR="00FC24B3" w:rsidRPr="00665D8D" w:rsidRDefault="00FC24B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2268" w:type="dxa"/>
          </w:tcPr>
          <w:p w:rsidR="00FC24B3" w:rsidRPr="00665D8D" w:rsidRDefault="00FC24B3">
            <w:pPr>
              <w:pStyle w:val="TalartidTotalText"/>
            </w:pPr>
            <w:r w:rsidRPr="00665D8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C24B3" w:rsidRPr="00665D8D" w:rsidRDefault="00FC24B3">
            <w:pPr>
              <w:pStyle w:val="TalartidTotal"/>
            </w:pPr>
            <w:r w:rsidRPr="00665D8D">
              <w:t>2 tim. 13 min.</w:t>
            </w:r>
          </w:p>
        </w:tc>
      </w:tr>
      <w:tr w:rsidR="00000000" w:rsidRPr="00665D8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C24B3" w:rsidRPr="00665D8D" w:rsidRDefault="00FC24B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C24B3" w:rsidRPr="00665D8D" w:rsidRDefault="00FC24B3"/>
          <w:p w:rsidR="00FC24B3" w:rsidRPr="00665D8D" w:rsidRDefault="00FC24B3">
            <w:pPr>
              <w:pStyle w:val="Mittstreck"/>
            </w:pPr>
            <w:r w:rsidRPr="00665D8D">
              <w:tab/>
            </w:r>
            <w:r w:rsidRPr="00665D8D">
              <w:tab/>
            </w:r>
          </w:p>
        </w:tc>
      </w:tr>
    </w:tbl>
    <w:p w:rsidR="00FC24B3" w:rsidRPr="00665D8D" w:rsidRDefault="00FC24B3">
      <w:pPr>
        <w:pStyle w:val="Blankrad"/>
      </w:pPr>
      <w:r w:rsidRPr="00665D8D">
        <w:t xml:space="preserve">     </w:t>
      </w:r>
    </w:p>
    <w:p w:rsidR="00FC24B3" w:rsidRPr="00665D8D" w:rsidRDefault="00FC24B3">
      <w:pPr>
        <w:pStyle w:val="Blankrad"/>
      </w:pPr>
    </w:p>
    <w:p w:rsidR="00FC24B3" w:rsidRPr="00665D8D" w:rsidRDefault="00FC24B3">
      <w:pPr>
        <w:pStyle w:val="Blankrad"/>
      </w:pPr>
    </w:p>
    <w:p w:rsidR="00FC24B3" w:rsidRPr="00665D8D" w:rsidRDefault="00FC24B3">
      <w:pPr>
        <w:pStyle w:val="Blankrad"/>
      </w:pPr>
    </w:p>
    <w:p w:rsidR="00FC24B3" w:rsidRPr="00665D8D" w:rsidRDefault="00FC24B3"/>
    <w:p w:rsidR="00FC24B3" w:rsidRPr="00665D8D" w:rsidRDefault="00FC24B3">
      <w:pPr>
        <w:pStyle w:val="Blankrad"/>
      </w:pPr>
      <w:r w:rsidRPr="00665D8D">
        <w:t xml:space="preserve">     </w:t>
      </w:r>
    </w:p>
    <w:p w:rsidR="00FC24B3" w:rsidRPr="00665D8D" w:rsidRDefault="00FC24B3">
      <w:pPr>
        <w:pStyle w:val="Blankrad"/>
      </w:pPr>
      <w:bookmarkStart w:id="5" w:name="Start"/>
      <w:bookmarkEnd w:id="5"/>
    </w:p>
    <w:p w:rsidR="00FC24B3" w:rsidRPr="00665D8D" w:rsidRDefault="00FC24B3">
      <w:pPr>
        <w:pStyle w:val="Blankrad"/>
      </w:pPr>
    </w:p>
    <w:sectPr w:rsidR="00FC24B3" w:rsidRPr="00665D8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4B3" w:rsidRPr="00665D8D" w:rsidRDefault="00FC24B3">
      <w:r w:rsidRPr="00665D8D">
        <w:separator/>
      </w:r>
    </w:p>
  </w:endnote>
  <w:endnote w:type="continuationSeparator" w:id="0">
    <w:p w:rsidR="00FC24B3" w:rsidRPr="00665D8D" w:rsidRDefault="00FC24B3">
      <w:r w:rsidRPr="00665D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4B3" w:rsidRPr="00665D8D" w:rsidRDefault="00FC24B3">
    <w:pPr>
      <w:pStyle w:val="Sidhuvud"/>
      <w:jc w:val="center"/>
    </w:pPr>
    <w:r w:rsidRPr="00665D8D">
      <w:fldChar w:fldCharType="begin" w:fldLock="1"/>
    </w:r>
    <w:r w:rsidRPr="00665D8D">
      <w:instrText xml:space="preserve"> PAGE </w:instrText>
    </w:r>
    <w:r w:rsidRPr="00665D8D">
      <w:fldChar w:fldCharType="separate"/>
    </w:r>
    <w:r w:rsidRPr="00665D8D">
      <w:t>2</w:t>
    </w:r>
    <w:r w:rsidRPr="00665D8D">
      <w:fldChar w:fldCharType="end"/>
    </w:r>
    <w:r w:rsidRPr="00665D8D">
      <w:t>(</w:t>
    </w:r>
    <w:r w:rsidRPr="00665D8D">
      <w:fldChar w:fldCharType="begin" w:fldLock="1"/>
    </w:r>
    <w:r w:rsidRPr="00665D8D">
      <w:instrText xml:space="preserve"> NUMPAGES </w:instrText>
    </w:r>
    <w:r w:rsidRPr="00665D8D">
      <w:fldChar w:fldCharType="separate"/>
    </w:r>
    <w:r w:rsidRPr="00665D8D">
      <w:t>4</w:t>
    </w:r>
    <w:r w:rsidRPr="00665D8D">
      <w:fldChar w:fldCharType="end"/>
    </w:r>
    <w:r w:rsidRPr="00665D8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4B3" w:rsidRPr="00665D8D" w:rsidRDefault="00FC24B3">
    <w:pPr>
      <w:pStyle w:val="Sidhuvud"/>
      <w:jc w:val="center"/>
    </w:pPr>
    <w:r w:rsidRPr="00665D8D">
      <w:fldChar w:fldCharType="begin" w:fldLock="1"/>
    </w:r>
    <w:r w:rsidRPr="00665D8D">
      <w:instrText xml:space="preserve"> PAGE </w:instrText>
    </w:r>
    <w:r w:rsidRPr="00665D8D">
      <w:fldChar w:fldCharType="separate"/>
    </w:r>
    <w:r w:rsidRPr="00665D8D">
      <w:t>1</w:t>
    </w:r>
    <w:r w:rsidRPr="00665D8D">
      <w:fldChar w:fldCharType="end"/>
    </w:r>
    <w:r w:rsidRPr="00665D8D">
      <w:t>(</w:t>
    </w:r>
    <w:r w:rsidRPr="00665D8D">
      <w:fldChar w:fldCharType="begin" w:fldLock="1"/>
    </w:r>
    <w:r w:rsidRPr="00665D8D">
      <w:instrText xml:space="preserve"> NUMPAGES </w:instrText>
    </w:r>
    <w:r w:rsidRPr="00665D8D">
      <w:fldChar w:fldCharType="separate"/>
    </w:r>
    <w:r w:rsidRPr="00665D8D">
      <w:t>4</w:t>
    </w:r>
    <w:r w:rsidRPr="00665D8D">
      <w:fldChar w:fldCharType="end"/>
    </w:r>
    <w:r w:rsidRPr="00665D8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4B3" w:rsidRPr="00665D8D" w:rsidRDefault="00FC24B3">
      <w:r w:rsidRPr="00665D8D">
        <w:separator/>
      </w:r>
    </w:p>
  </w:footnote>
  <w:footnote w:type="continuationSeparator" w:id="0">
    <w:p w:rsidR="00FC24B3" w:rsidRPr="00665D8D" w:rsidRDefault="00FC24B3">
      <w:r w:rsidRPr="00665D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4B3" w:rsidRPr="00665D8D" w:rsidRDefault="00FC24B3">
    <w:pPr>
      <w:pStyle w:val="Sidhuvud"/>
      <w:tabs>
        <w:tab w:val="clear" w:pos="4536"/>
      </w:tabs>
    </w:pPr>
    <w:r w:rsidRPr="00665D8D">
      <w:fldChar w:fldCharType="begin" w:fldLock="1"/>
    </w:r>
    <w:r w:rsidRPr="00665D8D">
      <w:instrText xml:space="preserve"> DOCPROPERTY "DocumentDate" </w:instrText>
    </w:r>
    <w:r w:rsidRPr="00665D8D">
      <w:fldChar w:fldCharType="separate"/>
    </w:r>
    <w:r w:rsidRPr="00665D8D">
      <w:t>Onsdagen den 31 oktober 2007</w:t>
    </w:r>
    <w:r w:rsidRPr="00665D8D">
      <w:fldChar w:fldCharType="end"/>
    </w:r>
    <w:r w:rsidRPr="00665D8D">
      <w:tab/>
    </w:r>
  </w:p>
  <w:p w:rsidR="00FC24B3" w:rsidRPr="00665D8D" w:rsidRDefault="00FC24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65D8D">
      <w:rPr>
        <w:sz w:val="12"/>
      </w:rPr>
      <w:tab/>
    </w:r>
  </w:p>
  <w:p w:rsidR="00FC24B3" w:rsidRPr="00665D8D" w:rsidRDefault="00FC24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4B3" w:rsidRPr="00665D8D" w:rsidRDefault="00665D8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65D8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24B3" w:rsidRPr="00665D8D" w:rsidRDefault="00FC24B3">
    <w:pPr>
      <w:pStyle w:val="Dokumentrubrik"/>
      <w:spacing w:after="360"/>
    </w:pPr>
    <w:r w:rsidRPr="00665D8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25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3FB349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2496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4695E9F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4003721E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4804165E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4E6244D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57245A4F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662C006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2084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20848185">
    <w:abstractNumId w:val="20"/>
  </w:num>
  <w:num w:numId="2" w16cid:durableId="299649342">
    <w:abstractNumId w:val="8"/>
  </w:num>
  <w:num w:numId="3" w16cid:durableId="276569877">
    <w:abstractNumId w:val="19"/>
  </w:num>
  <w:num w:numId="4" w16cid:durableId="703287608">
    <w:abstractNumId w:val="7"/>
  </w:num>
  <w:num w:numId="5" w16cid:durableId="433087514">
    <w:abstractNumId w:val="1"/>
  </w:num>
  <w:num w:numId="6" w16cid:durableId="128209050">
    <w:abstractNumId w:val="13"/>
  </w:num>
  <w:num w:numId="7" w16cid:durableId="1779257813">
    <w:abstractNumId w:val="15"/>
  </w:num>
  <w:num w:numId="8" w16cid:durableId="735324910">
    <w:abstractNumId w:val="9"/>
  </w:num>
  <w:num w:numId="9" w16cid:durableId="910500023">
    <w:abstractNumId w:val="17"/>
  </w:num>
  <w:num w:numId="10" w16cid:durableId="1275941787">
    <w:abstractNumId w:val="0"/>
  </w:num>
  <w:num w:numId="11" w16cid:durableId="840200174">
    <w:abstractNumId w:val="3"/>
  </w:num>
  <w:num w:numId="12" w16cid:durableId="1384872043">
    <w:abstractNumId w:val="16"/>
  </w:num>
  <w:num w:numId="13" w16cid:durableId="79331225">
    <w:abstractNumId w:val="12"/>
  </w:num>
  <w:num w:numId="14" w16cid:durableId="1616137637">
    <w:abstractNumId w:val="18"/>
  </w:num>
  <w:num w:numId="15" w16cid:durableId="35353219">
    <w:abstractNumId w:val="2"/>
  </w:num>
  <w:num w:numId="16" w16cid:durableId="1253274929">
    <w:abstractNumId w:val="4"/>
  </w:num>
  <w:num w:numId="17" w16cid:durableId="919409864">
    <w:abstractNumId w:val="5"/>
  </w:num>
  <w:num w:numId="18" w16cid:durableId="1998075489">
    <w:abstractNumId w:val="6"/>
  </w:num>
  <w:num w:numId="19" w16cid:durableId="1848128452">
    <w:abstractNumId w:val="10"/>
  </w:num>
  <w:num w:numId="20" w16cid:durableId="540673782">
    <w:abstractNumId w:val="11"/>
  </w:num>
  <w:num w:numId="21" w16cid:durableId="958873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1DC6"/>
    <w:rsid w:val="001D1DC6"/>
    <w:rsid w:val="00665D8D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6639-63AC-47FF-B200-7E3C17B3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519</Words>
  <Characters>2829</Characters>
  <Application>Microsoft Office Word</Application>
  <DocSecurity>4</DocSecurity>
  <Lines>471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31 oktober 2007</vt:lpstr>
    </vt:vector>
  </TitlesOfParts>
  <Company>Riksdagen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z</dc:description>
  <cp:lastModifiedBy>Lars Brink</cp:lastModifiedBy>
  <cp:revision>2</cp:revision>
  <cp:lastPrinted>2007-10-30T17:00:00Z</cp:lastPrinted>
  <dcterms:created xsi:type="dcterms:W3CDTF">2025-12-17T12:40:00Z</dcterms:created>
  <dcterms:modified xsi:type="dcterms:W3CDTF">2025-12-17T12:40:00Z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31 oktober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2007-10-31</vt:lpwstr>
  </property>
  <property fmtid="{D5CDD505-2E9C-101B-9397-08002B2CF9AE}" pid="5" name="DocumentYear">
    <vt:lpwstr>2007/08</vt:lpwstr>
  </property>
</Properties>
</file>