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0EF0" w:rsidRDefault="005A0D71" w14:paraId="15186B8D" w14:textId="77777777">
      <w:pPr>
        <w:pStyle w:val="RubrikFrslagTIllRiksdagsbeslut"/>
      </w:pPr>
      <w:sdt>
        <w:sdtPr>
          <w:alias w:val="CC_Boilerplate_4"/>
          <w:tag w:val="CC_Boilerplate_4"/>
          <w:id w:val="-1644581176"/>
          <w:lock w:val="sdtContentLocked"/>
          <w:placeholder>
            <w:docPart w:val="EFA8CC111E9C49A8B317274893256270"/>
          </w:placeholder>
          <w:text/>
        </w:sdtPr>
        <w:sdtEndPr/>
        <w:sdtContent>
          <w:r w:rsidRPr="009B062B" w:rsidR="00AF30DD">
            <w:t>Förslag till riksdagsbeslut</w:t>
          </w:r>
        </w:sdtContent>
      </w:sdt>
      <w:bookmarkEnd w:id="0"/>
      <w:bookmarkEnd w:id="1"/>
    </w:p>
    <w:sdt>
      <w:sdtPr>
        <w:alias w:val="Yrkande 1"/>
        <w:tag w:val="912283a6-20ca-4def-a5db-8f97c64e12fe"/>
        <w:id w:val="1742291586"/>
        <w:lock w:val="sdtLocked"/>
      </w:sdtPr>
      <w:sdtEndPr/>
      <w:sdtContent>
        <w:p w:rsidR="00E04FC1" w:rsidRDefault="00227A14" w14:paraId="5D557EC3" w14:textId="77777777">
          <w:pPr>
            <w:pStyle w:val="Frslagstext"/>
            <w:numPr>
              <w:ilvl w:val="0"/>
              <w:numId w:val="0"/>
            </w:numPr>
          </w:pPr>
          <w:r>
            <w:t>Riksdagen ställer sig bakom det som anförs i motionen om att möjligheten bör utredas att inkludera läkemedel mot obesitas inom läkemedelsförmånen för patienter som beviljats obesitaskirurgi men som av medicinska skäl inte kan genomgå operation,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15A7563B514D8095538555779C0ACF"/>
        </w:placeholder>
        <w:text/>
      </w:sdtPr>
      <w:sdtEndPr/>
      <w:sdtContent>
        <w:p w:rsidRPr="009B062B" w:rsidR="006D79C9" w:rsidP="00333E95" w:rsidRDefault="006D79C9" w14:paraId="6A7EAFE4" w14:textId="77777777">
          <w:pPr>
            <w:pStyle w:val="Rubrik1"/>
          </w:pPr>
          <w:r>
            <w:t>Motivering</w:t>
          </w:r>
        </w:p>
      </w:sdtContent>
    </w:sdt>
    <w:bookmarkEnd w:displacedByCustomXml="prev" w:id="3"/>
    <w:bookmarkEnd w:displacedByCustomXml="prev" w:id="4"/>
    <w:p w:rsidR="008403E0" w:rsidP="008403E0" w:rsidRDefault="008403E0" w14:paraId="5EBF068B" w14:textId="6EE42CE9">
      <w:pPr>
        <w:pStyle w:val="Normalutanindragellerluft"/>
      </w:pPr>
      <w:r>
        <w:t>Övervikt och fetma är en av vår tids stora folkhälsoutmaningar. Det påverkar den enskilda människans livskvalitet och hälsa, och det kan leda till stora kostnader för samhället. Sjukdomar som diabetes typ</w:t>
      </w:r>
      <w:r w:rsidR="00227A14">
        <w:t> </w:t>
      </w:r>
      <w:r>
        <w:t>2, hjärt-kärlsjukdomar, vissa cancerformer och psykisk ohälsa är starkt kopplade till fetma.</w:t>
      </w:r>
    </w:p>
    <w:p w:rsidRPr="008403E0" w:rsidR="008403E0" w:rsidP="008403E0" w:rsidRDefault="008403E0" w14:paraId="5FA9F1D6" w14:textId="4751B7A9">
      <w:r w:rsidRPr="008403E0">
        <w:t>Under de senaste åren har nya läkemedel mot obesitas visat mycket goda resultat. De kan bidra till varaktig viktnedgång, bättre hälsa, högre livskvalitet och minskad belast</w:t>
      </w:r>
      <w:r w:rsidR="005A0D71">
        <w:softHyphen/>
      </w:r>
      <w:r w:rsidRPr="008403E0">
        <w:t>ning på sjukvården. För många människor innebär dessa läkemedel en möjlighet att återgå till arbete, delta i samhällslivet och leva ett längre och friskare liv.</w:t>
      </w:r>
    </w:p>
    <w:p w:rsidR="008403E0" w:rsidP="008403E0" w:rsidRDefault="008403E0" w14:paraId="0CCAC317" w14:textId="75FB1C33">
      <w:r>
        <w:t>I dag bekostar dock patienter själva dessa läkemedel, vilket innebär att endast de som har ekonomiska möjligheter kan ta del av behandlingen. Detta riskerar att skapa ojäm</w:t>
      </w:r>
      <w:r w:rsidR="005A0D71">
        <w:softHyphen/>
      </w:r>
      <w:r>
        <w:t>likhet i vården och i människors möjlighet till ett friskare liv.</w:t>
      </w:r>
    </w:p>
    <w:p w:rsidR="008403E0" w:rsidP="008403E0" w:rsidRDefault="008403E0" w14:paraId="10F43A92" w14:textId="4689D293">
      <w:r>
        <w:t xml:space="preserve">Sjukvården beviljar i dag vissa patienter obesitaskirurgi som ett behandlingsalternativ. För en del patienter är dock </w:t>
      </w:r>
      <w:r w:rsidR="00227A14">
        <w:t xml:space="preserve">en </w:t>
      </w:r>
      <w:r>
        <w:t>operation inte möjlig av medicinska skäl, trots att behovet av behandling är lika stort. Dessa patienter hamnar i ett ojämlikt läge, där de inte kan få tillgång till kirurgi men heller inte ges stöd till den läkemedelsbehandling som finns tillgänglig.</w:t>
      </w:r>
    </w:p>
    <w:p w:rsidR="000E0EF0" w:rsidP="008403E0" w:rsidRDefault="008403E0" w14:paraId="22775D30" w14:textId="77777777">
      <w:r>
        <w:t xml:space="preserve">Mot denna bakgrund bör regeringen överväga om läkemededel mot obesitas ska omfattas av högkostnadsskyddet för de patienter som beviljats obesitaskirurgi men som inte kan genomgå operation. Detta skulle bidra till en mer jämlik vård och skapa </w:t>
      </w:r>
      <w:r>
        <w:lastRenderedPageBreak/>
        <w:t>förutsättningar för bättre hälsa, minskad sjuklighet och ökad livskvalitet för en stor patientgrupp.</w:t>
      </w:r>
    </w:p>
    <w:sdt>
      <w:sdtPr>
        <w:rPr>
          <w:i/>
          <w:noProof/>
        </w:rPr>
        <w:alias w:val="CC_Underskrifter"/>
        <w:tag w:val="CC_Underskrifter"/>
        <w:id w:val="583496634"/>
        <w:lock w:val="sdtContentLocked"/>
        <w:placeholder>
          <w:docPart w:val="3ECEBC8F164B494DA218B936A2951552"/>
        </w:placeholder>
      </w:sdtPr>
      <w:sdtEndPr/>
      <w:sdtContent>
        <w:p w:rsidR="000E0EF0" w:rsidP="000E0EF0" w:rsidRDefault="000E0EF0" w14:paraId="1FA45A7F" w14:textId="110C5DCE"/>
        <w:p w:rsidR="000E0EF0" w:rsidP="000E0EF0" w:rsidRDefault="005A0D71" w14:paraId="039A8EBC" w14:textId="7E6A5940"/>
      </w:sdtContent>
    </w:sdt>
    <w:tbl>
      <w:tblPr>
        <w:tblW w:w="5000" w:type="pct"/>
        <w:tblLook w:val="04A0" w:firstRow="1" w:lastRow="0" w:firstColumn="1" w:lastColumn="0" w:noHBand="0" w:noVBand="1"/>
        <w:tblCaption w:val="underskrifter"/>
      </w:tblPr>
      <w:tblGrid>
        <w:gridCol w:w="4252"/>
        <w:gridCol w:w="4252"/>
      </w:tblGrid>
      <w:tr w:rsidR="00E04FC1" w14:paraId="5A8A1698" w14:textId="77777777">
        <w:trPr>
          <w:cantSplit/>
        </w:trPr>
        <w:tc>
          <w:tcPr>
            <w:tcW w:w="50" w:type="pct"/>
            <w:vAlign w:val="bottom"/>
          </w:tcPr>
          <w:p w:rsidR="00E04FC1" w:rsidRDefault="00227A14" w14:paraId="5D0FF3C2" w14:textId="77777777">
            <w:pPr>
              <w:pStyle w:val="Underskrifter"/>
              <w:spacing w:after="0"/>
            </w:pPr>
            <w:r>
              <w:t>Heléne Björklund (S)</w:t>
            </w:r>
          </w:p>
        </w:tc>
        <w:tc>
          <w:tcPr>
            <w:tcW w:w="50" w:type="pct"/>
            <w:vAlign w:val="bottom"/>
          </w:tcPr>
          <w:p w:rsidR="00E04FC1" w:rsidRDefault="00E04FC1" w14:paraId="4807490B" w14:textId="77777777">
            <w:pPr>
              <w:pStyle w:val="Underskrifter"/>
              <w:spacing w:after="0"/>
            </w:pPr>
          </w:p>
        </w:tc>
      </w:tr>
    </w:tbl>
    <w:p w:rsidRPr="008E0FE2" w:rsidR="004801AC" w:rsidP="00DF3554" w:rsidRDefault="004801AC" w14:paraId="23BFF69B" w14:textId="5B626C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4F06F" w14:textId="77777777" w:rsidR="008403E0" w:rsidRDefault="008403E0" w:rsidP="000C1CAD">
      <w:pPr>
        <w:spacing w:line="240" w:lineRule="auto"/>
      </w:pPr>
      <w:r>
        <w:separator/>
      </w:r>
    </w:p>
  </w:endnote>
  <w:endnote w:type="continuationSeparator" w:id="0">
    <w:p w14:paraId="10DE68E3" w14:textId="77777777" w:rsidR="008403E0" w:rsidRDefault="00840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E5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D6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1F58" w14:textId="73F84854" w:rsidR="00262EA3" w:rsidRPr="000E0EF0" w:rsidRDefault="00262EA3" w:rsidP="000E0E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7628F" w14:textId="77777777" w:rsidR="008403E0" w:rsidRDefault="008403E0" w:rsidP="000C1CAD">
      <w:pPr>
        <w:spacing w:line="240" w:lineRule="auto"/>
      </w:pPr>
      <w:r>
        <w:separator/>
      </w:r>
    </w:p>
  </w:footnote>
  <w:footnote w:type="continuationSeparator" w:id="0">
    <w:p w14:paraId="030C154C" w14:textId="77777777" w:rsidR="008403E0" w:rsidRDefault="008403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5B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CD2F68" wp14:editId="1DA062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507AEF" w14:textId="74D8443B" w:rsidR="00262EA3" w:rsidRDefault="005A0D71" w:rsidP="008103B5">
                          <w:pPr>
                            <w:jc w:val="right"/>
                          </w:pPr>
                          <w:sdt>
                            <w:sdtPr>
                              <w:alias w:val="CC_Noformat_Partikod"/>
                              <w:tag w:val="CC_Noformat_Partikod"/>
                              <w:id w:val="-53464382"/>
                              <w:placeholder>
                                <w:docPart w:val="4B3A469BF567471ABF4A04C3006887D1"/>
                              </w:placeholder>
                              <w:text/>
                            </w:sdtPr>
                            <w:sdtEndPr/>
                            <w:sdtContent>
                              <w:r w:rsidR="008403E0">
                                <w:t>S</w:t>
                              </w:r>
                            </w:sdtContent>
                          </w:sdt>
                          <w:sdt>
                            <w:sdtPr>
                              <w:alias w:val="CC_Noformat_Partinummer"/>
                              <w:tag w:val="CC_Noformat_Partinummer"/>
                              <w:id w:val="-1709555926"/>
                              <w:placeholder>
                                <w:docPart w:val="7DEAA0D2476B4343ABA3C70A9BF13F64"/>
                              </w:placeholder>
                              <w:text/>
                            </w:sdtPr>
                            <w:sdtEndPr/>
                            <w:sdtContent>
                              <w:r w:rsidR="008403E0">
                                <w:t>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CD2F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507AEF" w14:textId="74D8443B" w:rsidR="00262EA3" w:rsidRDefault="005A0D71" w:rsidP="008103B5">
                    <w:pPr>
                      <w:jc w:val="right"/>
                    </w:pPr>
                    <w:sdt>
                      <w:sdtPr>
                        <w:alias w:val="CC_Noformat_Partikod"/>
                        <w:tag w:val="CC_Noformat_Partikod"/>
                        <w:id w:val="-53464382"/>
                        <w:placeholder>
                          <w:docPart w:val="4B3A469BF567471ABF4A04C3006887D1"/>
                        </w:placeholder>
                        <w:text/>
                      </w:sdtPr>
                      <w:sdtEndPr/>
                      <w:sdtContent>
                        <w:r w:rsidR="008403E0">
                          <w:t>S</w:t>
                        </w:r>
                      </w:sdtContent>
                    </w:sdt>
                    <w:sdt>
                      <w:sdtPr>
                        <w:alias w:val="CC_Noformat_Partinummer"/>
                        <w:tag w:val="CC_Noformat_Partinummer"/>
                        <w:id w:val="-1709555926"/>
                        <w:placeholder>
                          <w:docPart w:val="7DEAA0D2476B4343ABA3C70A9BF13F64"/>
                        </w:placeholder>
                        <w:text/>
                      </w:sdtPr>
                      <w:sdtEndPr/>
                      <w:sdtContent>
                        <w:r w:rsidR="008403E0">
                          <w:t>319</w:t>
                        </w:r>
                      </w:sdtContent>
                    </w:sdt>
                  </w:p>
                </w:txbxContent>
              </v:textbox>
              <w10:wrap anchorx="page"/>
            </v:shape>
          </w:pict>
        </mc:Fallback>
      </mc:AlternateContent>
    </w:r>
  </w:p>
  <w:p w14:paraId="704C7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041B" w14:textId="77777777" w:rsidR="00262EA3" w:rsidRDefault="00262EA3" w:rsidP="008563AC">
    <w:pPr>
      <w:jc w:val="right"/>
    </w:pPr>
  </w:p>
  <w:p w14:paraId="39624D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D0AA" w14:textId="77777777" w:rsidR="00262EA3" w:rsidRDefault="005A0D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FF624" wp14:editId="729286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D2E147" w14:textId="536D247B" w:rsidR="00262EA3" w:rsidRDefault="005A0D71" w:rsidP="00A314CF">
    <w:pPr>
      <w:pStyle w:val="FSHNormal"/>
      <w:spacing w:before="40"/>
    </w:pPr>
    <w:sdt>
      <w:sdtPr>
        <w:alias w:val="CC_Noformat_Motionstyp"/>
        <w:tag w:val="CC_Noformat_Motionstyp"/>
        <w:id w:val="1162973129"/>
        <w:lock w:val="sdtContentLocked"/>
        <w15:appearance w15:val="hidden"/>
        <w:text/>
      </w:sdtPr>
      <w:sdtEndPr/>
      <w:sdtContent>
        <w:r w:rsidR="000E0EF0">
          <w:t>Enskild motion</w:t>
        </w:r>
      </w:sdtContent>
    </w:sdt>
    <w:r w:rsidR="00821B36">
      <w:t xml:space="preserve"> </w:t>
    </w:r>
    <w:sdt>
      <w:sdtPr>
        <w:alias w:val="CC_Noformat_Partikod"/>
        <w:tag w:val="CC_Noformat_Partikod"/>
        <w:id w:val="1471015553"/>
        <w:text/>
      </w:sdtPr>
      <w:sdtEndPr/>
      <w:sdtContent>
        <w:r w:rsidR="008403E0">
          <w:t>S</w:t>
        </w:r>
      </w:sdtContent>
    </w:sdt>
    <w:sdt>
      <w:sdtPr>
        <w:alias w:val="CC_Noformat_Partinummer"/>
        <w:tag w:val="CC_Noformat_Partinummer"/>
        <w:id w:val="-2014525982"/>
        <w:text/>
      </w:sdtPr>
      <w:sdtEndPr/>
      <w:sdtContent>
        <w:r w:rsidR="008403E0">
          <w:t>319</w:t>
        </w:r>
      </w:sdtContent>
    </w:sdt>
  </w:p>
  <w:p w14:paraId="61191A43" w14:textId="77777777" w:rsidR="00262EA3" w:rsidRPr="008227B3" w:rsidRDefault="005A0D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116265" w14:textId="506A8644" w:rsidR="00262EA3" w:rsidRPr="008227B3" w:rsidRDefault="005A0D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0E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0EF0">
          <w:t>:640</w:t>
        </w:r>
      </w:sdtContent>
    </w:sdt>
  </w:p>
  <w:p w14:paraId="04F87F4E" w14:textId="1CA840E1" w:rsidR="00262EA3" w:rsidRDefault="005A0D71" w:rsidP="00E03A3D">
    <w:pPr>
      <w:pStyle w:val="Motionr"/>
    </w:pPr>
    <w:sdt>
      <w:sdtPr>
        <w:alias w:val="CC_Noformat_Avtext"/>
        <w:tag w:val="CC_Noformat_Avtext"/>
        <w:id w:val="-2020768203"/>
        <w:lock w:val="sdtContentLocked"/>
        <w:placeholder>
          <w:docPart w:val="4B3A469BF567471ABF4A04C3006887D1"/>
        </w:placeholder>
        <w15:appearance w15:val="hidden"/>
        <w:text/>
      </w:sdtPr>
      <w:sdtEndPr/>
      <w:sdtContent>
        <w:r w:rsidR="000E0EF0">
          <w:t>av Heléne Björklund (S)</w:t>
        </w:r>
      </w:sdtContent>
    </w:sdt>
  </w:p>
  <w:sdt>
    <w:sdtPr>
      <w:alias w:val="CC_Noformat_Rubtext"/>
      <w:tag w:val="CC_Noformat_Rubtext"/>
      <w:id w:val="-218060500"/>
      <w:lock w:val="sdtLocked"/>
      <w:placeholder>
        <w:docPart w:val="7DEAA0D2476B4343ABA3C70A9BF13F64"/>
      </w:placeholder>
      <w:text/>
    </w:sdtPr>
    <w:sdtEndPr/>
    <w:sdtContent>
      <w:p w14:paraId="4C38992B" w14:textId="6D45854C" w:rsidR="00262EA3" w:rsidRDefault="008403E0" w:rsidP="00283E0F">
        <w:pPr>
          <w:pStyle w:val="FSHRub2"/>
        </w:pPr>
        <w:r>
          <w:t>Läkemedel mot obesitas för den som beviljats kirurgi</w:t>
        </w:r>
      </w:p>
    </w:sdtContent>
  </w:sdt>
  <w:sdt>
    <w:sdtPr>
      <w:alias w:val="CC_Boilerplate_3"/>
      <w:tag w:val="CC_Boilerplate_3"/>
      <w:id w:val="1606463544"/>
      <w:lock w:val="sdtContentLocked"/>
      <w15:appearance w15:val="hidden"/>
      <w:text w:multiLine="1"/>
    </w:sdtPr>
    <w:sdtEndPr/>
    <w:sdtContent>
      <w:p w14:paraId="3258EB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03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EF0"/>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A14"/>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CCB"/>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D71"/>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3E0"/>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132"/>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9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FC1"/>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98D4F2"/>
  <w15:chartTrackingRefBased/>
  <w15:docId w15:val="{38C524DD-4DC0-48F6-A763-3F243F0B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042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A8CC111E9C49A8B317274893256270"/>
        <w:category>
          <w:name w:val="Allmänt"/>
          <w:gallery w:val="placeholder"/>
        </w:category>
        <w:types>
          <w:type w:val="bbPlcHdr"/>
        </w:types>
        <w:behaviors>
          <w:behavior w:val="content"/>
        </w:behaviors>
        <w:guid w:val="{28CB2AAE-7F37-4B30-9619-FEFC8520F75C}"/>
      </w:docPartPr>
      <w:docPartBody>
        <w:p w:rsidR="003F02E3" w:rsidRDefault="003F02E3">
          <w:pPr>
            <w:pStyle w:val="EFA8CC111E9C49A8B317274893256270"/>
          </w:pPr>
          <w:r w:rsidRPr="005A0A93">
            <w:rPr>
              <w:rStyle w:val="Platshllartext"/>
            </w:rPr>
            <w:t>Förslag till riksdagsbeslut</w:t>
          </w:r>
        </w:p>
      </w:docPartBody>
    </w:docPart>
    <w:docPart>
      <w:docPartPr>
        <w:name w:val="7315A7563B514D8095538555779C0ACF"/>
        <w:category>
          <w:name w:val="Allmänt"/>
          <w:gallery w:val="placeholder"/>
        </w:category>
        <w:types>
          <w:type w:val="bbPlcHdr"/>
        </w:types>
        <w:behaviors>
          <w:behavior w:val="content"/>
        </w:behaviors>
        <w:guid w:val="{05B93DC1-1CEB-431D-8CDF-40831F0F1251}"/>
      </w:docPartPr>
      <w:docPartBody>
        <w:p w:rsidR="003F02E3" w:rsidRDefault="003F02E3">
          <w:pPr>
            <w:pStyle w:val="7315A7563B514D8095538555779C0ACF"/>
          </w:pPr>
          <w:r w:rsidRPr="005A0A93">
            <w:rPr>
              <w:rStyle w:val="Platshllartext"/>
            </w:rPr>
            <w:t>Motivering</w:t>
          </w:r>
        </w:p>
      </w:docPartBody>
    </w:docPart>
    <w:docPart>
      <w:docPartPr>
        <w:name w:val="4B3A469BF567471ABF4A04C3006887D1"/>
        <w:category>
          <w:name w:val="Allmänt"/>
          <w:gallery w:val="placeholder"/>
        </w:category>
        <w:types>
          <w:type w:val="bbPlcHdr"/>
        </w:types>
        <w:behaviors>
          <w:behavior w:val="content"/>
        </w:behaviors>
        <w:guid w:val="{7AA21523-C181-4F05-94D4-F626D9D23E9C}"/>
      </w:docPartPr>
      <w:docPartBody>
        <w:p w:rsidR="003F02E3" w:rsidRDefault="003F02E3">
          <w:pPr>
            <w:pStyle w:val="4B3A469BF567471ABF4A04C3006887D1"/>
          </w:pPr>
          <w:r>
            <w:rPr>
              <w:rStyle w:val="Platshllartext"/>
            </w:rPr>
            <w:t xml:space="preserve"> </w:t>
          </w:r>
        </w:p>
      </w:docPartBody>
    </w:docPart>
    <w:docPart>
      <w:docPartPr>
        <w:name w:val="7DEAA0D2476B4343ABA3C70A9BF13F64"/>
        <w:category>
          <w:name w:val="Allmänt"/>
          <w:gallery w:val="placeholder"/>
        </w:category>
        <w:types>
          <w:type w:val="bbPlcHdr"/>
        </w:types>
        <w:behaviors>
          <w:behavior w:val="content"/>
        </w:behaviors>
        <w:guid w:val="{A7D5DBB3-2F71-4B7B-B07E-84359FA8C18B}"/>
      </w:docPartPr>
      <w:docPartBody>
        <w:p w:rsidR="003F02E3" w:rsidRDefault="003F02E3">
          <w:pPr>
            <w:pStyle w:val="7DEAA0D2476B4343ABA3C70A9BF13F64"/>
          </w:pPr>
          <w:r>
            <w:t xml:space="preserve"> </w:t>
          </w:r>
        </w:p>
      </w:docPartBody>
    </w:docPart>
    <w:docPart>
      <w:docPartPr>
        <w:name w:val="3ECEBC8F164B494DA218B936A2951552"/>
        <w:category>
          <w:name w:val="Allmänt"/>
          <w:gallery w:val="placeholder"/>
        </w:category>
        <w:types>
          <w:type w:val="bbPlcHdr"/>
        </w:types>
        <w:behaviors>
          <w:behavior w:val="content"/>
        </w:behaviors>
        <w:guid w:val="{CA2EA2F2-A6B2-48F6-A107-E91561261CEE}"/>
      </w:docPartPr>
      <w:docPartBody>
        <w:p w:rsidR="008E184A" w:rsidRDefault="00D83D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E3"/>
    <w:rsid w:val="003F02E3"/>
    <w:rsid w:val="00B82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A8CC111E9C49A8B317274893256270">
    <w:name w:val="EFA8CC111E9C49A8B317274893256270"/>
  </w:style>
  <w:style w:type="paragraph" w:customStyle="1" w:styleId="7315A7563B514D8095538555779C0ACF">
    <w:name w:val="7315A7563B514D8095538555779C0ACF"/>
  </w:style>
  <w:style w:type="paragraph" w:customStyle="1" w:styleId="4B3A469BF567471ABF4A04C3006887D1">
    <w:name w:val="4B3A469BF567471ABF4A04C3006887D1"/>
  </w:style>
  <w:style w:type="paragraph" w:customStyle="1" w:styleId="7DEAA0D2476B4343ABA3C70A9BF13F64">
    <w:name w:val="7DEAA0D2476B4343ABA3C70A9BF13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E1DF2-8A26-4A0D-B894-ECBFFDF0FE6E}"/>
</file>

<file path=customXml/itemProps2.xml><?xml version="1.0" encoding="utf-8"?>
<ds:datastoreItem xmlns:ds="http://schemas.openxmlformats.org/officeDocument/2006/customXml" ds:itemID="{C37FB60A-E59D-4938-B249-6B4522446146}"/>
</file>

<file path=customXml/itemProps3.xml><?xml version="1.0" encoding="utf-8"?>
<ds:datastoreItem xmlns:ds="http://schemas.openxmlformats.org/officeDocument/2006/customXml" ds:itemID="{47543CB6-273E-4ADD-A6A8-85E9EBBE76A6}"/>
</file>

<file path=docProps/app.xml><?xml version="1.0" encoding="utf-8"?>
<Properties xmlns="http://schemas.openxmlformats.org/officeDocument/2006/extended-properties" xmlns:vt="http://schemas.openxmlformats.org/officeDocument/2006/docPropsVTypes">
  <Template>Normal</Template>
  <TotalTime>22</TotalTime>
  <Pages>2</Pages>
  <Words>286</Words>
  <Characters>1667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S319 Läkemededel mot obesitas för den som beviljats kirurgi</vt:lpstr>
      <vt:lpstr>
      </vt:lpstr>
    </vt:vector>
  </TitlesOfParts>
  <Company>Sveriges riksdag</Company>
  <LinksUpToDate>false</LinksUpToDate>
  <CharactersWithSpaces>1943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