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833C7" w:rsidP="00DA0661">
      <w:pPr>
        <w:pStyle w:val="Title"/>
      </w:pPr>
      <w:bookmarkStart w:id="0" w:name="Start"/>
      <w:bookmarkEnd w:id="0"/>
      <w:r>
        <w:t xml:space="preserve">Svar på fråga 2021/22:46 av Jonas Andersson </w:t>
      </w:r>
      <w:r w:rsidR="006E64C8">
        <w:t xml:space="preserve">i Linghem </w:t>
      </w:r>
      <w:r>
        <w:t>(SD)</w:t>
      </w:r>
      <w:r>
        <w:br/>
        <w:t>Fler utsatta områden i Norrköping</w:t>
      </w:r>
    </w:p>
    <w:p w:rsidR="00D833C7" w:rsidP="007D48DB">
      <w:r>
        <w:t>Jonas Andersson har frågat mig vilka åtgärder jag vidtar för att motverka att fler områden utvecklas i en riktning som gör att de av polisen kommer att klassas som utsatta, dels i Östergötland, dels på en övergripande nivå i Sverige.</w:t>
      </w:r>
    </w:p>
    <w:p w:rsidR="007D0554" w:rsidP="007D48DB">
      <w:r>
        <w:t xml:space="preserve">Låt mig inledningsvis understryka att </w:t>
      </w:r>
      <w:r>
        <w:t xml:space="preserve">regeringen </w:t>
      </w:r>
      <w:r w:rsidRPr="007D0554">
        <w:t xml:space="preserve">har en kompromisslös hållning mot kriminella nätverk och skjutningar. </w:t>
      </w:r>
      <w:r>
        <w:t>För att lyckas krävs bland annat en tillgänglig polis, ett starkt rättsväsende och en ändamålsenlig lagstiftning. Just nu genomför regeringen den största satsningen någonsin på Polismyndigheten. Vid halvårsskiftet 2021 hade de polisanställda ökat med drygt 7 000 personer sedan januari 2016. Det betyder att Polismyndigheten aldrig tidigare haft så många anställda, och det har aldrig tidigare funnits så många poliser i Sverige.</w:t>
      </w:r>
    </w:p>
    <w:p w:rsidR="007D0554" w:rsidP="007D48DB">
      <w:r>
        <w:t>Lägesbilden över utsatta områden, vilken Polismyndigheten har tagit fram vid tre tidigare tillfällen, ökar både polisens och andras aktörers förutsättningar att tillsammans arbeta brottsförebyggande och brottsbekämpande i de områden som är i störst behov av det. Regeringen har gett Polismyndigheten i uppdrag att skapa en ny lägesbild och den kommer jag ta emot i december.</w:t>
      </w:r>
    </w:p>
    <w:p w:rsidR="007D0554" w:rsidP="007D48DB">
      <w:r>
        <w:t xml:space="preserve">För att minska antalet skjutningar har en rad åtgärder vidtagits och ytterligare åtgärder är på gång. Regeringen kommer bland annat att låta utreda frågan om preventiva tvångsmedel. Det görs för att ge Polismyndigheten ännu större möjligheter att förhindra allvarliga brott som begås av kriminella nätverk, till exempel skjutningar. </w:t>
      </w:r>
    </w:p>
    <w:p w:rsidR="007D0554" w:rsidP="007D48DB">
      <w:r>
        <w:t xml:space="preserve">Arbetsmetoden Sluta Skjut har visat lovande resultat i Malmö och föreslås få ytterligare medel i budgetpropositionen för 2022. Regeringen har också gett Brottsförebyggande rådet, Polismyndigheten och Kriminalvården i uppdrag att sprida strategin bakom Sluta skjut till fler orter i Sverige. </w:t>
      </w:r>
    </w:p>
    <w:p w:rsidR="00F806B2" w:rsidP="007D48DB">
      <w:r>
        <w:t xml:space="preserve">Lösningen på de problem som finns i utsatta områden ligger </w:t>
      </w:r>
      <w:r>
        <w:t xml:space="preserve">emellertid </w:t>
      </w:r>
      <w:r>
        <w:t xml:space="preserve">inte </w:t>
      </w:r>
      <w:r>
        <w:t>enbart</w:t>
      </w:r>
      <w:r>
        <w:t xml:space="preserve"> inom rättsväsendets ansvarsområde utan är ett ansvar som träffar hela samhället.</w:t>
      </w:r>
      <w:r>
        <w:t xml:space="preserve"> </w:t>
      </w:r>
      <w:r w:rsidRPr="00061896" w:rsidR="00061896">
        <w:t xml:space="preserve">I december 2020 beslutade regeringen om en handlingsplan för arbetet mot segregation. </w:t>
      </w:r>
      <w:r>
        <w:t xml:space="preserve">Regeringens politik är inriktad på att minska segregationen, både dess orsaker och dess konsekvenser. Det handlar om att stärka alla de människor som bor i utsatta områden och som inte begår några brott men som i högre utsträckning än andra i Sverige drabbas av brottslighet i sin vardag och närmiljö. </w:t>
      </w:r>
      <w:r w:rsidRPr="00D833C7">
        <w:t>Det finns ingen enskild insats som ensam kan bryta segregationen</w:t>
      </w:r>
      <w:r w:rsidR="00713A11">
        <w:t xml:space="preserve"> utan k</w:t>
      </w:r>
      <w:r w:rsidRPr="00D833C7">
        <w:t xml:space="preserve">rafttag behöver tas genom såväl generella som riktade insatser. Arbetet behöver bedrivas </w:t>
      </w:r>
      <w:r w:rsidR="00A545FF">
        <w:t>såväl</w:t>
      </w:r>
      <w:r w:rsidR="00713A11">
        <w:t xml:space="preserve"> </w:t>
      </w:r>
      <w:r w:rsidRPr="00D833C7">
        <w:t>nationellt</w:t>
      </w:r>
      <w:r w:rsidR="00713A11">
        <w:t xml:space="preserve"> som</w:t>
      </w:r>
      <w:r w:rsidRPr="00D833C7">
        <w:t xml:space="preserve"> regionalt och lokalt. </w:t>
      </w:r>
    </w:p>
    <w:p w:rsidR="00713A11" w:rsidP="006E64C8">
      <w:r w:rsidRPr="00713A11">
        <w:t>Jag vill avslutningsvis ännu en gång betona att regeringens arbete för att motverka den grova kriminaliteten fortsätter med oförminskad kraft. Det är ett omfattande arbete och ett långsiktigt åtagande.</w:t>
      </w:r>
    </w:p>
    <w:p w:rsidR="006E64C8" w:rsidP="006E64C8"/>
    <w:p w:rsidR="00D833C7" w:rsidP="006A12F1">
      <w:pPr>
        <w:pStyle w:val="BodyText"/>
      </w:pPr>
      <w:r>
        <w:t xml:space="preserve">Stockholm den </w:t>
      </w:r>
      <w:sdt>
        <w:sdtPr>
          <w:id w:val="-1225218591"/>
          <w:placeholder>
            <w:docPart w:val="F643E937502B40F2B4159AA71DBE9B9A"/>
          </w:placeholder>
          <w:dataBinding w:xpath="/ns0:DocumentInfo[1]/ns0:BaseInfo[1]/ns0:HeaderDate[1]" w:storeItemID="{F0427E45-CBB4-4619-9989-5690977E15F8}" w:prefixMappings="xmlns:ns0='http://lp/documentinfo/RK' "/>
          <w:date w:fullDate="2021-10-06T00:00:00Z">
            <w:dateFormat w:val="d MMMM yyyy"/>
            <w:lid w:val="sv-SE"/>
            <w:storeMappedDataAs w:val="dateTime"/>
            <w:calendar w:val="gregorian"/>
          </w:date>
        </w:sdtPr>
        <w:sdtContent>
          <w:r>
            <w:t>6 oktober 2021</w:t>
          </w:r>
        </w:sdtContent>
      </w:sdt>
    </w:p>
    <w:p w:rsidR="00D833C7" w:rsidP="004E7A8F">
      <w:pPr>
        <w:pStyle w:val="Brdtextutanavstnd"/>
      </w:pPr>
    </w:p>
    <w:p w:rsidR="00D833C7" w:rsidP="004E7A8F">
      <w:pPr>
        <w:pStyle w:val="Brdtextutanavstnd"/>
      </w:pPr>
    </w:p>
    <w:p w:rsidR="00D833C7" w:rsidP="004E7A8F">
      <w:pPr>
        <w:pStyle w:val="Brdtextutanavstnd"/>
      </w:pPr>
    </w:p>
    <w:p w:rsidR="00D833C7" w:rsidP="00422A41">
      <w:pPr>
        <w:pStyle w:val="BodyText"/>
      </w:pPr>
      <w:r>
        <w:t>Mikael Damberg</w:t>
      </w:r>
    </w:p>
    <w:p w:rsidR="00D833C7"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833C7" w:rsidRPr="007D73AB">
          <w:pPr>
            <w:pStyle w:val="Header"/>
          </w:pPr>
        </w:p>
      </w:tc>
      <w:tc>
        <w:tcPr>
          <w:tcW w:w="3170" w:type="dxa"/>
          <w:vAlign w:val="bottom"/>
        </w:tcPr>
        <w:p w:rsidR="00D833C7" w:rsidRPr="007D73AB" w:rsidP="00340DE0">
          <w:pPr>
            <w:pStyle w:val="Header"/>
          </w:pPr>
        </w:p>
      </w:tc>
      <w:tc>
        <w:tcPr>
          <w:tcW w:w="1134" w:type="dxa"/>
        </w:tcPr>
        <w:p w:rsidR="00D833C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833C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833C7" w:rsidRPr="00710A6C" w:rsidP="00EE3C0F">
          <w:pPr>
            <w:pStyle w:val="Header"/>
            <w:rPr>
              <w:b/>
            </w:rPr>
          </w:pPr>
        </w:p>
        <w:p w:rsidR="00D833C7" w:rsidP="00EE3C0F">
          <w:pPr>
            <w:pStyle w:val="Header"/>
          </w:pPr>
        </w:p>
        <w:p w:rsidR="00D833C7" w:rsidP="00EE3C0F">
          <w:pPr>
            <w:pStyle w:val="Header"/>
          </w:pPr>
        </w:p>
        <w:p w:rsidR="00D833C7" w:rsidP="00EE3C0F">
          <w:pPr>
            <w:pStyle w:val="Header"/>
          </w:pPr>
        </w:p>
        <w:sdt>
          <w:sdtPr>
            <w:alias w:val="Dnr"/>
            <w:tag w:val="ccRKShow_Dnr"/>
            <w:id w:val="-829283628"/>
            <w:placeholder>
              <w:docPart w:val="14D2BD3BB1FB42EC99038DFF19829804"/>
            </w:placeholder>
            <w:dataBinding w:xpath="/ns0:DocumentInfo[1]/ns0:BaseInfo[1]/ns0:Dnr[1]" w:storeItemID="{F0427E45-CBB4-4619-9989-5690977E15F8}" w:prefixMappings="xmlns:ns0='http://lp/documentinfo/RK' "/>
            <w:text/>
          </w:sdtPr>
          <w:sdtContent>
            <w:p w:rsidR="00D833C7" w:rsidP="00EE3C0F">
              <w:pPr>
                <w:pStyle w:val="Header"/>
              </w:pPr>
              <w:r>
                <w:t>Ju2021/</w:t>
              </w:r>
              <w:r w:rsidR="008916A9">
                <w:t>03374</w:t>
              </w:r>
            </w:p>
          </w:sdtContent>
        </w:sdt>
        <w:sdt>
          <w:sdtPr>
            <w:alias w:val="DocNumber"/>
            <w:tag w:val="DocNumber"/>
            <w:id w:val="1726028884"/>
            <w:placeholder>
              <w:docPart w:val="DE58889B6B2B46A6B05CFF0CAE2C322C"/>
            </w:placeholder>
            <w:showingPlcHdr/>
            <w:dataBinding w:xpath="/ns0:DocumentInfo[1]/ns0:BaseInfo[1]/ns0:DocNumber[1]" w:storeItemID="{F0427E45-CBB4-4619-9989-5690977E15F8}" w:prefixMappings="xmlns:ns0='http://lp/documentinfo/RK' "/>
            <w:text/>
          </w:sdtPr>
          <w:sdtContent>
            <w:p w:rsidR="00D833C7" w:rsidP="00EE3C0F">
              <w:pPr>
                <w:pStyle w:val="Header"/>
              </w:pPr>
              <w:r>
                <w:rPr>
                  <w:rStyle w:val="PlaceholderText"/>
                </w:rPr>
                <w:t xml:space="preserve"> </w:t>
              </w:r>
            </w:p>
          </w:sdtContent>
        </w:sdt>
        <w:p w:rsidR="00D833C7" w:rsidP="00EE3C0F">
          <w:pPr>
            <w:pStyle w:val="Header"/>
          </w:pPr>
        </w:p>
      </w:tc>
      <w:tc>
        <w:tcPr>
          <w:tcW w:w="1134" w:type="dxa"/>
        </w:tcPr>
        <w:p w:rsidR="00D833C7" w:rsidP="0094502D">
          <w:pPr>
            <w:pStyle w:val="Header"/>
          </w:pPr>
        </w:p>
        <w:p w:rsidR="00D833C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D494F27D89E450A9BC06018E84A122F"/>
          </w:placeholder>
          <w:richText/>
        </w:sdtPr>
        <w:sdtEndPr>
          <w:rPr>
            <w:b w:val="0"/>
          </w:rPr>
        </w:sdtEndPr>
        <w:sdtContent>
          <w:tc>
            <w:tcPr>
              <w:tcW w:w="5534" w:type="dxa"/>
              <w:tcMar>
                <w:right w:w="1134" w:type="dxa"/>
              </w:tcMar>
            </w:tcPr>
            <w:p w:rsidR="00D833C7" w:rsidRPr="00D833C7" w:rsidP="00340DE0">
              <w:pPr>
                <w:pStyle w:val="Header"/>
                <w:rPr>
                  <w:b/>
                </w:rPr>
              </w:pPr>
              <w:r w:rsidRPr="00D833C7">
                <w:rPr>
                  <w:b/>
                </w:rPr>
                <w:t>Justitiedepartementet</w:t>
              </w:r>
            </w:p>
            <w:p w:rsidR="00D833C7" w:rsidRPr="00340DE0" w:rsidP="00340DE0">
              <w:pPr>
                <w:pStyle w:val="Header"/>
              </w:pPr>
              <w:r w:rsidRPr="00D833C7">
                <w:t>Inrikesministern</w:t>
              </w:r>
            </w:p>
          </w:tc>
        </w:sdtContent>
      </w:sdt>
      <w:sdt>
        <w:sdtPr>
          <w:alias w:val="Recipient"/>
          <w:tag w:val="ccRKShow_Recipient"/>
          <w:id w:val="-28344517"/>
          <w:placeholder>
            <w:docPart w:val="A031803CC15648E0BA75DA46BB5F2DB9"/>
          </w:placeholder>
          <w:dataBinding w:xpath="/ns0:DocumentInfo[1]/ns0:BaseInfo[1]/ns0:Recipient[1]" w:storeItemID="{F0427E45-CBB4-4619-9989-5690977E15F8}" w:prefixMappings="xmlns:ns0='http://lp/documentinfo/RK' "/>
          <w:text w:multiLine="1"/>
        </w:sdtPr>
        <w:sdtContent>
          <w:tc>
            <w:tcPr>
              <w:tcW w:w="3170" w:type="dxa"/>
            </w:tcPr>
            <w:p w:rsidR="00D833C7" w:rsidP="00547B89">
              <w:pPr>
                <w:pStyle w:val="Header"/>
              </w:pPr>
              <w:r>
                <w:t>Till riksdagen</w:t>
              </w:r>
            </w:p>
          </w:tc>
        </w:sdtContent>
      </w:sdt>
      <w:tc>
        <w:tcPr>
          <w:tcW w:w="1134" w:type="dxa"/>
        </w:tcPr>
        <w:p w:rsidR="00D833C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4D2BD3BB1FB42EC99038DFF19829804"/>
        <w:category>
          <w:name w:val="Allmänt"/>
          <w:gallery w:val="placeholder"/>
        </w:category>
        <w:types>
          <w:type w:val="bbPlcHdr"/>
        </w:types>
        <w:behaviors>
          <w:behavior w:val="content"/>
        </w:behaviors>
        <w:guid w:val="{A433711E-90A8-4B9C-BCEF-B81C40B31DD5}"/>
      </w:docPartPr>
      <w:docPartBody>
        <w:p w:rsidR="00E7386F" w:rsidP="00DC7196">
          <w:pPr>
            <w:pStyle w:val="14D2BD3BB1FB42EC99038DFF19829804"/>
          </w:pPr>
          <w:r>
            <w:rPr>
              <w:rStyle w:val="PlaceholderText"/>
            </w:rPr>
            <w:t xml:space="preserve"> </w:t>
          </w:r>
        </w:p>
      </w:docPartBody>
    </w:docPart>
    <w:docPart>
      <w:docPartPr>
        <w:name w:val="DE58889B6B2B46A6B05CFF0CAE2C322C"/>
        <w:category>
          <w:name w:val="Allmänt"/>
          <w:gallery w:val="placeholder"/>
        </w:category>
        <w:types>
          <w:type w:val="bbPlcHdr"/>
        </w:types>
        <w:behaviors>
          <w:behavior w:val="content"/>
        </w:behaviors>
        <w:guid w:val="{5ACCA80E-18BF-45D5-B0A4-AB7DFF8EADA7}"/>
      </w:docPartPr>
      <w:docPartBody>
        <w:p w:rsidR="00E7386F" w:rsidP="00DC7196">
          <w:pPr>
            <w:pStyle w:val="DE58889B6B2B46A6B05CFF0CAE2C322C1"/>
          </w:pPr>
          <w:r>
            <w:rPr>
              <w:rStyle w:val="PlaceholderText"/>
            </w:rPr>
            <w:t xml:space="preserve"> </w:t>
          </w:r>
        </w:p>
      </w:docPartBody>
    </w:docPart>
    <w:docPart>
      <w:docPartPr>
        <w:name w:val="7D494F27D89E450A9BC06018E84A122F"/>
        <w:category>
          <w:name w:val="Allmänt"/>
          <w:gallery w:val="placeholder"/>
        </w:category>
        <w:types>
          <w:type w:val="bbPlcHdr"/>
        </w:types>
        <w:behaviors>
          <w:behavior w:val="content"/>
        </w:behaviors>
        <w:guid w:val="{566B7759-C954-41B6-B92F-F970CC3A3F0E}"/>
      </w:docPartPr>
      <w:docPartBody>
        <w:p w:rsidR="00E7386F" w:rsidP="00DC7196">
          <w:pPr>
            <w:pStyle w:val="7D494F27D89E450A9BC06018E84A122F1"/>
          </w:pPr>
          <w:r>
            <w:rPr>
              <w:rStyle w:val="PlaceholderText"/>
            </w:rPr>
            <w:t xml:space="preserve"> </w:t>
          </w:r>
        </w:p>
      </w:docPartBody>
    </w:docPart>
    <w:docPart>
      <w:docPartPr>
        <w:name w:val="A031803CC15648E0BA75DA46BB5F2DB9"/>
        <w:category>
          <w:name w:val="Allmänt"/>
          <w:gallery w:val="placeholder"/>
        </w:category>
        <w:types>
          <w:type w:val="bbPlcHdr"/>
        </w:types>
        <w:behaviors>
          <w:behavior w:val="content"/>
        </w:behaviors>
        <w:guid w:val="{876772AD-0F1B-4922-AEEE-7F162240A1C4}"/>
      </w:docPartPr>
      <w:docPartBody>
        <w:p w:rsidR="00E7386F" w:rsidP="00DC7196">
          <w:pPr>
            <w:pStyle w:val="A031803CC15648E0BA75DA46BB5F2DB9"/>
          </w:pPr>
          <w:r>
            <w:rPr>
              <w:rStyle w:val="PlaceholderText"/>
            </w:rPr>
            <w:t xml:space="preserve"> </w:t>
          </w:r>
        </w:p>
      </w:docPartBody>
    </w:docPart>
    <w:docPart>
      <w:docPartPr>
        <w:name w:val="F643E937502B40F2B4159AA71DBE9B9A"/>
        <w:category>
          <w:name w:val="Allmänt"/>
          <w:gallery w:val="placeholder"/>
        </w:category>
        <w:types>
          <w:type w:val="bbPlcHdr"/>
        </w:types>
        <w:behaviors>
          <w:behavior w:val="content"/>
        </w:behaviors>
        <w:guid w:val="{B8A8CAA6-1A82-4635-926D-5D582A69374A}"/>
      </w:docPartPr>
      <w:docPartBody>
        <w:p w:rsidR="00E7386F" w:rsidP="00DC7196">
          <w:pPr>
            <w:pStyle w:val="F643E937502B40F2B4159AA71DBE9B9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9365CF8A5447A98B3ADE641ED66093">
    <w:name w:val="9B9365CF8A5447A98B3ADE641ED66093"/>
    <w:rsid w:val="00DC7196"/>
  </w:style>
  <w:style w:type="character" w:styleId="PlaceholderText">
    <w:name w:val="Placeholder Text"/>
    <w:basedOn w:val="DefaultParagraphFont"/>
    <w:uiPriority w:val="99"/>
    <w:semiHidden/>
    <w:rsid w:val="00DC7196"/>
    <w:rPr>
      <w:noProof w:val="0"/>
      <w:color w:val="808080"/>
    </w:rPr>
  </w:style>
  <w:style w:type="paragraph" w:customStyle="1" w:styleId="7BBD1515F4D44C0784A35FF1344300AA">
    <w:name w:val="7BBD1515F4D44C0784A35FF1344300AA"/>
    <w:rsid w:val="00DC7196"/>
  </w:style>
  <w:style w:type="paragraph" w:customStyle="1" w:styleId="06656C08F1A24DEEA9D35E178D2AD055">
    <w:name w:val="06656C08F1A24DEEA9D35E178D2AD055"/>
    <w:rsid w:val="00DC7196"/>
  </w:style>
  <w:style w:type="paragraph" w:customStyle="1" w:styleId="FBC24339C0B144148C45BF4A758F6AA2">
    <w:name w:val="FBC24339C0B144148C45BF4A758F6AA2"/>
    <w:rsid w:val="00DC7196"/>
  </w:style>
  <w:style w:type="paragraph" w:customStyle="1" w:styleId="14D2BD3BB1FB42EC99038DFF19829804">
    <w:name w:val="14D2BD3BB1FB42EC99038DFF19829804"/>
    <w:rsid w:val="00DC7196"/>
  </w:style>
  <w:style w:type="paragraph" w:customStyle="1" w:styleId="DE58889B6B2B46A6B05CFF0CAE2C322C">
    <w:name w:val="DE58889B6B2B46A6B05CFF0CAE2C322C"/>
    <w:rsid w:val="00DC7196"/>
  </w:style>
  <w:style w:type="paragraph" w:customStyle="1" w:styleId="B060EEE42C384FD0B51E1B00FB01E6F6">
    <w:name w:val="B060EEE42C384FD0B51E1B00FB01E6F6"/>
    <w:rsid w:val="00DC7196"/>
  </w:style>
  <w:style w:type="paragraph" w:customStyle="1" w:styleId="3156E1512CFA4FECAD4C18D0EC27F16B">
    <w:name w:val="3156E1512CFA4FECAD4C18D0EC27F16B"/>
    <w:rsid w:val="00DC7196"/>
  </w:style>
  <w:style w:type="paragraph" w:customStyle="1" w:styleId="3DB5537603E5462FB639C71F30058EA8">
    <w:name w:val="3DB5537603E5462FB639C71F30058EA8"/>
    <w:rsid w:val="00DC7196"/>
  </w:style>
  <w:style w:type="paragraph" w:customStyle="1" w:styleId="7D494F27D89E450A9BC06018E84A122F">
    <w:name w:val="7D494F27D89E450A9BC06018E84A122F"/>
    <w:rsid w:val="00DC7196"/>
  </w:style>
  <w:style w:type="paragraph" w:customStyle="1" w:styleId="A031803CC15648E0BA75DA46BB5F2DB9">
    <w:name w:val="A031803CC15648E0BA75DA46BB5F2DB9"/>
    <w:rsid w:val="00DC7196"/>
  </w:style>
  <w:style w:type="paragraph" w:customStyle="1" w:styleId="DE58889B6B2B46A6B05CFF0CAE2C322C1">
    <w:name w:val="DE58889B6B2B46A6B05CFF0CAE2C322C1"/>
    <w:rsid w:val="00DC71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494F27D89E450A9BC06018E84A122F1">
    <w:name w:val="7D494F27D89E450A9BC06018E84A122F1"/>
    <w:rsid w:val="00DC71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DA51FDFE7DF4F1F8A3A42127567DED5">
    <w:name w:val="1DA51FDFE7DF4F1F8A3A42127567DED5"/>
    <w:rsid w:val="00DC7196"/>
  </w:style>
  <w:style w:type="paragraph" w:customStyle="1" w:styleId="126F909548FB40E7954ADCBBB1E2102E">
    <w:name w:val="126F909548FB40E7954ADCBBB1E2102E"/>
    <w:rsid w:val="00DC7196"/>
  </w:style>
  <w:style w:type="paragraph" w:customStyle="1" w:styleId="4561012C23A84A10B95E44AC9A929F85">
    <w:name w:val="4561012C23A84A10B95E44AC9A929F85"/>
    <w:rsid w:val="00DC7196"/>
  </w:style>
  <w:style w:type="paragraph" w:customStyle="1" w:styleId="91EA1C7114D540F8AE5F1E33D5349F27">
    <w:name w:val="91EA1C7114D540F8AE5F1E33D5349F27"/>
    <w:rsid w:val="00DC7196"/>
  </w:style>
  <w:style w:type="paragraph" w:customStyle="1" w:styleId="0B2B93F51F9946B29079241520BE7C87">
    <w:name w:val="0B2B93F51F9946B29079241520BE7C87"/>
    <w:rsid w:val="00DC7196"/>
  </w:style>
  <w:style w:type="paragraph" w:customStyle="1" w:styleId="F643E937502B40F2B4159AA71DBE9B9A">
    <w:name w:val="F643E937502B40F2B4159AA71DBE9B9A"/>
    <w:rsid w:val="00DC7196"/>
  </w:style>
  <w:style w:type="paragraph" w:customStyle="1" w:styleId="AF3384ED4EF14417B4239C37EDD682DF">
    <w:name w:val="AF3384ED4EF14417B4239C37EDD682DF"/>
    <w:rsid w:val="00DC719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9401aaa0-a5f3-48e2-955c-ef752f199493</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2021-10-06T00:00:00</HeaderDate>
    <Office/>
    <Dnr>Ju2021/03374</Dnr>
    <ParagrafNr/>
    <DocumentTitle/>
    <VisitingAddress/>
    <Extra1/>
    <Extra2/>
    <Extra3>Jonas Andersson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ACAB8BBB-B17A-47E8-A179-EEA25FEB2FCC}"/>
</file>

<file path=customXml/itemProps2.xml><?xml version="1.0" encoding="utf-8"?>
<ds:datastoreItem xmlns:ds="http://schemas.openxmlformats.org/officeDocument/2006/customXml" ds:itemID="{9B598CA2-9B1C-41F9-A790-7290A611D2F5}"/>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93C98A9-0231-4300-B0A8-79C45F7372FA}"/>
</file>

<file path=customXml/itemProps5.xml><?xml version="1.0" encoding="utf-8"?>
<ds:datastoreItem xmlns:ds="http://schemas.openxmlformats.org/officeDocument/2006/customXml" ds:itemID="{F0427E45-CBB4-4619-9989-5690977E15F8}"/>
</file>

<file path=docProps/app.xml><?xml version="1.0" encoding="utf-8"?>
<Properties xmlns="http://schemas.openxmlformats.org/officeDocument/2006/extended-properties" xmlns:vt="http://schemas.openxmlformats.org/officeDocument/2006/docPropsVTypes">
  <Template>RK Basmall</Template>
  <TotalTime>0</TotalTime>
  <Pages>2</Pages>
  <Words>457</Words>
  <Characters>2428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46.docx</dc:title>
  <cp:revision>5</cp:revision>
  <dcterms:created xsi:type="dcterms:W3CDTF">2021-09-30T14:39:00Z</dcterms:created>
  <dcterms:modified xsi:type="dcterms:W3CDTF">2021-10-05T13:12:00Z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d6732c04-b77d-48e7-bebd-830a80612592</vt:lpwstr>
  </property>
</Properties>
</file>